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8AB0" w14:textId="77777777" w:rsidR="005C52F9" w:rsidRPr="005C52F9" w:rsidRDefault="005C52F9" w:rsidP="009A03EB">
      <w:pPr>
        <w:pStyle w:val="NoSpacing"/>
        <w:jc w:val="center"/>
      </w:pPr>
      <w:bookmarkStart w:id="0" w:name="_GoBack"/>
      <w:bookmarkEnd w:id="0"/>
      <w:r w:rsidRPr="005C52F9">
        <w:t>Senate Education Committee</w:t>
      </w:r>
    </w:p>
    <w:p w14:paraId="7AEE7600" w14:textId="77777777" w:rsidR="005C52F9" w:rsidRPr="005C52F9" w:rsidRDefault="005C52F9" w:rsidP="009A03EB">
      <w:pPr>
        <w:pStyle w:val="NoSpacing"/>
        <w:jc w:val="center"/>
      </w:pPr>
      <w:r w:rsidRPr="005C52F9">
        <w:t>Senate Special Committee on Pandemic Response</w:t>
      </w:r>
    </w:p>
    <w:p w14:paraId="5C2D0540" w14:textId="77777777" w:rsidR="009A03EB" w:rsidRDefault="009A03EB" w:rsidP="005C52F9">
      <w:pPr>
        <w:jc w:val="center"/>
        <w:rPr>
          <w:b/>
          <w:bCs/>
        </w:rPr>
      </w:pPr>
    </w:p>
    <w:p w14:paraId="757D2CCB" w14:textId="091A975A" w:rsidR="005C52F9" w:rsidRPr="005C52F9" w:rsidRDefault="005C52F9" w:rsidP="005C52F9">
      <w:pPr>
        <w:jc w:val="center"/>
        <w:rPr>
          <w:b/>
          <w:bCs/>
        </w:rPr>
      </w:pPr>
      <w:r w:rsidRPr="005C52F9">
        <w:rPr>
          <w:b/>
          <w:bCs/>
        </w:rPr>
        <w:t>Oversight Hearing</w:t>
      </w:r>
    </w:p>
    <w:p w14:paraId="5E2C6F37" w14:textId="77777777" w:rsidR="005C52F9" w:rsidRPr="005C52F9" w:rsidRDefault="005C52F9" w:rsidP="005C52F9">
      <w:r w:rsidRPr="005C52F9">
        <w:t>K-12 Distance Learning:  How are students across the state being served and how are they accessing online learning?</w:t>
      </w:r>
    </w:p>
    <w:p w14:paraId="256BB110" w14:textId="3E43D886" w:rsidR="005C52F9" w:rsidRPr="005C52F9" w:rsidRDefault="005C52F9" w:rsidP="005C52F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Monday, </w:t>
      </w:r>
      <w:r w:rsidRPr="005C52F9">
        <w:rPr>
          <w:b/>
          <w:bCs/>
        </w:rPr>
        <w:t>October 26, 2020 – 1:00 p.m.</w:t>
      </w:r>
    </w:p>
    <w:p w14:paraId="2F747F04" w14:textId="77777777" w:rsidR="005C52F9" w:rsidRPr="005C52F9" w:rsidRDefault="005C52F9" w:rsidP="005C52F9">
      <w:pPr>
        <w:pStyle w:val="NoSpacing"/>
        <w:jc w:val="center"/>
        <w:rPr>
          <w:b/>
          <w:bCs/>
        </w:rPr>
      </w:pPr>
      <w:r w:rsidRPr="005C52F9">
        <w:rPr>
          <w:b/>
          <w:bCs/>
        </w:rPr>
        <w:t>Senate Chamber</w:t>
      </w:r>
    </w:p>
    <w:p w14:paraId="23398BE1" w14:textId="77777777" w:rsidR="005C52F9" w:rsidRPr="005C52F9" w:rsidRDefault="005C52F9" w:rsidP="005C52F9"/>
    <w:p w14:paraId="3ABA6DF6" w14:textId="411F84D9" w:rsidR="005C52F9" w:rsidRPr="005C52F9" w:rsidRDefault="005C52F9" w:rsidP="005C52F9">
      <w:r w:rsidRPr="005C52F9">
        <w:t>I</w:t>
      </w:r>
      <w:r>
        <w:t>.</w:t>
      </w:r>
      <w:r w:rsidRPr="005C52F9">
        <w:tab/>
      </w:r>
      <w:r w:rsidRPr="005C52F9">
        <w:rPr>
          <w:b/>
          <w:bCs/>
        </w:rPr>
        <w:t>Welcome and Introductions</w:t>
      </w:r>
    </w:p>
    <w:p w14:paraId="6B60FE60" w14:textId="71384ABA" w:rsidR="005C52F9" w:rsidRPr="005C52F9" w:rsidRDefault="005C52F9" w:rsidP="005C52F9">
      <w:r w:rsidRPr="005C52F9">
        <w:t>II</w:t>
      </w:r>
      <w:r>
        <w:t>.</w:t>
      </w:r>
      <w:r w:rsidRPr="005C52F9">
        <w:tab/>
      </w:r>
      <w:r w:rsidRPr="005C52F9">
        <w:rPr>
          <w:b/>
          <w:bCs/>
        </w:rPr>
        <w:t>Access to Distance Learning</w:t>
      </w:r>
      <w:r w:rsidRPr="005C52F9">
        <w:t xml:space="preserve"> </w:t>
      </w:r>
    </w:p>
    <w:p w14:paraId="030BAC3A" w14:textId="77777777" w:rsidR="005C52F9" w:rsidRPr="005C52F9" w:rsidRDefault="005C52F9" w:rsidP="005C52F9">
      <w:pPr>
        <w:numPr>
          <w:ilvl w:val="0"/>
          <w:numId w:val="4"/>
        </w:numPr>
      </w:pPr>
      <w:r w:rsidRPr="005C52F9">
        <w:t>David Miyashiro, Superintendent, Cajon Valley Union School District</w:t>
      </w:r>
    </w:p>
    <w:p w14:paraId="71DAF094" w14:textId="77777777" w:rsidR="005C52F9" w:rsidRPr="005C52F9" w:rsidRDefault="005C52F9" w:rsidP="005C52F9">
      <w:pPr>
        <w:numPr>
          <w:ilvl w:val="0"/>
          <w:numId w:val="4"/>
        </w:numPr>
      </w:pPr>
      <w:r w:rsidRPr="005C52F9">
        <w:t xml:space="preserve">Melissa </w:t>
      </w:r>
      <w:proofErr w:type="spellStart"/>
      <w:r w:rsidRPr="005C52F9">
        <w:t>Bassanelli</w:t>
      </w:r>
      <w:proofErr w:type="spellEnd"/>
      <w:r w:rsidRPr="005C52F9">
        <w:t>, Deputy Superintendent of Schools and Student Support, San Juan Unified School District</w:t>
      </w:r>
    </w:p>
    <w:p w14:paraId="774C50DB" w14:textId="77777777" w:rsidR="005C52F9" w:rsidRPr="005C52F9" w:rsidRDefault="005C52F9" w:rsidP="005C52F9">
      <w:pPr>
        <w:numPr>
          <w:ilvl w:val="0"/>
          <w:numId w:val="4"/>
        </w:numPr>
      </w:pPr>
      <w:r w:rsidRPr="005C52F9">
        <w:t>Shannan Brown, Executive Director, San Juan Teachers Association</w:t>
      </w:r>
    </w:p>
    <w:p w14:paraId="45C6D27A" w14:textId="77777777" w:rsidR="005C52F9" w:rsidRPr="005C52F9" w:rsidRDefault="005C52F9" w:rsidP="005C52F9">
      <w:pPr>
        <w:numPr>
          <w:ilvl w:val="0"/>
          <w:numId w:val="4"/>
        </w:numPr>
      </w:pPr>
      <w:r w:rsidRPr="005C52F9">
        <w:t xml:space="preserve">Mary Jane Burke, Superintendent, Marin County Office of Education </w:t>
      </w:r>
    </w:p>
    <w:p w14:paraId="778561F7" w14:textId="77777777" w:rsidR="005C52F9" w:rsidRPr="005C52F9" w:rsidRDefault="005C52F9" w:rsidP="005C52F9">
      <w:pPr>
        <w:numPr>
          <w:ilvl w:val="0"/>
          <w:numId w:val="4"/>
        </w:numPr>
      </w:pPr>
      <w:r w:rsidRPr="005C52F9">
        <w:t>Anita Shirley, Counseling Services Coordinator, Corona-Norco Unified School District</w:t>
      </w:r>
    </w:p>
    <w:p w14:paraId="189F7D16" w14:textId="1797AFDE" w:rsidR="005C52F9" w:rsidRPr="005C52F9" w:rsidRDefault="005C52F9" w:rsidP="005C52F9">
      <w:r w:rsidRPr="005C52F9">
        <w:t>III</w:t>
      </w:r>
      <w:r>
        <w:t>.</w:t>
      </w:r>
      <w:r w:rsidRPr="005C52F9">
        <w:tab/>
      </w:r>
      <w:r w:rsidRPr="005C52F9">
        <w:rPr>
          <w:b/>
          <w:bCs/>
        </w:rPr>
        <w:t>Access to the Internet</w:t>
      </w:r>
      <w:r w:rsidRPr="005C52F9">
        <w:t xml:space="preserve"> </w:t>
      </w:r>
    </w:p>
    <w:p w14:paraId="398E8491" w14:textId="77777777" w:rsidR="005C52F9" w:rsidRPr="005C52F9" w:rsidRDefault="005C52F9" w:rsidP="005C52F9">
      <w:pPr>
        <w:numPr>
          <w:ilvl w:val="0"/>
          <w:numId w:val="5"/>
        </w:numPr>
      </w:pPr>
      <w:r w:rsidRPr="005C52F9">
        <w:t>Tony Thurmond, Superintendent of Public Instruction</w:t>
      </w:r>
    </w:p>
    <w:p w14:paraId="2B8084C5" w14:textId="77777777" w:rsidR="005C52F9" w:rsidRPr="005C52F9" w:rsidRDefault="005C52F9" w:rsidP="005C52F9">
      <w:pPr>
        <w:numPr>
          <w:ilvl w:val="0"/>
          <w:numId w:val="5"/>
        </w:numPr>
      </w:pPr>
      <w:r w:rsidRPr="005C52F9">
        <w:t>Martha Guzman Aceves, Commissioner, California Public Utilities Commission</w:t>
      </w:r>
    </w:p>
    <w:p w14:paraId="7C724817" w14:textId="77777777" w:rsidR="005C52F9" w:rsidRPr="005C52F9" w:rsidRDefault="005C52F9" w:rsidP="005C52F9">
      <w:pPr>
        <w:numPr>
          <w:ilvl w:val="0"/>
          <w:numId w:val="5"/>
        </w:numPr>
      </w:pPr>
      <w:r w:rsidRPr="005C52F9">
        <w:t>Carolyn McIntyre, California Cable and Telecommunications Association</w:t>
      </w:r>
    </w:p>
    <w:p w14:paraId="474481FB" w14:textId="77777777" w:rsidR="005C52F9" w:rsidRPr="005C52F9" w:rsidRDefault="005C52F9" w:rsidP="005C52F9">
      <w:pPr>
        <w:numPr>
          <w:ilvl w:val="0"/>
          <w:numId w:val="5"/>
        </w:numPr>
      </w:pPr>
      <w:r w:rsidRPr="005C52F9">
        <w:t>Dane Jasper, CEO, Sonic</w:t>
      </w:r>
    </w:p>
    <w:p w14:paraId="13B50895" w14:textId="523D8DFC" w:rsidR="00A070D1" w:rsidRDefault="005C52F9" w:rsidP="005C52F9">
      <w:pPr>
        <w:numPr>
          <w:ilvl w:val="0"/>
          <w:numId w:val="5"/>
        </w:numPr>
      </w:pPr>
      <w:r w:rsidRPr="005C52F9">
        <w:t>Jory Wolf, VP of Digital Innovations, Magellan Advisors</w:t>
      </w:r>
    </w:p>
    <w:sectPr w:rsidR="00A070D1" w:rsidSect="003E6955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1CA4" w14:textId="77777777" w:rsidR="009C27C1" w:rsidRDefault="009C27C1" w:rsidP="003E6955">
      <w:pPr>
        <w:spacing w:after="0" w:line="240" w:lineRule="auto"/>
      </w:pPr>
      <w:r>
        <w:separator/>
      </w:r>
    </w:p>
  </w:endnote>
  <w:endnote w:type="continuationSeparator" w:id="0">
    <w:p w14:paraId="2AA576F5" w14:textId="77777777" w:rsidR="009C27C1" w:rsidRDefault="009C27C1" w:rsidP="003E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743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BBA37" w14:textId="77777777" w:rsidR="003E6955" w:rsidRDefault="003E69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4F17" w14:textId="77777777" w:rsidR="009C27C1" w:rsidRDefault="009C27C1" w:rsidP="003E6955">
      <w:pPr>
        <w:spacing w:after="0" w:line="240" w:lineRule="auto"/>
      </w:pPr>
      <w:r>
        <w:separator/>
      </w:r>
    </w:p>
  </w:footnote>
  <w:footnote w:type="continuationSeparator" w:id="0">
    <w:p w14:paraId="05CECF9B" w14:textId="77777777" w:rsidR="009C27C1" w:rsidRDefault="009C27C1" w:rsidP="003E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975F" w14:textId="77777777" w:rsidR="003E6955" w:rsidRDefault="003E6955" w:rsidP="003E6955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F137A" wp14:editId="1B7B080A">
          <wp:simplePos x="0" y="0"/>
          <wp:positionH relativeFrom="page">
            <wp:align>right</wp:align>
          </wp:positionH>
          <wp:positionV relativeFrom="paragraph">
            <wp:posOffset>-314325</wp:posOffset>
          </wp:positionV>
          <wp:extent cx="7752080" cy="215265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ate California Legislative 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215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991"/>
    <w:multiLevelType w:val="hybridMultilevel"/>
    <w:tmpl w:val="6C48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6A"/>
    <w:multiLevelType w:val="hybridMultilevel"/>
    <w:tmpl w:val="A11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1D5"/>
    <w:multiLevelType w:val="multilevel"/>
    <w:tmpl w:val="1608B856"/>
    <w:styleLink w:val="Christine2"/>
    <w:lvl w:ilvl="0">
      <w:start w:val="1"/>
      <w:numFmt w:val="upperRoman"/>
      <w:lvlText w:val="%1."/>
      <w:lvlJc w:val="left"/>
      <w:pPr>
        <w:ind w:left="75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920" w:hanging="360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ind w:left="8280" w:hanging="360"/>
      </w:pPr>
      <w:rPr>
        <w:rFonts w:hint="default"/>
      </w:rPr>
    </w:lvl>
    <w:lvl w:ilvl="3">
      <w:start w:val="1"/>
      <w:numFmt w:val="lowerRoman"/>
      <w:lvlText w:val="%4,"/>
      <w:lvlJc w:val="left"/>
      <w:pPr>
        <w:ind w:left="86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440" w:hanging="360"/>
      </w:pPr>
      <w:rPr>
        <w:rFonts w:hint="default"/>
      </w:rPr>
    </w:lvl>
  </w:abstractNum>
  <w:abstractNum w:abstractNumId="3" w15:restartNumberingAfterBreak="0">
    <w:nsid w:val="37DA6890"/>
    <w:multiLevelType w:val="multilevel"/>
    <w:tmpl w:val="23E42DE4"/>
    <w:styleLink w:val="Christine"/>
    <w:lvl w:ilvl="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4" w15:restartNumberingAfterBreak="0">
    <w:nsid w:val="73A7226F"/>
    <w:multiLevelType w:val="multilevel"/>
    <w:tmpl w:val="6F9E9258"/>
    <w:name w:val="Virginia"/>
    <w:styleLink w:val="Virgini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FD"/>
    <w:rsid w:val="000F69FD"/>
    <w:rsid w:val="0034317E"/>
    <w:rsid w:val="003E6955"/>
    <w:rsid w:val="005C52F9"/>
    <w:rsid w:val="00620EBF"/>
    <w:rsid w:val="00880F3F"/>
    <w:rsid w:val="009A03EB"/>
    <w:rsid w:val="009C27C1"/>
    <w:rsid w:val="00A070D1"/>
    <w:rsid w:val="00A14B24"/>
    <w:rsid w:val="00AF36C2"/>
    <w:rsid w:val="00B4049B"/>
    <w:rsid w:val="00E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8CEB4"/>
  <w15:chartTrackingRefBased/>
  <w15:docId w15:val="{B4F876AF-8C16-4900-BF0A-D2783974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4"/>
        <w:szCs w:val="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hristine2">
    <w:name w:val="Christine2"/>
    <w:uiPriority w:val="99"/>
    <w:rsid w:val="00620EBF"/>
    <w:pPr>
      <w:numPr>
        <w:numId w:val="1"/>
      </w:numPr>
    </w:pPr>
  </w:style>
  <w:style w:type="numbering" w:customStyle="1" w:styleId="Virginia">
    <w:name w:val="Virginia"/>
    <w:uiPriority w:val="99"/>
    <w:rsid w:val="00620EBF"/>
    <w:pPr>
      <w:numPr>
        <w:numId w:val="2"/>
      </w:numPr>
    </w:pPr>
  </w:style>
  <w:style w:type="numbering" w:customStyle="1" w:styleId="Christine">
    <w:name w:val="Christine"/>
    <w:uiPriority w:val="99"/>
    <w:rsid w:val="00620EB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E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55"/>
  </w:style>
  <w:style w:type="paragraph" w:styleId="Footer">
    <w:name w:val="footer"/>
    <w:basedOn w:val="Normal"/>
    <w:link w:val="FooterChar"/>
    <w:uiPriority w:val="99"/>
    <w:unhideWhenUsed/>
    <w:rsid w:val="003E6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55"/>
  </w:style>
  <w:style w:type="paragraph" w:styleId="NoSpacing">
    <w:name w:val="No Spacing"/>
    <w:uiPriority w:val="1"/>
    <w:qFormat/>
    <w:rsid w:val="005C5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e%20Rocco\Downloads\Senate%20California%20Legislative%20template%20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Senate California Legislative template 2020 (1)</Template>
  <TotalTime>0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Rocco</dc:creator>
  <cp:keywords/>
  <dc:description/>
  <cp:lastModifiedBy>Lorber, Lynn</cp:lastModifiedBy>
  <cp:revision>2</cp:revision>
  <dcterms:created xsi:type="dcterms:W3CDTF">2020-10-22T19:59:00Z</dcterms:created>
  <dcterms:modified xsi:type="dcterms:W3CDTF">2020-10-22T19:59:00Z</dcterms:modified>
</cp:coreProperties>
</file>