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BB4" w:rsidRPr="00E650FD" w:rsidRDefault="00321BBF" w:rsidP="00E650FD">
      <w:pPr>
        <w:ind w:left="720" w:firstLine="720"/>
        <w:rPr>
          <w:rFonts w:ascii="Times New Roman" w:hAnsi="Times New Roman"/>
          <w:b/>
          <w:sz w:val="28"/>
        </w:rPr>
      </w:pPr>
      <w:r w:rsidRPr="00E650FD">
        <w:rPr>
          <w:rFonts w:ascii="Times New Roman" w:hAnsi="Times New Roman"/>
          <w:b/>
          <w:sz w:val="28"/>
        </w:rPr>
        <w:t>THE SAN FRANCISCO</w:t>
      </w:r>
      <w:r w:rsidR="00C216E9" w:rsidRPr="00E650FD">
        <w:rPr>
          <w:rFonts w:ascii="Times New Roman" w:hAnsi="Times New Roman"/>
          <w:b/>
          <w:sz w:val="28"/>
        </w:rPr>
        <w:t>-OAKLAND BAY BRIDGE</w:t>
      </w:r>
      <w:r w:rsidR="005117C5">
        <w:rPr>
          <w:rFonts w:ascii="Times New Roman" w:hAnsi="Times New Roman"/>
          <w:b/>
          <w:sz w:val="28"/>
        </w:rPr>
        <w:t xml:space="preserve">:  </w:t>
      </w:r>
    </w:p>
    <w:p w:rsidR="00091A43" w:rsidRPr="00E650FD" w:rsidRDefault="00091A43" w:rsidP="00E650FD">
      <w:pPr>
        <w:rPr>
          <w:rFonts w:ascii="Times New Roman" w:hAnsi="Times New Roman"/>
          <w:b/>
          <w:sz w:val="28"/>
        </w:rPr>
      </w:pPr>
      <w:r w:rsidRPr="00E650FD">
        <w:rPr>
          <w:rFonts w:ascii="Times New Roman" w:hAnsi="Times New Roman"/>
          <w:b/>
          <w:sz w:val="28"/>
        </w:rPr>
        <w:t xml:space="preserve">          </w:t>
      </w:r>
      <w:r w:rsidRPr="00E650FD">
        <w:rPr>
          <w:rFonts w:ascii="Times New Roman" w:hAnsi="Times New Roman"/>
          <w:b/>
          <w:sz w:val="28"/>
        </w:rPr>
        <w:tab/>
        <w:t xml:space="preserve">            </w:t>
      </w:r>
      <w:r w:rsidR="00F70E47" w:rsidRPr="00E650FD">
        <w:rPr>
          <w:rFonts w:ascii="Times New Roman" w:hAnsi="Times New Roman"/>
          <w:b/>
          <w:sz w:val="28"/>
        </w:rPr>
        <w:t xml:space="preserve">   </w:t>
      </w:r>
      <w:r w:rsidR="00FB7D70" w:rsidRPr="00E650FD">
        <w:rPr>
          <w:rFonts w:ascii="Times New Roman" w:hAnsi="Times New Roman"/>
          <w:b/>
          <w:sz w:val="28"/>
        </w:rPr>
        <w:t xml:space="preserve">      </w:t>
      </w:r>
      <w:r w:rsidR="00F70E47" w:rsidRPr="00E650FD">
        <w:rPr>
          <w:rFonts w:ascii="Times New Roman" w:hAnsi="Times New Roman"/>
          <w:b/>
          <w:sz w:val="28"/>
        </w:rPr>
        <w:t>BASIC</w:t>
      </w:r>
      <w:r w:rsidRPr="00E650FD">
        <w:rPr>
          <w:rFonts w:ascii="Times New Roman" w:hAnsi="Times New Roman"/>
          <w:b/>
          <w:sz w:val="28"/>
        </w:rPr>
        <w:t xml:space="preserve"> REFORMS FOR THE FUTURE </w:t>
      </w:r>
    </w:p>
    <w:p w:rsidR="00651948" w:rsidRPr="00E650FD" w:rsidRDefault="00AC4563" w:rsidP="00E650FD">
      <w:pPr>
        <w:rPr>
          <w:rFonts w:ascii="Times New Roman" w:hAnsi="Times New Roman"/>
          <w:b/>
          <w:sz w:val="28"/>
        </w:rPr>
      </w:pPr>
      <w:r w:rsidRPr="00E650FD">
        <w:rPr>
          <w:rFonts w:ascii="Times New Roman" w:hAnsi="Times New Roman"/>
          <w:b/>
          <w:sz w:val="28"/>
        </w:rPr>
        <w:tab/>
        <w:t xml:space="preserve"> </w:t>
      </w:r>
    </w:p>
    <w:p w:rsidR="00CA3889" w:rsidRPr="00E650FD" w:rsidRDefault="00CA3889" w:rsidP="00E650FD">
      <w:pPr>
        <w:rPr>
          <w:rFonts w:ascii="Times New Roman" w:hAnsi="Times New Roman"/>
          <w:b/>
          <w:sz w:val="28"/>
        </w:rPr>
      </w:pPr>
    </w:p>
    <w:p w:rsidR="00CA3889" w:rsidRPr="00E650FD" w:rsidRDefault="00CA3889" w:rsidP="00E650FD">
      <w:pPr>
        <w:rPr>
          <w:rFonts w:ascii="Times New Roman" w:hAnsi="Times New Roman"/>
          <w:b/>
          <w:sz w:val="28"/>
        </w:rPr>
      </w:pPr>
    </w:p>
    <w:p w:rsidR="00CA3889" w:rsidRPr="00E650FD" w:rsidRDefault="00CA3889" w:rsidP="00E650FD">
      <w:pPr>
        <w:rPr>
          <w:rFonts w:ascii="Times New Roman" w:hAnsi="Times New Roman"/>
          <w:b/>
          <w:sz w:val="28"/>
        </w:rPr>
      </w:pPr>
    </w:p>
    <w:p w:rsidR="00740B22" w:rsidRPr="00E650FD" w:rsidRDefault="009823AB" w:rsidP="00E650FD">
      <w:pPr>
        <w:rPr>
          <w:rFonts w:ascii="Times New Roman" w:hAnsi="Times New Roman"/>
          <w:b/>
          <w:sz w:val="28"/>
        </w:rPr>
      </w:pPr>
      <w:r w:rsidRPr="00E650FD">
        <w:rPr>
          <w:rFonts w:ascii="Times New Roman" w:hAnsi="Times New Roman"/>
          <w:b/>
          <w:sz w:val="28"/>
        </w:rPr>
        <w:t xml:space="preserve">        </w:t>
      </w:r>
      <w:r w:rsidR="003A03C4" w:rsidRPr="00E650FD">
        <w:rPr>
          <w:rFonts w:ascii="Times New Roman" w:hAnsi="Times New Roman"/>
          <w:b/>
          <w:sz w:val="28"/>
        </w:rPr>
        <w:t xml:space="preserve">                            </w:t>
      </w:r>
      <w:r w:rsidR="00167B43" w:rsidRPr="00E650FD">
        <w:rPr>
          <w:rFonts w:ascii="Times New Roman" w:hAnsi="Times New Roman"/>
          <w:b/>
          <w:sz w:val="28"/>
        </w:rPr>
        <w:t xml:space="preserve">     </w:t>
      </w:r>
      <w:r w:rsidR="002B299E" w:rsidRPr="00E650FD">
        <w:rPr>
          <w:rFonts w:ascii="Times New Roman" w:hAnsi="Times New Roman"/>
          <w:b/>
          <w:sz w:val="28"/>
        </w:rPr>
        <w:t xml:space="preserve">      </w:t>
      </w:r>
      <w:r w:rsidR="00167B43" w:rsidRPr="00E650FD">
        <w:rPr>
          <w:rFonts w:ascii="Times New Roman" w:hAnsi="Times New Roman"/>
          <w:b/>
          <w:sz w:val="28"/>
        </w:rPr>
        <w:t xml:space="preserve"> </w:t>
      </w:r>
      <w:r w:rsidR="002B299E" w:rsidRPr="00E650FD">
        <w:rPr>
          <w:rFonts w:ascii="Times New Roman" w:hAnsi="Times New Roman"/>
          <w:b/>
          <w:sz w:val="28"/>
        </w:rPr>
        <w:t>FINAL</w:t>
      </w:r>
      <w:r w:rsidR="00651948" w:rsidRPr="00E650FD">
        <w:rPr>
          <w:rFonts w:ascii="Times New Roman" w:hAnsi="Times New Roman"/>
          <w:b/>
          <w:sz w:val="28"/>
        </w:rPr>
        <w:t xml:space="preserve"> REPORT</w:t>
      </w:r>
    </w:p>
    <w:p w:rsidR="001973A9" w:rsidRPr="00E650FD" w:rsidRDefault="001973A9" w:rsidP="00E650FD">
      <w:pPr>
        <w:rPr>
          <w:rFonts w:ascii="Times New Roman" w:hAnsi="Times New Roman"/>
          <w:b/>
          <w:sz w:val="28"/>
        </w:rPr>
      </w:pPr>
      <w:r w:rsidRPr="00E650FD">
        <w:rPr>
          <w:rFonts w:ascii="Times New Roman" w:hAnsi="Times New Roman"/>
          <w:b/>
          <w:sz w:val="28"/>
        </w:rPr>
        <w:tab/>
      </w:r>
      <w:r w:rsidRPr="00E650FD">
        <w:rPr>
          <w:rFonts w:ascii="Times New Roman" w:hAnsi="Times New Roman"/>
          <w:b/>
          <w:sz w:val="28"/>
        </w:rPr>
        <w:tab/>
      </w:r>
      <w:r w:rsidRPr="00E650FD">
        <w:rPr>
          <w:rFonts w:ascii="Times New Roman" w:hAnsi="Times New Roman"/>
          <w:b/>
          <w:sz w:val="28"/>
        </w:rPr>
        <w:tab/>
      </w:r>
    </w:p>
    <w:p w:rsidR="00135E9F" w:rsidRDefault="003A03C4" w:rsidP="00E650FD">
      <w:pPr>
        <w:rPr>
          <w:rFonts w:ascii="Times New Roman" w:hAnsi="Times New Roman"/>
          <w:b/>
          <w:sz w:val="28"/>
        </w:rPr>
      </w:pPr>
      <w:r w:rsidRPr="00E650FD">
        <w:rPr>
          <w:rFonts w:ascii="Times New Roman" w:hAnsi="Times New Roman"/>
          <w:b/>
          <w:sz w:val="28"/>
        </w:rPr>
        <w:tab/>
      </w:r>
      <w:r w:rsidRPr="00E650FD">
        <w:rPr>
          <w:rFonts w:ascii="Times New Roman" w:hAnsi="Times New Roman"/>
          <w:b/>
          <w:sz w:val="28"/>
        </w:rPr>
        <w:tab/>
        <w:t xml:space="preserve">     </w:t>
      </w:r>
      <w:r w:rsidR="00554E5E" w:rsidRPr="00E650FD">
        <w:rPr>
          <w:rFonts w:ascii="Times New Roman" w:hAnsi="Times New Roman"/>
          <w:b/>
          <w:sz w:val="28"/>
        </w:rPr>
        <w:t xml:space="preserve"> </w:t>
      </w:r>
      <w:r w:rsidR="00167B43" w:rsidRPr="00E650FD">
        <w:rPr>
          <w:rFonts w:ascii="Times New Roman" w:hAnsi="Times New Roman"/>
          <w:b/>
          <w:sz w:val="28"/>
        </w:rPr>
        <w:t xml:space="preserve">    </w:t>
      </w:r>
      <w:r w:rsidR="000827D8" w:rsidRPr="00E650FD">
        <w:rPr>
          <w:rFonts w:ascii="Times New Roman" w:hAnsi="Times New Roman"/>
          <w:b/>
          <w:sz w:val="28"/>
        </w:rPr>
        <w:t xml:space="preserve">  </w:t>
      </w:r>
      <w:r w:rsidR="009B2D4F">
        <w:rPr>
          <w:rFonts w:ascii="Times New Roman" w:hAnsi="Times New Roman"/>
          <w:b/>
          <w:sz w:val="28"/>
        </w:rPr>
        <w:tab/>
      </w:r>
      <w:r w:rsidR="009B2D4F">
        <w:rPr>
          <w:rFonts w:ascii="Times New Roman" w:hAnsi="Times New Roman"/>
          <w:b/>
          <w:sz w:val="28"/>
        </w:rPr>
        <w:tab/>
        <w:t xml:space="preserve"> </w:t>
      </w:r>
      <w:r w:rsidR="002D7030">
        <w:rPr>
          <w:rFonts w:ascii="Times New Roman" w:hAnsi="Times New Roman"/>
          <w:b/>
          <w:sz w:val="28"/>
        </w:rPr>
        <w:t>July</w:t>
      </w:r>
      <w:r w:rsidR="0064735E" w:rsidRPr="00E650FD">
        <w:rPr>
          <w:rFonts w:ascii="Times New Roman" w:hAnsi="Times New Roman"/>
          <w:b/>
          <w:sz w:val="28"/>
        </w:rPr>
        <w:t xml:space="preserve"> 2014</w:t>
      </w:r>
    </w:p>
    <w:p w:rsidR="0064735E" w:rsidRPr="00E650FD" w:rsidRDefault="0064735E" w:rsidP="00E650FD">
      <w:pPr>
        <w:rPr>
          <w:rFonts w:ascii="Times New Roman" w:hAnsi="Times New Roman"/>
          <w:b/>
          <w:sz w:val="28"/>
        </w:rPr>
      </w:pPr>
    </w:p>
    <w:p w:rsidR="00321BBF" w:rsidRPr="00E650FD" w:rsidRDefault="00321BBF" w:rsidP="00E650FD">
      <w:pPr>
        <w:rPr>
          <w:rFonts w:ascii="Times New Roman" w:hAnsi="Times New Roman"/>
          <w:b/>
          <w:sz w:val="28"/>
        </w:rPr>
      </w:pPr>
    </w:p>
    <w:p w:rsidR="00A91458" w:rsidRPr="00E650FD" w:rsidRDefault="00A91458" w:rsidP="00E650FD">
      <w:pPr>
        <w:rPr>
          <w:rFonts w:ascii="Times New Roman" w:hAnsi="Times New Roman"/>
          <w:b/>
          <w:sz w:val="28"/>
        </w:rPr>
      </w:pPr>
    </w:p>
    <w:p w:rsidR="00A91458" w:rsidRPr="00E650FD" w:rsidRDefault="00A91458" w:rsidP="00E650FD">
      <w:pPr>
        <w:rPr>
          <w:rFonts w:ascii="Times New Roman" w:hAnsi="Times New Roman"/>
          <w:b/>
          <w:sz w:val="28"/>
        </w:rPr>
      </w:pPr>
    </w:p>
    <w:p w:rsidR="00A91458" w:rsidRPr="00E650FD" w:rsidRDefault="00A91458" w:rsidP="00E650FD">
      <w:pPr>
        <w:ind w:left="1440" w:firstLine="720"/>
        <w:rPr>
          <w:rFonts w:ascii="Times New Roman" w:hAnsi="Times New Roman"/>
          <w:b/>
          <w:sz w:val="144"/>
        </w:rPr>
      </w:pPr>
    </w:p>
    <w:p w:rsidR="00AC4563" w:rsidRPr="00E650FD" w:rsidRDefault="00AC4563" w:rsidP="00E650FD">
      <w:pPr>
        <w:rPr>
          <w:rFonts w:ascii="Times New Roman" w:hAnsi="Times New Roman"/>
          <w:b/>
          <w:sz w:val="144"/>
        </w:rPr>
      </w:pPr>
    </w:p>
    <w:p w:rsidR="00A91458" w:rsidRPr="00E650FD" w:rsidRDefault="00A91458" w:rsidP="00E650FD">
      <w:pPr>
        <w:rPr>
          <w:rFonts w:ascii="Times New Roman" w:hAnsi="Times New Roman"/>
          <w:b/>
          <w:sz w:val="144"/>
        </w:rPr>
      </w:pPr>
    </w:p>
    <w:p w:rsidR="000D1683" w:rsidRPr="00E650FD" w:rsidRDefault="000D1683" w:rsidP="00E650FD">
      <w:pPr>
        <w:rPr>
          <w:rFonts w:ascii="Times New Roman" w:hAnsi="Times New Roman"/>
          <w:b/>
          <w:sz w:val="28"/>
        </w:rPr>
      </w:pPr>
    </w:p>
    <w:p w:rsidR="00AD78C6" w:rsidRPr="00E650FD" w:rsidRDefault="00E2322F" w:rsidP="00E650FD">
      <w:pPr>
        <w:rPr>
          <w:rFonts w:ascii="Times New Roman" w:hAnsi="Times New Roman"/>
          <w:sz w:val="144"/>
        </w:rPr>
      </w:pPr>
      <w:r w:rsidRPr="00E650FD">
        <w:rPr>
          <w:rFonts w:ascii="Times New Roman" w:hAnsi="Times New Roman"/>
          <w:b/>
          <w:sz w:val="28"/>
        </w:rPr>
        <w:t xml:space="preserve">Prepared by </w:t>
      </w:r>
      <w:r w:rsidR="00B71D3A">
        <w:rPr>
          <w:rFonts w:ascii="Times New Roman" w:hAnsi="Times New Roman"/>
          <w:b/>
          <w:sz w:val="28"/>
        </w:rPr>
        <w:t>News to the Next Power©</w:t>
      </w:r>
    </w:p>
    <w:p w:rsidR="00F4566E" w:rsidRPr="00E650FD" w:rsidRDefault="00AD78C6" w:rsidP="00E650FD">
      <w:pPr>
        <w:rPr>
          <w:rFonts w:ascii="Times New Roman" w:hAnsi="Times New Roman"/>
          <w:b/>
          <w:sz w:val="28"/>
        </w:rPr>
      </w:pPr>
      <w:r w:rsidRPr="00E650FD">
        <w:rPr>
          <w:rFonts w:ascii="Times New Roman" w:hAnsi="Times New Roman"/>
          <w:b/>
          <w:sz w:val="28"/>
        </w:rPr>
        <w:t>F</w:t>
      </w:r>
      <w:r w:rsidR="00E2322F" w:rsidRPr="00E650FD">
        <w:rPr>
          <w:rFonts w:ascii="Times New Roman" w:hAnsi="Times New Roman"/>
          <w:b/>
          <w:sz w:val="28"/>
        </w:rPr>
        <w:t xml:space="preserve">or </w:t>
      </w:r>
      <w:r w:rsidR="00DF2A27" w:rsidRPr="00E650FD">
        <w:rPr>
          <w:rFonts w:ascii="Times New Roman" w:hAnsi="Times New Roman"/>
          <w:b/>
          <w:sz w:val="28"/>
        </w:rPr>
        <w:t xml:space="preserve">the </w:t>
      </w:r>
      <w:r w:rsidR="00321BBF" w:rsidRPr="00E650FD">
        <w:rPr>
          <w:rFonts w:ascii="Times New Roman" w:hAnsi="Times New Roman"/>
          <w:b/>
          <w:sz w:val="28"/>
        </w:rPr>
        <w:t>California Senate Transportation</w:t>
      </w:r>
      <w:r w:rsidR="00651948" w:rsidRPr="00E650FD">
        <w:rPr>
          <w:rFonts w:ascii="Times New Roman" w:hAnsi="Times New Roman"/>
          <w:b/>
          <w:sz w:val="28"/>
        </w:rPr>
        <w:t xml:space="preserve"> &amp; Housing</w:t>
      </w:r>
      <w:r w:rsidR="00321BBF" w:rsidRPr="00E650FD">
        <w:rPr>
          <w:rFonts w:ascii="Times New Roman" w:hAnsi="Times New Roman"/>
          <w:b/>
          <w:sz w:val="28"/>
        </w:rPr>
        <w:t xml:space="preserve"> Committee</w:t>
      </w:r>
      <w:r w:rsidR="00E2322F" w:rsidRPr="00E650FD">
        <w:rPr>
          <w:rFonts w:ascii="Times New Roman" w:hAnsi="Times New Roman"/>
          <w:b/>
          <w:sz w:val="28"/>
        </w:rPr>
        <w:t xml:space="preserve"> </w:t>
      </w:r>
    </w:p>
    <w:p w:rsidR="00B33509" w:rsidRPr="00E650FD" w:rsidRDefault="00321BBF" w:rsidP="00E650FD">
      <w:pPr>
        <w:rPr>
          <w:rFonts w:ascii="Times New Roman" w:hAnsi="Times New Roman"/>
          <w:b/>
        </w:rPr>
      </w:pPr>
      <w:r w:rsidRPr="00E650FD">
        <w:rPr>
          <w:rFonts w:ascii="Times New Roman" w:hAnsi="Times New Roman"/>
          <w:b/>
          <w:sz w:val="28"/>
        </w:rPr>
        <w:t xml:space="preserve">The Honorable Mark DeSaulnier, Chair </w:t>
      </w:r>
    </w:p>
    <w:p w:rsidR="00950E94" w:rsidRDefault="00950E94">
      <w:pPr>
        <w:rPr>
          <w:rFonts w:ascii="Times New Roman" w:hAnsi="Times New Roman"/>
          <w:b/>
        </w:rPr>
      </w:pPr>
      <w:r>
        <w:rPr>
          <w:rFonts w:ascii="Times New Roman" w:hAnsi="Times New Roman"/>
          <w:b/>
        </w:rPr>
        <w:br w:type="page"/>
      </w:r>
    </w:p>
    <w:p w:rsidR="003D3BDD" w:rsidRPr="00E650FD" w:rsidRDefault="003D3BDD" w:rsidP="00E650FD">
      <w:pPr>
        <w:rPr>
          <w:rFonts w:ascii="Times New Roman" w:hAnsi="Times New Roman"/>
          <w:b/>
        </w:rPr>
      </w:pPr>
    </w:p>
    <w:p w:rsidR="0024106F" w:rsidRPr="00E650FD" w:rsidRDefault="00397C16" w:rsidP="00E650FD">
      <w:pPr>
        <w:ind w:left="1440" w:firstLine="720"/>
        <w:rPr>
          <w:rFonts w:ascii="Times New Roman" w:hAnsi="Times New Roman"/>
          <w:b/>
          <w:sz w:val="28"/>
        </w:rPr>
      </w:pPr>
      <w:r w:rsidRPr="00E650FD">
        <w:rPr>
          <w:rFonts w:ascii="Times New Roman" w:hAnsi="Times New Roman"/>
          <w:b/>
          <w:sz w:val="28"/>
        </w:rPr>
        <w:t xml:space="preserve">            </w:t>
      </w:r>
    </w:p>
    <w:p w:rsidR="0024106F" w:rsidRPr="00E650FD" w:rsidRDefault="0024106F" w:rsidP="00E650FD">
      <w:pPr>
        <w:ind w:left="1440" w:firstLine="720"/>
        <w:rPr>
          <w:rFonts w:ascii="Times New Roman" w:hAnsi="Times New Roman"/>
          <w:b/>
          <w:sz w:val="28"/>
        </w:rPr>
      </w:pPr>
    </w:p>
    <w:p w:rsidR="00322766" w:rsidRPr="00E650FD" w:rsidRDefault="0024106F" w:rsidP="00E650FD">
      <w:pPr>
        <w:ind w:left="1440" w:firstLine="720"/>
        <w:rPr>
          <w:rFonts w:ascii="Times New Roman" w:hAnsi="Times New Roman"/>
          <w:b/>
          <w:sz w:val="28"/>
        </w:rPr>
      </w:pPr>
      <w:r w:rsidRPr="00E650FD">
        <w:rPr>
          <w:rFonts w:ascii="Times New Roman" w:hAnsi="Times New Roman"/>
          <w:b/>
          <w:sz w:val="28"/>
        </w:rPr>
        <w:t xml:space="preserve">        </w:t>
      </w:r>
      <w:r w:rsidR="00F70E47" w:rsidRPr="00E650FD">
        <w:rPr>
          <w:rFonts w:ascii="Times New Roman" w:hAnsi="Times New Roman"/>
          <w:b/>
          <w:sz w:val="28"/>
        </w:rPr>
        <w:t>TABLE OF CONTENTS</w:t>
      </w:r>
    </w:p>
    <w:p w:rsidR="00F70E47" w:rsidRPr="00E650FD" w:rsidRDefault="00F70E47" w:rsidP="00E650FD">
      <w:pPr>
        <w:ind w:left="1440" w:firstLine="720"/>
        <w:rPr>
          <w:rFonts w:ascii="Times New Roman" w:hAnsi="Times New Roman"/>
          <w:b/>
          <w:sz w:val="28"/>
        </w:rPr>
      </w:pPr>
    </w:p>
    <w:p w:rsidR="00F70E47" w:rsidRPr="00E650FD" w:rsidRDefault="00F70E47" w:rsidP="00E650FD">
      <w:pPr>
        <w:rPr>
          <w:rFonts w:ascii="Times New Roman" w:hAnsi="Times New Roman"/>
          <w:b/>
          <w:sz w:val="28"/>
        </w:rPr>
      </w:pPr>
    </w:p>
    <w:p w:rsidR="005E1D8C" w:rsidRPr="00E650FD" w:rsidRDefault="005E1D8C" w:rsidP="00E650FD">
      <w:pPr>
        <w:rPr>
          <w:rFonts w:ascii="Times New Roman" w:hAnsi="Times New Roman"/>
          <w:sz w:val="28"/>
        </w:rPr>
      </w:pPr>
      <w:r w:rsidRPr="00E650FD">
        <w:rPr>
          <w:rFonts w:ascii="Times New Roman" w:hAnsi="Times New Roman"/>
          <w:sz w:val="28"/>
        </w:rPr>
        <w:t xml:space="preserve">Introduction </w:t>
      </w:r>
      <w:r w:rsidR="00B24056" w:rsidRPr="00E650FD">
        <w:rPr>
          <w:rFonts w:ascii="Times New Roman" w:hAnsi="Times New Roman"/>
          <w:sz w:val="28"/>
        </w:rPr>
        <w:tab/>
      </w:r>
      <w:r w:rsidR="00B24056" w:rsidRPr="00E650FD">
        <w:rPr>
          <w:rFonts w:ascii="Times New Roman" w:hAnsi="Times New Roman"/>
          <w:sz w:val="28"/>
        </w:rPr>
        <w:tab/>
      </w:r>
      <w:r w:rsidR="00B24056" w:rsidRPr="00E650FD">
        <w:rPr>
          <w:rFonts w:ascii="Times New Roman" w:hAnsi="Times New Roman"/>
          <w:sz w:val="28"/>
        </w:rPr>
        <w:tab/>
      </w:r>
      <w:r w:rsidR="00B24056" w:rsidRPr="00E650FD">
        <w:rPr>
          <w:rFonts w:ascii="Times New Roman" w:hAnsi="Times New Roman"/>
          <w:sz w:val="28"/>
        </w:rPr>
        <w:tab/>
      </w:r>
      <w:r w:rsidR="00B24056" w:rsidRPr="00E650FD">
        <w:rPr>
          <w:rFonts w:ascii="Times New Roman" w:hAnsi="Times New Roman"/>
          <w:sz w:val="28"/>
        </w:rPr>
        <w:tab/>
      </w:r>
      <w:r w:rsidR="007C4F67" w:rsidRPr="00E650FD">
        <w:rPr>
          <w:rFonts w:ascii="Times New Roman" w:hAnsi="Times New Roman"/>
          <w:sz w:val="28"/>
        </w:rPr>
        <w:tab/>
      </w:r>
      <w:r w:rsidR="00397C16" w:rsidRPr="00E650FD">
        <w:rPr>
          <w:rFonts w:ascii="Times New Roman" w:hAnsi="Times New Roman"/>
          <w:sz w:val="28"/>
        </w:rPr>
        <w:tab/>
      </w:r>
      <w:r w:rsidR="00B24056" w:rsidRPr="00E650FD">
        <w:rPr>
          <w:rFonts w:ascii="Times New Roman" w:hAnsi="Times New Roman"/>
          <w:sz w:val="28"/>
        </w:rPr>
        <w:tab/>
      </w:r>
      <w:r w:rsidR="00B24056" w:rsidRPr="00E650FD">
        <w:rPr>
          <w:rFonts w:ascii="Times New Roman" w:hAnsi="Times New Roman"/>
          <w:sz w:val="28"/>
        </w:rPr>
        <w:tab/>
      </w:r>
      <w:r w:rsidR="008F5A54" w:rsidRPr="00E650FD">
        <w:rPr>
          <w:rFonts w:ascii="Times New Roman" w:hAnsi="Times New Roman"/>
          <w:sz w:val="28"/>
        </w:rPr>
        <w:t xml:space="preserve">  1</w:t>
      </w:r>
    </w:p>
    <w:p w:rsidR="005E1D8C" w:rsidRPr="00E650FD" w:rsidRDefault="005E1D8C" w:rsidP="00E650FD">
      <w:pPr>
        <w:rPr>
          <w:rFonts w:ascii="Times New Roman" w:hAnsi="Times New Roman"/>
          <w:sz w:val="28"/>
        </w:rPr>
      </w:pPr>
    </w:p>
    <w:p w:rsidR="00F70E47" w:rsidRPr="00E650FD" w:rsidRDefault="00F70E47" w:rsidP="00E650FD">
      <w:pPr>
        <w:rPr>
          <w:rFonts w:ascii="Times New Roman" w:hAnsi="Times New Roman"/>
          <w:sz w:val="28"/>
        </w:rPr>
      </w:pPr>
      <w:r w:rsidRPr="00E650FD">
        <w:rPr>
          <w:rFonts w:ascii="Times New Roman" w:hAnsi="Times New Roman"/>
          <w:sz w:val="28"/>
        </w:rPr>
        <w:t>Purpose and Scope</w:t>
      </w:r>
      <w:r w:rsidR="00322766" w:rsidRPr="00E650FD">
        <w:rPr>
          <w:rFonts w:ascii="Times New Roman" w:hAnsi="Times New Roman"/>
          <w:sz w:val="28"/>
        </w:rPr>
        <w:tab/>
      </w:r>
      <w:r w:rsidR="00322766" w:rsidRPr="00E650FD">
        <w:rPr>
          <w:rFonts w:ascii="Times New Roman" w:hAnsi="Times New Roman"/>
          <w:sz w:val="28"/>
        </w:rPr>
        <w:tab/>
      </w:r>
      <w:r w:rsidR="00322766" w:rsidRPr="00E650FD">
        <w:rPr>
          <w:rFonts w:ascii="Times New Roman" w:hAnsi="Times New Roman"/>
          <w:sz w:val="28"/>
        </w:rPr>
        <w:tab/>
      </w:r>
      <w:r w:rsidR="004D3E6D" w:rsidRPr="00E650FD">
        <w:rPr>
          <w:rFonts w:ascii="Times New Roman" w:hAnsi="Times New Roman"/>
          <w:sz w:val="28"/>
        </w:rPr>
        <w:tab/>
      </w:r>
      <w:r w:rsidR="007C4F67" w:rsidRPr="00E650FD">
        <w:rPr>
          <w:rFonts w:ascii="Times New Roman" w:hAnsi="Times New Roman"/>
          <w:sz w:val="28"/>
        </w:rPr>
        <w:tab/>
      </w:r>
      <w:r w:rsidR="000D07F2" w:rsidRPr="00E650FD">
        <w:rPr>
          <w:rFonts w:ascii="Times New Roman" w:hAnsi="Times New Roman"/>
          <w:sz w:val="28"/>
        </w:rPr>
        <w:tab/>
      </w:r>
      <w:r w:rsidR="00397C16" w:rsidRPr="00E650FD">
        <w:rPr>
          <w:rFonts w:ascii="Times New Roman" w:hAnsi="Times New Roman"/>
          <w:sz w:val="28"/>
        </w:rPr>
        <w:tab/>
      </w:r>
      <w:r w:rsidR="004D3E6D" w:rsidRPr="00E650FD">
        <w:rPr>
          <w:rFonts w:ascii="Times New Roman" w:hAnsi="Times New Roman"/>
          <w:sz w:val="28"/>
        </w:rPr>
        <w:tab/>
      </w:r>
      <w:r w:rsidR="004D3E6D" w:rsidRPr="00E650FD">
        <w:rPr>
          <w:rFonts w:ascii="Times New Roman" w:hAnsi="Times New Roman"/>
          <w:sz w:val="28"/>
        </w:rPr>
        <w:tab/>
      </w:r>
      <w:r w:rsidR="008F5A54" w:rsidRPr="00E650FD">
        <w:rPr>
          <w:rFonts w:ascii="Times New Roman" w:hAnsi="Times New Roman"/>
          <w:sz w:val="28"/>
        </w:rPr>
        <w:t xml:space="preserve">  2</w:t>
      </w:r>
    </w:p>
    <w:p w:rsidR="00F70E47" w:rsidRPr="00E650FD" w:rsidRDefault="00F70E47" w:rsidP="00E650FD">
      <w:pPr>
        <w:rPr>
          <w:rFonts w:ascii="Times New Roman" w:hAnsi="Times New Roman"/>
          <w:sz w:val="28"/>
        </w:rPr>
      </w:pPr>
    </w:p>
    <w:p w:rsidR="00F70E47" w:rsidRPr="00E650FD" w:rsidRDefault="00F70E47" w:rsidP="00E650FD">
      <w:pPr>
        <w:rPr>
          <w:rFonts w:ascii="Times New Roman" w:hAnsi="Times New Roman"/>
          <w:sz w:val="28"/>
        </w:rPr>
      </w:pPr>
      <w:r w:rsidRPr="00E650FD">
        <w:rPr>
          <w:rFonts w:ascii="Times New Roman" w:hAnsi="Times New Roman"/>
          <w:sz w:val="28"/>
        </w:rPr>
        <w:t>Executive Summary</w:t>
      </w:r>
      <w:r w:rsidR="000E009D" w:rsidRPr="00E650FD">
        <w:rPr>
          <w:rFonts w:ascii="Times New Roman" w:hAnsi="Times New Roman"/>
          <w:sz w:val="28"/>
        </w:rPr>
        <w:t xml:space="preserve"> of Major Findings</w:t>
      </w:r>
      <w:r w:rsidR="007C4F67" w:rsidRPr="00E650FD">
        <w:rPr>
          <w:rFonts w:ascii="Times New Roman" w:hAnsi="Times New Roman"/>
          <w:sz w:val="28"/>
        </w:rPr>
        <w:tab/>
      </w:r>
      <w:r w:rsidR="007C4F67" w:rsidRPr="00E650FD">
        <w:rPr>
          <w:rFonts w:ascii="Times New Roman" w:hAnsi="Times New Roman"/>
          <w:sz w:val="28"/>
        </w:rPr>
        <w:tab/>
      </w:r>
      <w:r w:rsidR="00397C16" w:rsidRPr="00E650FD">
        <w:rPr>
          <w:rFonts w:ascii="Times New Roman" w:hAnsi="Times New Roman"/>
          <w:sz w:val="28"/>
        </w:rPr>
        <w:tab/>
      </w:r>
      <w:r w:rsidR="007C4F67" w:rsidRPr="00E650FD">
        <w:rPr>
          <w:rFonts w:ascii="Times New Roman" w:hAnsi="Times New Roman"/>
          <w:sz w:val="28"/>
        </w:rPr>
        <w:tab/>
      </w:r>
      <w:r w:rsidR="007C4F67" w:rsidRPr="00E650FD">
        <w:rPr>
          <w:rFonts w:ascii="Times New Roman" w:hAnsi="Times New Roman"/>
          <w:sz w:val="28"/>
        </w:rPr>
        <w:tab/>
      </w:r>
      <w:r w:rsidR="008F5A54" w:rsidRPr="00E650FD">
        <w:rPr>
          <w:rFonts w:ascii="Times New Roman" w:hAnsi="Times New Roman"/>
          <w:sz w:val="28"/>
        </w:rPr>
        <w:t xml:space="preserve">  3</w:t>
      </w:r>
    </w:p>
    <w:p w:rsidR="00F70E47" w:rsidRPr="00E650FD" w:rsidRDefault="00F70E47" w:rsidP="00E650FD">
      <w:pPr>
        <w:rPr>
          <w:rFonts w:ascii="Times New Roman" w:hAnsi="Times New Roman"/>
          <w:sz w:val="28"/>
        </w:rPr>
      </w:pPr>
    </w:p>
    <w:p w:rsidR="00BD660D" w:rsidRPr="00E650FD" w:rsidRDefault="00DE6185" w:rsidP="00E650FD">
      <w:pPr>
        <w:rPr>
          <w:rFonts w:ascii="Times New Roman" w:hAnsi="Times New Roman"/>
          <w:sz w:val="28"/>
        </w:rPr>
      </w:pPr>
      <w:r>
        <w:rPr>
          <w:rFonts w:ascii="Times New Roman" w:hAnsi="Times New Roman"/>
          <w:sz w:val="28"/>
        </w:rPr>
        <w:t>CHAPTER 1</w:t>
      </w:r>
      <w:r w:rsidR="005117C5">
        <w:rPr>
          <w:rFonts w:ascii="Times New Roman" w:hAnsi="Times New Roman"/>
          <w:sz w:val="28"/>
        </w:rPr>
        <w:t xml:space="preserve">:  </w:t>
      </w:r>
      <w:r w:rsidR="008073DF" w:rsidRPr="00E650FD">
        <w:rPr>
          <w:rFonts w:ascii="Times New Roman" w:hAnsi="Times New Roman"/>
          <w:sz w:val="28"/>
        </w:rPr>
        <w:t>Transparency</w:t>
      </w:r>
      <w:r w:rsidR="00322766" w:rsidRPr="00E650FD">
        <w:rPr>
          <w:rFonts w:ascii="Times New Roman" w:hAnsi="Times New Roman"/>
          <w:sz w:val="28"/>
        </w:rPr>
        <w:tab/>
      </w:r>
      <w:r w:rsidR="00322766" w:rsidRPr="00E650FD">
        <w:rPr>
          <w:rFonts w:ascii="Times New Roman" w:hAnsi="Times New Roman"/>
          <w:sz w:val="28"/>
        </w:rPr>
        <w:tab/>
      </w:r>
      <w:r w:rsidR="000D07F2" w:rsidRPr="00E650FD">
        <w:rPr>
          <w:rFonts w:ascii="Times New Roman" w:hAnsi="Times New Roman"/>
          <w:sz w:val="28"/>
        </w:rPr>
        <w:tab/>
      </w:r>
      <w:r w:rsidR="00322766" w:rsidRPr="00E650FD">
        <w:rPr>
          <w:rFonts w:ascii="Times New Roman" w:hAnsi="Times New Roman"/>
          <w:sz w:val="28"/>
        </w:rPr>
        <w:tab/>
      </w:r>
      <w:r w:rsidR="00397C16" w:rsidRPr="00E650FD">
        <w:rPr>
          <w:rFonts w:ascii="Times New Roman" w:hAnsi="Times New Roman"/>
          <w:sz w:val="28"/>
        </w:rPr>
        <w:tab/>
      </w:r>
      <w:r w:rsidR="008073DF" w:rsidRPr="00E650FD">
        <w:rPr>
          <w:rFonts w:ascii="Times New Roman" w:hAnsi="Times New Roman"/>
          <w:sz w:val="28"/>
        </w:rPr>
        <w:tab/>
      </w:r>
      <w:r w:rsidR="008073DF" w:rsidRPr="00E650FD">
        <w:rPr>
          <w:rFonts w:ascii="Times New Roman" w:hAnsi="Times New Roman"/>
          <w:sz w:val="28"/>
        </w:rPr>
        <w:tab/>
      </w:r>
      <w:r w:rsidR="0098184D">
        <w:rPr>
          <w:rFonts w:ascii="Times New Roman" w:hAnsi="Times New Roman"/>
          <w:sz w:val="28"/>
        </w:rPr>
        <w:t xml:space="preserve">  8</w:t>
      </w:r>
    </w:p>
    <w:p w:rsidR="00BD660D" w:rsidRPr="00E650FD" w:rsidRDefault="00BD660D" w:rsidP="00E650FD">
      <w:pPr>
        <w:rPr>
          <w:rFonts w:ascii="Times New Roman" w:hAnsi="Times New Roman"/>
          <w:sz w:val="28"/>
        </w:rPr>
      </w:pPr>
    </w:p>
    <w:p w:rsidR="00F70E47" w:rsidRPr="00E650FD" w:rsidRDefault="00DE6185" w:rsidP="00E650FD">
      <w:pPr>
        <w:rPr>
          <w:rFonts w:ascii="Times New Roman" w:hAnsi="Times New Roman"/>
          <w:sz w:val="28"/>
        </w:rPr>
      </w:pPr>
      <w:r>
        <w:rPr>
          <w:rFonts w:ascii="Times New Roman" w:hAnsi="Times New Roman"/>
          <w:sz w:val="28"/>
        </w:rPr>
        <w:t>CHAPTER 2</w:t>
      </w:r>
      <w:r w:rsidR="005117C5">
        <w:rPr>
          <w:rFonts w:ascii="Times New Roman" w:hAnsi="Times New Roman"/>
          <w:sz w:val="28"/>
        </w:rPr>
        <w:t xml:space="preserve">:  </w:t>
      </w:r>
      <w:r w:rsidR="00DA1592" w:rsidRPr="00E650FD">
        <w:rPr>
          <w:rFonts w:ascii="Times New Roman" w:hAnsi="Times New Roman"/>
          <w:sz w:val="28"/>
        </w:rPr>
        <w:t>Concealment</w:t>
      </w:r>
      <w:r w:rsidR="00F22D9F" w:rsidRPr="00E650FD">
        <w:rPr>
          <w:rFonts w:ascii="Times New Roman" w:hAnsi="Times New Roman"/>
          <w:sz w:val="28"/>
        </w:rPr>
        <w:t xml:space="preserve"> and </w:t>
      </w:r>
      <w:r w:rsidR="00FE3F38" w:rsidRPr="00E650FD">
        <w:rPr>
          <w:rFonts w:ascii="Times New Roman" w:hAnsi="Times New Roman"/>
          <w:sz w:val="28"/>
        </w:rPr>
        <w:t>Retribution Allegations</w:t>
      </w:r>
      <w:r w:rsidR="00BD660D" w:rsidRPr="00E650FD">
        <w:rPr>
          <w:rFonts w:ascii="Times New Roman" w:hAnsi="Times New Roman"/>
          <w:sz w:val="28"/>
        </w:rPr>
        <w:tab/>
      </w:r>
      <w:r w:rsidR="00BD660D" w:rsidRPr="00E650FD">
        <w:rPr>
          <w:rFonts w:ascii="Times New Roman" w:hAnsi="Times New Roman"/>
          <w:sz w:val="28"/>
        </w:rPr>
        <w:tab/>
      </w:r>
      <w:r w:rsidR="00BD660D" w:rsidRPr="00E650FD">
        <w:rPr>
          <w:rFonts w:ascii="Times New Roman" w:hAnsi="Times New Roman"/>
          <w:sz w:val="28"/>
        </w:rPr>
        <w:tab/>
      </w:r>
      <w:r w:rsidR="0098184D">
        <w:rPr>
          <w:rFonts w:ascii="Times New Roman" w:hAnsi="Times New Roman"/>
          <w:sz w:val="28"/>
        </w:rPr>
        <w:t>23</w:t>
      </w:r>
      <w:r w:rsidR="00BD660D" w:rsidRPr="00E650FD">
        <w:rPr>
          <w:rFonts w:ascii="Times New Roman" w:hAnsi="Times New Roman"/>
          <w:sz w:val="28"/>
        </w:rPr>
        <w:tab/>
      </w:r>
      <w:r w:rsidR="00BD660D" w:rsidRPr="00E650FD">
        <w:rPr>
          <w:rFonts w:ascii="Times New Roman" w:hAnsi="Times New Roman"/>
          <w:sz w:val="28"/>
        </w:rPr>
        <w:tab/>
      </w:r>
      <w:r w:rsidR="00BD660D" w:rsidRPr="00E650FD">
        <w:rPr>
          <w:rFonts w:ascii="Times New Roman" w:hAnsi="Times New Roman"/>
          <w:sz w:val="28"/>
        </w:rPr>
        <w:tab/>
      </w:r>
    </w:p>
    <w:p w:rsidR="00F70E47" w:rsidRPr="00E650FD" w:rsidRDefault="00DE6185" w:rsidP="00E650FD">
      <w:pPr>
        <w:rPr>
          <w:rFonts w:ascii="Times New Roman" w:hAnsi="Times New Roman"/>
          <w:sz w:val="28"/>
        </w:rPr>
      </w:pPr>
      <w:r>
        <w:rPr>
          <w:rFonts w:ascii="Times New Roman" w:hAnsi="Times New Roman"/>
          <w:sz w:val="28"/>
        </w:rPr>
        <w:t>CHAPTER 3</w:t>
      </w:r>
      <w:r w:rsidR="005117C5">
        <w:rPr>
          <w:rFonts w:ascii="Times New Roman" w:hAnsi="Times New Roman"/>
          <w:sz w:val="28"/>
        </w:rPr>
        <w:t xml:space="preserve">:  </w:t>
      </w:r>
      <w:r w:rsidR="00F70E47" w:rsidRPr="00E650FD">
        <w:rPr>
          <w:rFonts w:ascii="Times New Roman" w:hAnsi="Times New Roman"/>
          <w:sz w:val="28"/>
        </w:rPr>
        <w:t>Fiduciary Responsibility</w:t>
      </w:r>
      <w:r>
        <w:rPr>
          <w:rFonts w:ascii="Times New Roman" w:hAnsi="Times New Roman"/>
          <w:sz w:val="28"/>
        </w:rPr>
        <w:tab/>
      </w:r>
      <w:r w:rsidR="004D3E6D" w:rsidRPr="00E650FD">
        <w:rPr>
          <w:rFonts w:ascii="Times New Roman" w:hAnsi="Times New Roman"/>
          <w:sz w:val="28"/>
        </w:rPr>
        <w:tab/>
      </w:r>
      <w:r w:rsidR="00397C16" w:rsidRPr="00E650FD">
        <w:rPr>
          <w:rFonts w:ascii="Times New Roman" w:hAnsi="Times New Roman"/>
          <w:sz w:val="28"/>
        </w:rPr>
        <w:tab/>
      </w:r>
      <w:r w:rsidR="004D3E6D" w:rsidRPr="00E650FD">
        <w:rPr>
          <w:rFonts w:ascii="Times New Roman" w:hAnsi="Times New Roman"/>
          <w:sz w:val="28"/>
        </w:rPr>
        <w:tab/>
      </w:r>
      <w:r w:rsidR="004D3E6D" w:rsidRPr="00E650FD">
        <w:rPr>
          <w:rFonts w:ascii="Times New Roman" w:hAnsi="Times New Roman"/>
          <w:sz w:val="28"/>
        </w:rPr>
        <w:tab/>
      </w:r>
      <w:r w:rsidR="0098184D">
        <w:rPr>
          <w:rFonts w:ascii="Times New Roman" w:hAnsi="Times New Roman"/>
          <w:sz w:val="28"/>
        </w:rPr>
        <w:t>37</w:t>
      </w:r>
    </w:p>
    <w:p w:rsidR="00F70E47" w:rsidRPr="00E650FD" w:rsidRDefault="00F70E47" w:rsidP="00E650FD">
      <w:pPr>
        <w:ind w:firstLine="720"/>
        <w:rPr>
          <w:rFonts w:ascii="Times New Roman" w:hAnsi="Times New Roman"/>
          <w:sz w:val="28"/>
        </w:rPr>
      </w:pPr>
    </w:p>
    <w:p w:rsidR="00F70E47" w:rsidRPr="00E650FD" w:rsidRDefault="00DE6185" w:rsidP="00E650FD">
      <w:pPr>
        <w:rPr>
          <w:rFonts w:ascii="Times New Roman" w:hAnsi="Times New Roman"/>
          <w:sz w:val="28"/>
        </w:rPr>
      </w:pPr>
      <w:r>
        <w:rPr>
          <w:rFonts w:ascii="Times New Roman" w:hAnsi="Times New Roman"/>
          <w:sz w:val="28"/>
        </w:rPr>
        <w:t>CHAPTER 4</w:t>
      </w:r>
      <w:r w:rsidR="005117C5">
        <w:rPr>
          <w:rFonts w:ascii="Times New Roman" w:hAnsi="Times New Roman"/>
          <w:sz w:val="28"/>
        </w:rPr>
        <w:t xml:space="preserve">:  </w:t>
      </w:r>
      <w:r w:rsidR="00F70E47" w:rsidRPr="00E650FD">
        <w:rPr>
          <w:rFonts w:ascii="Times New Roman" w:hAnsi="Times New Roman"/>
          <w:sz w:val="28"/>
        </w:rPr>
        <w:t>Two</w:t>
      </w:r>
      <w:r w:rsidR="009E1AE2">
        <w:rPr>
          <w:rFonts w:ascii="Times New Roman" w:hAnsi="Times New Roman"/>
          <w:sz w:val="28"/>
        </w:rPr>
        <w:t xml:space="preserve"> </w:t>
      </w:r>
      <w:r w:rsidR="00F70E47" w:rsidRPr="00E650FD">
        <w:rPr>
          <w:rFonts w:ascii="Times New Roman" w:hAnsi="Times New Roman"/>
          <w:sz w:val="28"/>
        </w:rPr>
        <w:t>Dozen Years of Planning and Building</w:t>
      </w:r>
      <w:r w:rsidR="000D07F2" w:rsidRPr="00E650FD">
        <w:rPr>
          <w:rFonts w:ascii="Times New Roman" w:hAnsi="Times New Roman"/>
          <w:sz w:val="28"/>
        </w:rPr>
        <w:tab/>
      </w:r>
      <w:r w:rsidR="004D3E6D" w:rsidRPr="00E650FD">
        <w:rPr>
          <w:rFonts w:ascii="Times New Roman" w:hAnsi="Times New Roman"/>
          <w:sz w:val="28"/>
        </w:rPr>
        <w:tab/>
      </w:r>
      <w:r w:rsidR="0098184D">
        <w:rPr>
          <w:rFonts w:ascii="Times New Roman" w:hAnsi="Times New Roman"/>
          <w:sz w:val="28"/>
        </w:rPr>
        <w:t>40</w:t>
      </w:r>
    </w:p>
    <w:p w:rsidR="00F70E47" w:rsidRPr="00E650FD" w:rsidRDefault="00F70E47" w:rsidP="00E650FD">
      <w:pPr>
        <w:ind w:firstLine="720"/>
        <w:rPr>
          <w:rFonts w:ascii="Times New Roman" w:hAnsi="Times New Roman"/>
          <w:sz w:val="28"/>
        </w:rPr>
      </w:pPr>
    </w:p>
    <w:p w:rsidR="00322766" w:rsidRPr="00E650FD" w:rsidRDefault="00F70E47" w:rsidP="00E650FD">
      <w:pPr>
        <w:rPr>
          <w:rFonts w:ascii="Times New Roman" w:hAnsi="Times New Roman"/>
          <w:sz w:val="28"/>
        </w:rPr>
      </w:pPr>
      <w:r w:rsidRPr="00E650FD">
        <w:rPr>
          <w:rFonts w:ascii="Times New Roman" w:hAnsi="Times New Roman"/>
          <w:sz w:val="28"/>
        </w:rPr>
        <w:t>Conclusions and Recommendations</w:t>
      </w:r>
      <w:r w:rsidR="004D3E6D" w:rsidRPr="00E650FD">
        <w:rPr>
          <w:rFonts w:ascii="Times New Roman" w:hAnsi="Times New Roman"/>
          <w:sz w:val="28"/>
        </w:rPr>
        <w:tab/>
      </w:r>
      <w:r w:rsidR="004D3E6D" w:rsidRPr="00E650FD">
        <w:rPr>
          <w:rFonts w:ascii="Times New Roman" w:hAnsi="Times New Roman"/>
          <w:sz w:val="28"/>
        </w:rPr>
        <w:tab/>
      </w:r>
      <w:r w:rsidR="000D07F2" w:rsidRPr="00E650FD">
        <w:rPr>
          <w:rFonts w:ascii="Times New Roman" w:hAnsi="Times New Roman"/>
          <w:sz w:val="28"/>
        </w:rPr>
        <w:tab/>
      </w:r>
      <w:r w:rsidR="00397C16" w:rsidRPr="00E650FD">
        <w:rPr>
          <w:rFonts w:ascii="Times New Roman" w:hAnsi="Times New Roman"/>
          <w:sz w:val="28"/>
        </w:rPr>
        <w:tab/>
      </w:r>
      <w:r w:rsidR="004D3E6D" w:rsidRPr="00E650FD">
        <w:rPr>
          <w:rFonts w:ascii="Times New Roman" w:hAnsi="Times New Roman"/>
          <w:sz w:val="28"/>
        </w:rPr>
        <w:tab/>
      </w:r>
      <w:r w:rsidR="004D3E6D" w:rsidRPr="00E650FD">
        <w:rPr>
          <w:rFonts w:ascii="Times New Roman" w:hAnsi="Times New Roman"/>
          <w:sz w:val="28"/>
        </w:rPr>
        <w:tab/>
      </w:r>
      <w:r w:rsidR="0098184D">
        <w:rPr>
          <w:rFonts w:ascii="Times New Roman" w:hAnsi="Times New Roman"/>
          <w:sz w:val="28"/>
        </w:rPr>
        <w:t>45</w:t>
      </w:r>
    </w:p>
    <w:p w:rsidR="00322766" w:rsidRDefault="00322766" w:rsidP="00E650FD">
      <w:pPr>
        <w:rPr>
          <w:rFonts w:ascii="Times New Roman" w:hAnsi="Times New Roman"/>
          <w:sz w:val="28"/>
        </w:rPr>
      </w:pPr>
    </w:p>
    <w:p w:rsidR="00DE6185" w:rsidRDefault="00DE6185" w:rsidP="00DE6185">
      <w:pPr>
        <w:rPr>
          <w:rFonts w:ascii="Times New Roman" w:hAnsi="Times New Roman"/>
          <w:sz w:val="28"/>
        </w:rPr>
      </w:pPr>
      <w:r>
        <w:rPr>
          <w:rFonts w:ascii="Times New Roman" w:hAnsi="Times New Roman"/>
          <w:sz w:val="28"/>
        </w:rPr>
        <w:t>APPENDIX 1</w:t>
      </w:r>
      <w:r w:rsidR="005117C5">
        <w:rPr>
          <w:rFonts w:ascii="Times New Roman" w:hAnsi="Times New Roman"/>
          <w:sz w:val="28"/>
        </w:rPr>
        <w:t xml:space="preserve">:  </w:t>
      </w:r>
      <w:r w:rsidRPr="00E650FD">
        <w:rPr>
          <w:rFonts w:ascii="Times New Roman" w:hAnsi="Times New Roman"/>
          <w:sz w:val="28"/>
        </w:rPr>
        <w:t xml:space="preserve">Timeline </w:t>
      </w:r>
      <w:r>
        <w:rPr>
          <w:rFonts w:ascii="Times New Roman" w:hAnsi="Times New Roman"/>
          <w:sz w:val="28"/>
        </w:rPr>
        <w:tab/>
      </w:r>
      <w:r w:rsidR="0031071D">
        <w:rPr>
          <w:rFonts w:ascii="Times New Roman" w:hAnsi="Times New Roman"/>
          <w:sz w:val="28"/>
        </w:rPr>
        <w:tab/>
      </w:r>
      <w:r w:rsidR="0031071D">
        <w:rPr>
          <w:rFonts w:ascii="Times New Roman" w:hAnsi="Times New Roman"/>
          <w:sz w:val="28"/>
        </w:rPr>
        <w:tab/>
      </w:r>
      <w:r w:rsidR="0031071D">
        <w:rPr>
          <w:rFonts w:ascii="Times New Roman" w:hAnsi="Times New Roman"/>
          <w:sz w:val="28"/>
        </w:rPr>
        <w:tab/>
      </w:r>
      <w:r w:rsidR="0031071D">
        <w:rPr>
          <w:rFonts w:ascii="Times New Roman" w:hAnsi="Times New Roman"/>
          <w:sz w:val="28"/>
        </w:rPr>
        <w:tab/>
      </w:r>
      <w:r w:rsidRPr="00E650FD">
        <w:rPr>
          <w:rFonts w:ascii="Times New Roman" w:hAnsi="Times New Roman"/>
          <w:sz w:val="28"/>
        </w:rPr>
        <w:tab/>
      </w:r>
      <w:r w:rsidRPr="00E650FD">
        <w:rPr>
          <w:rFonts w:ascii="Times New Roman" w:hAnsi="Times New Roman"/>
          <w:sz w:val="28"/>
        </w:rPr>
        <w:tab/>
      </w:r>
      <w:r w:rsidR="0098184D">
        <w:rPr>
          <w:rFonts w:ascii="Times New Roman" w:hAnsi="Times New Roman"/>
          <w:sz w:val="28"/>
        </w:rPr>
        <w:t>48</w:t>
      </w:r>
    </w:p>
    <w:p w:rsidR="00DE6185" w:rsidRDefault="00DE6185" w:rsidP="00DE6185">
      <w:pPr>
        <w:rPr>
          <w:rFonts w:ascii="Times New Roman" w:hAnsi="Times New Roman"/>
          <w:sz w:val="28"/>
        </w:rPr>
      </w:pPr>
    </w:p>
    <w:p w:rsidR="00DE6185" w:rsidRPr="00E650FD" w:rsidRDefault="00DE6185" w:rsidP="00DE6185">
      <w:pPr>
        <w:rPr>
          <w:rFonts w:ascii="Times New Roman" w:hAnsi="Times New Roman"/>
          <w:sz w:val="28"/>
        </w:rPr>
      </w:pPr>
      <w:r>
        <w:rPr>
          <w:rFonts w:ascii="Times New Roman" w:hAnsi="Times New Roman"/>
          <w:sz w:val="28"/>
        </w:rPr>
        <w:t>APPENDIX 2</w:t>
      </w:r>
      <w:r w:rsidR="005117C5">
        <w:rPr>
          <w:rFonts w:ascii="Times New Roman" w:hAnsi="Times New Roman"/>
          <w:sz w:val="28"/>
        </w:rPr>
        <w:t xml:space="preserve">:  </w:t>
      </w:r>
      <w:r w:rsidR="001B650F">
        <w:rPr>
          <w:rFonts w:ascii="Times New Roman" w:hAnsi="Times New Roman"/>
          <w:sz w:val="28"/>
        </w:rPr>
        <w:t>List of Individuals</w:t>
      </w:r>
      <w:r w:rsidR="001B650F">
        <w:rPr>
          <w:rFonts w:ascii="Times New Roman" w:hAnsi="Times New Roman"/>
          <w:sz w:val="28"/>
        </w:rPr>
        <w:tab/>
      </w:r>
      <w:r w:rsidRPr="00E650FD">
        <w:rPr>
          <w:rFonts w:ascii="Times New Roman" w:hAnsi="Times New Roman"/>
          <w:sz w:val="28"/>
        </w:rPr>
        <w:tab/>
      </w:r>
      <w:r w:rsidRPr="00E650FD">
        <w:rPr>
          <w:rFonts w:ascii="Times New Roman" w:hAnsi="Times New Roman"/>
          <w:sz w:val="28"/>
        </w:rPr>
        <w:tab/>
      </w:r>
      <w:r w:rsidRPr="00E650FD">
        <w:rPr>
          <w:rFonts w:ascii="Times New Roman" w:hAnsi="Times New Roman"/>
          <w:sz w:val="28"/>
        </w:rPr>
        <w:tab/>
      </w:r>
      <w:r w:rsidRPr="00E650FD">
        <w:rPr>
          <w:rFonts w:ascii="Times New Roman" w:hAnsi="Times New Roman"/>
          <w:sz w:val="28"/>
        </w:rPr>
        <w:tab/>
      </w:r>
      <w:r w:rsidRPr="00E650FD">
        <w:rPr>
          <w:rFonts w:ascii="Times New Roman" w:hAnsi="Times New Roman"/>
          <w:sz w:val="28"/>
        </w:rPr>
        <w:tab/>
      </w:r>
      <w:r w:rsidR="008C7CE2">
        <w:rPr>
          <w:rFonts w:ascii="Times New Roman" w:hAnsi="Times New Roman"/>
          <w:sz w:val="28"/>
        </w:rPr>
        <w:t>58</w:t>
      </w:r>
    </w:p>
    <w:p w:rsidR="00DE6185" w:rsidRPr="00E650FD" w:rsidRDefault="00DE6185" w:rsidP="00DE6185">
      <w:pPr>
        <w:rPr>
          <w:rFonts w:ascii="Times New Roman" w:hAnsi="Times New Roman"/>
          <w:sz w:val="28"/>
        </w:rPr>
      </w:pPr>
    </w:p>
    <w:p w:rsidR="00DE6185" w:rsidRPr="00E650FD" w:rsidRDefault="00DE6185" w:rsidP="00E650FD">
      <w:pPr>
        <w:rPr>
          <w:rFonts w:ascii="Times New Roman" w:hAnsi="Times New Roman"/>
          <w:sz w:val="28"/>
        </w:rPr>
      </w:pPr>
    </w:p>
    <w:p w:rsidR="00322766" w:rsidRPr="00E650FD" w:rsidRDefault="00322766" w:rsidP="00E650FD">
      <w:pPr>
        <w:rPr>
          <w:rFonts w:ascii="Times New Roman" w:hAnsi="Times New Roman"/>
          <w:b/>
          <w:sz w:val="28"/>
        </w:rPr>
      </w:pPr>
    </w:p>
    <w:p w:rsidR="00322766" w:rsidRPr="00E650FD" w:rsidRDefault="00322766" w:rsidP="00E650FD">
      <w:pPr>
        <w:rPr>
          <w:rFonts w:ascii="Times New Roman" w:hAnsi="Times New Roman"/>
          <w:b/>
          <w:sz w:val="28"/>
        </w:rPr>
      </w:pPr>
    </w:p>
    <w:p w:rsidR="00322766" w:rsidRPr="00E650FD" w:rsidRDefault="00322766" w:rsidP="00E650FD">
      <w:pPr>
        <w:rPr>
          <w:rFonts w:ascii="Times New Roman" w:hAnsi="Times New Roman"/>
          <w:b/>
          <w:sz w:val="28"/>
        </w:rPr>
      </w:pPr>
    </w:p>
    <w:p w:rsidR="00322766" w:rsidRPr="00E650FD" w:rsidRDefault="00322766" w:rsidP="00E650FD">
      <w:pPr>
        <w:rPr>
          <w:rFonts w:ascii="Times New Roman" w:hAnsi="Times New Roman"/>
          <w:b/>
          <w:sz w:val="28"/>
        </w:rPr>
      </w:pPr>
    </w:p>
    <w:p w:rsidR="00322766" w:rsidRPr="00E650FD" w:rsidRDefault="00322766" w:rsidP="00E650FD">
      <w:pPr>
        <w:rPr>
          <w:rFonts w:ascii="Times New Roman" w:hAnsi="Times New Roman"/>
          <w:b/>
          <w:sz w:val="28"/>
        </w:rPr>
      </w:pPr>
    </w:p>
    <w:p w:rsidR="00322766" w:rsidRPr="00E650FD" w:rsidRDefault="00322766" w:rsidP="00E650FD">
      <w:pPr>
        <w:rPr>
          <w:rFonts w:ascii="Times New Roman" w:hAnsi="Times New Roman"/>
          <w:b/>
          <w:sz w:val="28"/>
        </w:rPr>
      </w:pPr>
    </w:p>
    <w:p w:rsidR="00322766" w:rsidRPr="00E650FD" w:rsidRDefault="00322766" w:rsidP="00E650FD">
      <w:pPr>
        <w:rPr>
          <w:rFonts w:ascii="Times New Roman" w:hAnsi="Times New Roman"/>
          <w:b/>
          <w:sz w:val="28"/>
        </w:rPr>
      </w:pPr>
    </w:p>
    <w:p w:rsidR="00322766" w:rsidRPr="00E650FD" w:rsidRDefault="00322766" w:rsidP="00E650FD">
      <w:pPr>
        <w:rPr>
          <w:rFonts w:ascii="Times New Roman" w:hAnsi="Times New Roman"/>
          <w:b/>
          <w:sz w:val="28"/>
        </w:rPr>
      </w:pPr>
    </w:p>
    <w:p w:rsidR="00322766" w:rsidRPr="00E650FD" w:rsidRDefault="00322766" w:rsidP="00E650FD">
      <w:pPr>
        <w:rPr>
          <w:rFonts w:ascii="Times New Roman" w:hAnsi="Times New Roman"/>
          <w:b/>
          <w:sz w:val="28"/>
        </w:rPr>
      </w:pPr>
    </w:p>
    <w:p w:rsidR="00322766" w:rsidRPr="00E650FD" w:rsidRDefault="00322766" w:rsidP="00E650FD">
      <w:pPr>
        <w:rPr>
          <w:rFonts w:ascii="Times New Roman" w:hAnsi="Times New Roman"/>
          <w:b/>
          <w:sz w:val="28"/>
        </w:rPr>
      </w:pPr>
    </w:p>
    <w:p w:rsidR="00322766" w:rsidRPr="00E650FD" w:rsidRDefault="00322766" w:rsidP="00E650FD">
      <w:pPr>
        <w:rPr>
          <w:rFonts w:ascii="Times New Roman" w:hAnsi="Times New Roman"/>
          <w:b/>
          <w:sz w:val="28"/>
        </w:rPr>
      </w:pPr>
    </w:p>
    <w:p w:rsidR="00322766" w:rsidRPr="00E650FD" w:rsidRDefault="00322766" w:rsidP="00E650FD">
      <w:pPr>
        <w:rPr>
          <w:rFonts w:ascii="Times New Roman" w:hAnsi="Times New Roman"/>
          <w:b/>
          <w:sz w:val="28"/>
        </w:rPr>
      </w:pPr>
    </w:p>
    <w:p w:rsidR="00322766" w:rsidRPr="00E650FD" w:rsidRDefault="00322766" w:rsidP="00E650FD">
      <w:pPr>
        <w:rPr>
          <w:rFonts w:ascii="Times New Roman" w:hAnsi="Times New Roman"/>
          <w:b/>
          <w:sz w:val="28"/>
        </w:rPr>
      </w:pPr>
    </w:p>
    <w:p w:rsidR="00322766" w:rsidRPr="00E650FD" w:rsidRDefault="00322766" w:rsidP="00E650FD">
      <w:pPr>
        <w:rPr>
          <w:rFonts w:ascii="Times New Roman" w:hAnsi="Times New Roman"/>
          <w:b/>
          <w:sz w:val="28"/>
        </w:rPr>
      </w:pPr>
    </w:p>
    <w:p w:rsidR="00322766" w:rsidRPr="00E650FD" w:rsidRDefault="00322766" w:rsidP="00E650FD">
      <w:pPr>
        <w:rPr>
          <w:rFonts w:ascii="Times New Roman" w:hAnsi="Times New Roman"/>
          <w:b/>
          <w:sz w:val="28"/>
        </w:rPr>
      </w:pPr>
    </w:p>
    <w:p w:rsidR="00322766" w:rsidRPr="00E650FD" w:rsidRDefault="00322766" w:rsidP="00E650FD">
      <w:pPr>
        <w:rPr>
          <w:rFonts w:ascii="Times New Roman" w:hAnsi="Times New Roman"/>
          <w:b/>
          <w:sz w:val="28"/>
        </w:rPr>
      </w:pPr>
    </w:p>
    <w:p w:rsidR="00322766" w:rsidRPr="00E650FD" w:rsidRDefault="00322766" w:rsidP="00E650FD">
      <w:pPr>
        <w:rPr>
          <w:rFonts w:ascii="Times New Roman" w:hAnsi="Times New Roman"/>
          <w:b/>
          <w:sz w:val="28"/>
        </w:rPr>
      </w:pPr>
    </w:p>
    <w:p w:rsidR="00322766" w:rsidRPr="00E650FD" w:rsidRDefault="00322766" w:rsidP="00E650FD">
      <w:pPr>
        <w:rPr>
          <w:rFonts w:ascii="Times New Roman" w:hAnsi="Times New Roman"/>
          <w:b/>
          <w:sz w:val="28"/>
        </w:rPr>
      </w:pPr>
    </w:p>
    <w:p w:rsidR="003D3BDD" w:rsidRPr="00E650FD" w:rsidRDefault="003D3BDD" w:rsidP="00E650FD">
      <w:pPr>
        <w:rPr>
          <w:rFonts w:ascii="Times New Roman" w:hAnsi="Times New Roman"/>
          <w:b/>
          <w:sz w:val="28"/>
        </w:rPr>
        <w:sectPr w:rsidR="003D3BDD" w:rsidRPr="00E650FD">
          <w:headerReference w:type="even" r:id="rId9"/>
          <w:headerReference w:type="default" r:id="rId10"/>
          <w:headerReference w:type="first" r:id="rId11"/>
          <w:pgSz w:w="12240" w:h="15840"/>
          <w:pgMar w:top="1440" w:right="1440" w:bottom="1440" w:left="1440" w:header="720" w:footer="720" w:gutter="0"/>
          <w:cols w:space="720"/>
          <w:titlePg/>
          <w:docGrid w:linePitch="326"/>
        </w:sectPr>
      </w:pPr>
    </w:p>
    <w:p w:rsidR="00F8324E" w:rsidRPr="00E650FD" w:rsidRDefault="00F8324E" w:rsidP="00E650FD">
      <w:pPr>
        <w:rPr>
          <w:rFonts w:ascii="Times New Roman" w:hAnsi="Times New Roman"/>
          <w:b/>
          <w:sz w:val="28"/>
        </w:rPr>
      </w:pPr>
      <w:r w:rsidRPr="00E650FD">
        <w:rPr>
          <w:rFonts w:ascii="Times New Roman" w:hAnsi="Times New Roman"/>
          <w:b/>
          <w:sz w:val="28"/>
        </w:rPr>
        <w:lastRenderedPageBreak/>
        <w:t>INTRODUCTION</w:t>
      </w:r>
    </w:p>
    <w:p w:rsidR="00F8324E" w:rsidRPr="00E650FD" w:rsidRDefault="00F8324E" w:rsidP="00E650FD">
      <w:pPr>
        <w:rPr>
          <w:rFonts w:ascii="Times New Roman" w:hAnsi="Times New Roman"/>
          <w:b/>
          <w:sz w:val="28"/>
        </w:rPr>
      </w:pPr>
    </w:p>
    <w:p w:rsidR="00A35B87" w:rsidRPr="00E650FD" w:rsidRDefault="00A35B87" w:rsidP="00E650FD">
      <w:pPr>
        <w:rPr>
          <w:rFonts w:ascii="Times New Roman" w:hAnsi="Times New Roman"/>
          <w:sz w:val="28"/>
        </w:rPr>
      </w:pPr>
      <w:r w:rsidRPr="00E650FD">
        <w:rPr>
          <w:rFonts w:ascii="Times New Roman" w:hAnsi="Times New Roman"/>
          <w:sz w:val="28"/>
        </w:rPr>
        <w:t xml:space="preserve">This </w:t>
      </w:r>
      <w:r w:rsidR="002D7030">
        <w:rPr>
          <w:rFonts w:ascii="Times New Roman" w:hAnsi="Times New Roman"/>
          <w:sz w:val="28"/>
        </w:rPr>
        <w:t>final report</w:t>
      </w:r>
      <w:r w:rsidRPr="00E650FD">
        <w:rPr>
          <w:rFonts w:ascii="Times New Roman" w:hAnsi="Times New Roman"/>
          <w:sz w:val="28"/>
        </w:rPr>
        <w:t xml:space="preserve"> result</w:t>
      </w:r>
      <w:r w:rsidR="002D7030">
        <w:rPr>
          <w:rFonts w:ascii="Times New Roman" w:hAnsi="Times New Roman"/>
          <w:sz w:val="28"/>
        </w:rPr>
        <w:t>s</w:t>
      </w:r>
      <w:r w:rsidRPr="00E650FD">
        <w:rPr>
          <w:rFonts w:ascii="Times New Roman" w:hAnsi="Times New Roman"/>
          <w:sz w:val="28"/>
        </w:rPr>
        <w:t xml:space="preserve"> </w:t>
      </w:r>
      <w:r w:rsidR="002D7030">
        <w:rPr>
          <w:rFonts w:ascii="Times New Roman" w:hAnsi="Times New Roman"/>
          <w:sz w:val="28"/>
        </w:rPr>
        <w:t>from a</w:t>
      </w:r>
      <w:r w:rsidRPr="00E650FD">
        <w:rPr>
          <w:rFonts w:ascii="Times New Roman" w:hAnsi="Times New Roman"/>
          <w:sz w:val="28"/>
        </w:rPr>
        <w:t xml:space="preserve"> request </w:t>
      </w:r>
      <w:r w:rsidR="002D7030">
        <w:rPr>
          <w:rFonts w:ascii="Times New Roman" w:hAnsi="Times New Roman"/>
          <w:sz w:val="28"/>
        </w:rPr>
        <w:t>by</w:t>
      </w:r>
      <w:r w:rsidRPr="00E650FD">
        <w:rPr>
          <w:rFonts w:ascii="Times New Roman" w:hAnsi="Times New Roman"/>
          <w:sz w:val="28"/>
        </w:rPr>
        <w:t xml:space="preserve"> Senator Ma</w:t>
      </w:r>
      <w:r w:rsidR="00D6133C" w:rsidRPr="00E650FD">
        <w:rPr>
          <w:rFonts w:ascii="Times New Roman" w:hAnsi="Times New Roman"/>
          <w:sz w:val="28"/>
        </w:rPr>
        <w:t>rk DeSaulnier, C</w:t>
      </w:r>
      <w:r w:rsidRPr="00E650FD">
        <w:rPr>
          <w:rFonts w:ascii="Times New Roman" w:hAnsi="Times New Roman"/>
          <w:sz w:val="28"/>
        </w:rPr>
        <w:t>hairman of the Senate Transp</w:t>
      </w:r>
      <w:r w:rsidR="00BE2341" w:rsidRPr="00E650FD">
        <w:rPr>
          <w:rFonts w:ascii="Times New Roman" w:hAnsi="Times New Roman"/>
          <w:sz w:val="28"/>
        </w:rPr>
        <w:t>ortation and Housing Committee</w:t>
      </w:r>
      <w:r w:rsidR="002D7030">
        <w:rPr>
          <w:rFonts w:ascii="Times New Roman" w:hAnsi="Times New Roman"/>
          <w:sz w:val="28"/>
        </w:rPr>
        <w:t>, searching for an answer to a basic question</w:t>
      </w:r>
      <w:r w:rsidR="005117C5">
        <w:rPr>
          <w:rFonts w:ascii="Times New Roman" w:hAnsi="Times New Roman"/>
          <w:sz w:val="28"/>
        </w:rPr>
        <w:t xml:space="preserve">:  </w:t>
      </w:r>
      <w:r w:rsidR="002D7030">
        <w:rPr>
          <w:rFonts w:ascii="Times New Roman" w:hAnsi="Times New Roman"/>
          <w:sz w:val="28"/>
        </w:rPr>
        <w:t>Why was the eastern span of the San Francisco-Oakland Bay Bridge $5 billion over budget and delivered ten years late</w:t>
      </w:r>
      <w:r w:rsidR="00EF1592">
        <w:rPr>
          <w:rFonts w:ascii="Times New Roman" w:hAnsi="Times New Roman"/>
          <w:sz w:val="28"/>
        </w:rPr>
        <w:t>?</w:t>
      </w:r>
      <w:r w:rsidR="00BE2341" w:rsidRPr="00E650FD">
        <w:rPr>
          <w:rFonts w:ascii="Times New Roman" w:hAnsi="Times New Roman"/>
          <w:sz w:val="28"/>
        </w:rPr>
        <w:t xml:space="preserve">  </w:t>
      </w:r>
      <w:r w:rsidR="00FA4A55">
        <w:rPr>
          <w:rFonts w:ascii="Times New Roman" w:hAnsi="Times New Roman"/>
          <w:sz w:val="28"/>
        </w:rPr>
        <w:t>The</w:t>
      </w:r>
      <w:r w:rsidR="00E344C5" w:rsidRPr="00E650FD">
        <w:rPr>
          <w:rFonts w:ascii="Times New Roman" w:hAnsi="Times New Roman"/>
          <w:sz w:val="28"/>
        </w:rPr>
        <w:t xml:space="preserve"> preliminary</w:t>
      </w:r>
      <w:r w:rsidR="004B6BCB" w:rsidRPr="00E650FD">
        <w:rPr>
          <w:rFonts w:ascii="Times New Roman" w:hAnsi="Times New Roman"/>
          <w:sz w:val="28"/>
        </w:rPr>
        <w:t xml:space="preserve"> report</w:t>
      </w:r>
      <w:r w:rsidR="002D7030">
        <w:rPr>
          <w:rFonts w:ascii="Times New Roman" w:hAnsi="Times New Roman"/>
          <w:sz w:val="28"/>
        </w:rPr>
        <w:t>, delivered at a committee</w:t>
      </w:r>
      <w:r w:rsidR="002D7030" w:rsidRPr="00E650FD">
        <w:rPr>
          <w:rFonts w:ascii="Times New Roman" w:hAnsi="Times New Roman"/>
          <w:sz w:val="28"/>
        </w:rPr>
        <w:t xml:space="preserve"> hearing on January 24, 2014,</w:t>
      </w:r>
      <w:r w:rsidR="004B6BCB" w:rsidRPr="00E650FD">
        <w:rPr>
          <w:rFonts w:ascii="Times New Roman" w:hAnsi="Times New Roman"/>
          <w:sz w:val="28"/>
        </w:rPr>
        <w:t xml:space="preserve"> took three months</w:t>
      </w:r>
      <w:r w:rsidR="002D7030">
        <w:rPr>
          <w:rFonts w:ascii="Times New Roman" w:hAnsi="Times New Roman"/>
          <w:sz w:val="28"/>
        </w:rPr>
        <w:t xml:space="preserve"> to compile and</w:t>
      </w:r>
      <w:r w:rsidR="00190C6C" w:rsidRPr="00E650FD">
        <w:rPr>
          <w:rFonts w:ascii="Times New Roman" w:hAnsi="Times New Roman"/>
          <w:sz w:val="28"/>
        </w:rPr>
        <w:t xml:space="preserve"> </w:t>
      </w:r>
      <w:r w:rsidR="002D7030">
        <w:rPr>
          <w:rFonts w:ascii="Times New Roman" w:hAnsi="Times New Roman"/>
          <w:sz w:val="28"/>
        </w:rPr>
        <w:t xml:space="preserve">incorporated </w:t>
      </w:r>
      <w:r w:rsidR="004B6BCB" w:rsidRPr="00E650FD">
        <w:rPr>
          <w:rFonts w:ascii="Times New Roman" w:hAnsi="Times New Roman"/>
          <w:sz w:val="28"/>
        </w:rPr>
        <w:t>dozens of in-depth interviews</w:t>
      </w:r>
      <w:r w:rsidR="00EF1592">
        <w:rPr>
          <w:rFonts w:ascii="Times New Roman" w:hAnsi="Times New Roman"/>
          <w:sz w:val="28"/>
        </w:rPr>
        <w:t xml:space="preserve"> and</w:t>
      </w:r>
      <w:r w:rsidR="004B6BCB" w:rsidRPr="00E650FD">
        <w:rPr>
          <w:rFonts w:ascii="Times New Roman" w:hAnsi="Times New Roman"/>
          <w:sz w:val="28"/>
        </w:rPr>
        <w:t xml:space="preserve"> thousands of pages of </w:t>
      </w:r>
      <w:r w:rsidR="002D7030">
        <w:rPr>
          <w:rFonts w:ascii="Times New Roman" w:hAnsi="Times New Roman"/>
          <w:sz w:val="28"/>
        </w:rPr>
        <w:t xml:space="preserve">related </w:t>
      </w:r>
      <w:r w:rsidR="004B6BCB" w:rsidRPr="00E650FD">
        <w:rPr>
          <w:rFonts w:ascii="Times New Roman" w:hAnsi="Times New Roman"/>
          <w:sz w:val="28"/>
        </w:rPr>
        <w:t>documents</w:t>
      </w:r>
      <w:r w:rsidR="002A6C39">
        <w:rPr>
          <w:rFonts w:ascii="Times New Roman" w:hAnsi="Times New Roman"/>
          <w:sz w:val="28"/>
        </w:rPr>
        <w:t xml:space="preserve">.  </w:t>
      </w:r>
      <w:r w:rsidR="00FA4A55">
        <w:rPr>
          <w:rFonts w:ascii="Times New Roman" w:hAnsi="Times New Roman"/>
          <w:sz w:val="28"/>
        </w:rPr>
        <w:t>This</w:t>
      </w:r>
      <w:r w:rsidR="00E344C5" w:rsidRPr="00E650FD">
        <w:rPr>
          <w:rFonts w:ascii="Times New Roman" w:hAnsi="Times New Roman"/>
          <w:sz w:val="28"/>
        </w:rPr>
        <w:t xml:space="preserve"> final report</w:t>
      </w:r>
      <w:r w:rsidR="002D7030">
        <w:rPr>
          <w:rFonts w:ascii="Times New Roman" w:hAnsi="Times New Roman"/>
          <w:sz w:val="28"/>
        </w:rPr>
        <w:t xml:space="preserve"> </w:t>
      </w:r>
      <w:r w:rsidR="006B397B">
        <w:rPr>
          <w:rFonts w:ascii="Times New Roman" w:hAnsi="Times New Roman"/>
          <w:sz w:val="28"/>
        </w:rPr>
        <w:t>incorporates</w:t>
      </w:r>
      <w:r w:rsidR="0024106F" w:rsidRPr="00E650FD">
        <w:rPr>
          <w:rFonts w:ascii="Times New Roman" w:hAnsi="Times New Roman"/>
          <w:sz w:val="28"/>
        </w:rPr>
        <w:t xml:space="preserve"> </w:t>
      </w:r>
      <w:r w:rsidR="00E92F78">
        <w:rPr>
          <w:rFonts w:ascii="Times New Roman" w:hAnsi="Times New Roman"/>
          <w:sz w:val="28"/>
        </w:rPr>
        <w:t xml:space="preserve">more interviews and </w:t>
      </w:r>
      <w:r w:rsidR="00EE0314">
        <w:rPr>
          <w:rFonts w:ascii="Times New Roman" w:hAnsi="Times New Roman"/>
          <w:sz w:val="28"/>
        </w:rPr>
        <w:t xml:space="preserve">the </w:t>
      </w:r>
      <w:r w:rsidR="002D7030">
        <w:rPr>
          <w:rFonts w:ascii="Times New Roman" w:hAnsi="Times New Roman"/>
          <w:sz w:val="28"/>
        </w:rPr>
        <w:t xml:space="preserve">examination of many more </w:t>
      </w:r>
      <w:r w:rsidR="00E92F78">
        <w:rPr>
          <w:rFonts w:ascii="Times New Roman" w:hAnsi="Times New Roman"/>
          <w:sz w:val="28"/>
        </w:rPr>
        <w:t xml:space="preserve">documents </w:t>
      </w:r>
      <w:r w:rsidR="00EF1592">
        <w:rPr>
          <w:rFonts w:ascii="Times New Roman" w:hAnsi="Times New Roman"/>
          <w:sz w:val="28"/>
        </w:rPr>
        <w:t xml:space="preserve">over </w:t>
      </w:r>
      <w:r w:rsidR="00E344C5" w:rsidRPr="00E650FD">
        <w:rPr>
          <w:rFonts w:ascii="Times New Roman" w:hAnsi="Times New Roman"/>
          <w:sz w:val="28"/>
        </w:rPr>
        <w:t>an additional f</w:t>
      </w:r>
      <w:r w:rsidR="003F5843">
        <w:rPr>
          <w:rFonts w:ascii="Times New Roman" w:hAnsi="Times New Roman"/>
          <w:sz w:val="28"/>
        </w:rPr>
        <w:t>ive</w:t>
      </w:r>
      <w:r w:rsidR="00E344C5" w:rsidRPr="00E650FD">
        <w:rPr>
          <w:rFonts w:ascii="Times New Roman" w:hAnsi="Times New Roman"/>
          <w:sz w:val="28"/>
        </w:rPr>
        <w:t xml:space="preserve"> months</w:t>
      </w:r>
      <w:r w:rsidR="002A6C39">
        <w:rPr>
          <w:rFonts w:ascii="Times New Roman" w:hAnsi="Times New Roman"/>
          <w:sz w:val="28"/>
        </w:rPr>
        <w:t xml:space="preserve">.  </w:t>
      </w:r>
    </w:p>
    <w:p w:rsidR="00A35B87" w:rsidRPr="00E650FD" w:rsidRDefault="00A35B87" w:rsidP="00E650FD">
      <w:pPr>
        <w:rPr>
          <w:rFonts w:ascii="Times New Roman" w:hAnsi="Times New Roman"/>
          <w:sz w:val="28"/>
        </w:rPr>
      </w:pPr>
    </w:p>
    <w:p w:rsidR="00A35B87" w:rsidRDefault="00E344C5" w:rsidP="00E650FD">
      <w:pPr>
        <w:rPr>
          <w:rFonts w:ascii="Times New Roman" w:hAnsi="Times New Roman"/>
          <w:sz w:val="28"/>
        </w:rPr>
      </w:pPr>
      <w:r w:rsidRPr="00E650FD">
        <w:rPr>
          <w:rFonts w:ascii="Times New Roman" w:hAnsi="Times New Roman"/>
          <w:sz w:val="28"/>
        </w:rPr>
        <w:t>This</w:t>
      </w:r>
      <w:r w:rsidR="00A35B87" w:rsidRPr="00E650FD">
        <w:rPr>
          <w:rFonts w:ascii="Times New Roman" w:hAnsi="Times New Roman"/>
          <w:sz w:val="28"/>
        </w:rPr>
        <w:t xml:space="preserve"> </w:t>
      </w:r>
      <w:r w:rsidR="002D7030">
        <w:rPr>
          <w:rFonts w:ascii="Times New Roman" w:hAnsi="Times New Roman"/>
          <w:sz w:val="28"/>
        </w:rPr>
        <w:t xml:space="preserve">report </w:t>
      </w:r>
      <w:r w:rsidR="00A35B87" w:rsidRPr="00E650FD">
        <w:rPr>
          <w:rFonts w:ascii="Times New Roman" w:hAnsi="Times New Roman"/>
          <w:sz w:val="28"/>
        </w:rPr>
        <w:t xml:space="preserve">is not an engineering audit and makes no findings on </w:t>
      </w:r>
      <w:r w:rsidR="006B397B">
        <w:rPr>
          <w:rFonts w:ascii="Times New Roman" w:hAnsi="Times New Roman"/>
          <w:sz w:val="28"/>
        </w:rPr>
        <w:t>topics</w:t>
      </w:r>
      <w:r w:rsidR="00A35B87" w:rsidRPr="00E650FD">
        <w:rPr>
          <w:rFonts w:ascii="Times New Roman" w:hAnsi="Times New Roman"/>
          <w:sz w:val="28"/>
        </w:rPr>
        <w:t xml:space="preserve"> such as the quality of deck welds, anchor rods</w:t>
      </w:r>
      <w:r w:rsidRPr="00E650FD">
        <w:rPr>
          <w:rFonts w:ascii="Times New Roman" w:hAnsi="Times New Roman"/>
          <w:sz w:val="28"/>
        </w:rPr>
        <w:t>, corrosion</w:t>
      </w:r>
      <w:r w:rsidR="00E86028">
        <w:rPr>
          <w:rFonts w:ascii="Times New Roman" w:hAnsi="Times New Roman"/>
          <w:sz w:val="28"/>
        </w:rPr>
        <w:t>,</w:t>
      </w:r>
      <w:r w:rsidR="00A35B87" w:rsidRPr="00E650FD">
        <w:rPr>
          <w:rFonts w:ascii="Times New Roman" w:hAnsi="Times New Roman"/>
          <w:sz w:val="28"/>
        </w:rPr>
        <w:t xml:space="preserve"> or foundations</w:t>
      </w:r>
      <w:r w:rsidR="002A6C39">
        <w:rPr>
          <w:rFonts w:ascii="Times New Roman" w:hAnsi="Times New Roman"/>
          <w:sz w:val="28"/>
        </w:rPr>
        <w:t xml:space="preserve">.  </w:t>
      </w:r>
      <w:r w:rsidR="00A35B87" w:rsidRPr="00E650FD">
        <w:rPr>
          <w:rFonts w:ascii="Times New Roman" w:hAnsi="Times New Roman"/>
          <w:sz w:val="28"/>
        </w:rPr>
        <w:t xml:space="preserve">Rather, it is an in-depth look into how key decisions about vital issues </w:t>
      </w:r>
      <w:r w:rsidR="00D6133C" w:rsidRPr="00E650FD">
        <w:rPr>
          <w:rFonts w:ascii="Times New Roman" w:hAnsi="Times New Roman"/>
          <w:sz w:val="28"/>
        </w:rPr>
        <w:t>were made</w:t>
      </w:r>
      <w:r w:rsidR="00A35B87" w:rsidRPr="00E650FD">
        <w:rPr>
          <w:rFonts w:ascii="Times New Roman" w:hAnsi="Times New Roman"/>
          <w:sz w:val="28"/>
        </w:rPr>
        <w:t xml:space="preserve"> and what lasting lessons c</w:t>
      </w:r>
      <w:r w:rsidR="00C40C73" w:rsidRPr="00E650FD">
        <w:rPr>
          <w:rFonts w:ascii="Times New Roman" w:hAnsi="Times New Roman"/>
          <w:sz w:val="28"/>
        </w:rPr>
        <w:t xml:space="preserve">an be learned from the process in order to avoid </w:t>
      </w:r>
      <w:r w:rsidR="00ED7E27" w:rsidRPr="00E650FD">
        <w:rPr>
          <w:rFonts w:ascii="Times New Roman" w:hAnsi="Times New Roman"/>
          <w:sz w:val="28"/>
        </w:rPr>
        <w:t xml:space="preserve">future </w:t>
      </w:r>
      <w:r w:rsidR="00C40C73" w:rsidRPr="00E650FD">
        <w:rPr>
          <w:rFonts w:ascii="Times New Roman" w:hAnsi="Times New Roman"/>
          <w:sz w:val="28"/>
        </w:rPr>
        <w:t>cost overruns and delays</w:t>
      </w:r>
      <w:r w:rsidR="002D7030">
        <w:rPr>
          <w:rFonts w:ascii="Times New Roman" w:hAnsi="Times New Roman"/>
          <w:sz w:val="28"/>
        </w:rPr>
        <w:t xml:space="preserve"> of this magnitude</w:t>
      </w:r>
      <w:r w:rsidR="002A6C39">
        <w:rPr>
          <w:rFonts w:ascii="Times New Roman" w:hAnsi="Times New Roman"/>
          <w:sz w:val="28"/>
        </w:rPr>
        <w:t xml:space="preserve">.  </w:t>
      </w:r>
    </w:p>
    <w:p w:rsidR="004736FC" w:rsidRDefault="004736FC" w:rsidP="00E650FD">
      <w:pPr>
        <w:rPr>
          <w:rFonts w:ascii="Times New Roman" w:hAnsi="Times New Roman"/>
          <w:sz w:val="28"/>
        </w:rPr>
      </w:pPr>
    </w:p>
    <w:p w:rsidR="004736FC" w:rsidRPr="00E650FD" w:rsidRDefault="004736FC" w:rsidP="004736FC">
      <w:pPr>
        <w:rPr>
          <w:rFonts w:ascii="Times New Roman" w:hAnsi="Times New Roman"/>
          <w:sz w:val="28"/>
        </w:rPr>
      </w:pPr>
      <w:r w:rsidRPr="00E650FD">
        <w:rPr>
          <w:rFonts w:ascii="Times New Roman" w:hAnsi="Times New Roman"/>
          <w:sz w:val="28"/>
        </w:rPr>
        <w:t>I</w:t>
      </w:r>
      <w:r>
        <w:rPr>
          <w:rFonts w:ascii="Times New Roman" w:hAnsi="Times New Roman"/>
          <w:sz w:val="28"/>
        </w:rPr>
        <w:t>n addition, i</w:t>
      </w:r>
      <w:r w:rsidRPr="00E650FD">
        <w:rPr>
          <w:rFonts w:ascii="Times New Roman" w:hAnsi="Times New Roman"/>
          <w:sz w:val="28"/>
        </w:rPr>
        <w:t>t is very imp</w:t>
      </w:r>
      <w:r>
        <w:rPr>
          <w:rFonts w:ascii="Times New Roman" w:hAnsi="Times New Roman"/>
          <w:sz w:val="28"/>
        </w:rPr>
        <w:t xml:space="preserve">ortant to state explicitly that </w:t>
      </w:r>
      <w:r w:rsidRPr="00E650FD">
        <w:rPr>
          <w:rFonts w:ascii="Times New Roman" w:hAnsi="Times New Roman"/>
          <w:sz w:val="28"/>
        </w:rPr>
        <w:t xml:space="preserve">no one in this inquiry has said </w:t>
      </w:r>
      <w:r>
        <w:rPr>
          <w:rFonts w:ascii="Times New Roman" w:hAnsi="Times New Roman"/>
          <w:sz w:val="28"/>
        </w:rPr>
        <w:t xml:space="preserve">the </w:t>
      </w:r>
      <w:r w:rsidRPr="00E650FD">
        <w:rPr>
          <w:rFonts w:ascii="Times New Roman" w:hAnsi="Times New Roman"/>
          <w:sz w:val="28"/>
        </w:rPr>
        <w:t xml:space="preserve">bridge </w:t>
      </w:r>
      <w:r>
        <w:rPr>
          <w:rFonts w:ascii="Times New Roman" w:hAnsi="Times New Roman"/>
          <w:sz w:val="28"/>
        </w:rPr>
        <w:t>is unsafe</w:t>
      </w:r>
      <w:r w:rsidR="002A6C39">
        <w:rPr>
          <w:rFonts w:ascii="Times New Roman" w:hAnsi="Times New Roman"/>
          <w:sz w:val="28"/>
        </w:rPr>
        <w:t xml:space="preserve">.  </w:t>
      </w:r>
      <w:r>
        <w:rPr>
          <w:rFonts w:ascii="Times New Roman" w:hAnsi="Times New Roman"/>
          <w:sz w:val="28"/>
        </w:rPr>
        <w:t>E</w:t>
      </w:r>
      <w:r w:rsidRPr="00E650FD">
        <w:rPr>
          <w:rFonts w:ascii="Times New Roman" w:hAnsi="Times New Roman"/>
          <w:sz w:val="28"/>
        </w:rPr>
        <w:t>ve</w:t>
      </w:r>
      <w:r>
        <w:rPr>
          <w:rFonts w:ascii="Times New Roman" w:hAnsi="Times New Roman"/>
          <w:sz w:val="28"/>
        </w:rPr>
        <w:t xml:space="preserve">n the most aggrieved critics involved in </w:t>
      </w:r>
      <w:r w:rsidRPr="00E650FD">
        <w:rPr>
          <w:rFonts w:ascii="Times New Roman" w:hAnsi="Times New Roman"/>
          <w:sz w:val="28"/>
        </w:rPr>
        <w:t>the construction say they have confidence in the integrity of the structure</w:t>
      </w:r>
      <w:r w:rsidR="002A6C39">
        <w:rPr>
          <w:rFonts w:ascii="Times New Roman" w:hAnsi="Times New Roman"/>
          <w:sz w:val="28"/>
        </w:rPr>
        <w:t xml:space="preserve">.  </w:t>
      </w:r>
      <w:r w:rsidRPr="00E650FD">
        <w:rPr>
          <w:rFonts w:ascii="Times New Roman" w:hAnsi="Times New Roman"/>
          <w:sz w:val="28"/>
        </w:rPr>
        <w:t xml:space="preserve">But the vast majority of the same men have separately agreed </w:t>
      </w:r>
      <w:r w:rsidR="00861EB4">
        <w:rPr>
          <w:rFonts w:ascii="Times New Roman" w:hAnsi="Times New Roman"/>
          <w:sz w:val="28"/>
        </w:rPr>
        <w:t xml:space="preserve">that portions of the new bridge </w:t>
      </w:r>
      <w:r w:rsidRPr="00E650FD">
        <w:rPr>
          <w:rFonts w:ascii="Times New Roman" w:hAnsi="Times New Roman"/>
          <w:sz w:val="28"/>
        </w:rPr>
        <w:t>will likely require retrofitting throughout the life of the span</w:t>
      </w:r>
      <w:r w:rsidR="002A6C39">
        <w:rPr>
          <w:rFonts w:ascii="Times New Roman" w:hAnsi="Times New Roman"/>
          <w:sz w:val="28"/>
        </w:rPr>
        <w:t xml:space="preserve">.  </w:t>
      </w:r>
      <w:r w:rsidR="00EE0314">
        <w:rPr>
          <w:rFonts w:ascii="Times New Roman" w:hAnsi="Times New Roman"/>
          <w:sz w:val="28"/>
        </w:rPr>
        <w:t>M</w:t>
      </w:r>
      <w:r w:rsidRPr="00E650FD">
        <w:rPr>
          <w:rFonts w:ascii="Times New Roman" w:hAnsi="Times New Roman"/>
          <w:sz w:val="28"/>
        </w:rPr>
        <w:t xml:space="preserve">any of the engineers in this investigation say </w:t>
      </w:r>
      <w:r>
        <w:rPr>
          <w:rFonts w:ascii="Times New Roman" w:hAnsi="Times New Roman"/>
          <w:sz w:val="28"/>
        </w:rPr>
        <w:t xml:space="preserve">that </w:t>
      </w:r>
      <w:r w:rsidRPr="00E650FD">
        <w:rPr>
          <w:rFonts w:ascii="Times New Roman" w:hAnsi="Times New Roman"/>
          <w:sz w:val="28"/>
        </w:rPr>
        <w:t>in their professional opinion</w:t>
      </w:r>
      <w:r>
        <w:rPr>
          <w:rFonts w:ascii="Times New Roman" w:hAnsi="Times New Roman"/>
          <w:sz w:val="28"/>
        </w:rPr>
        <w:t>,</w:t>
      </w:r>
      <w:r w:rsidRPr="00E650FD">
        <w:rPr>
          <w:rFonts w:ascii="Times New Roman" w:hAnsi="Times New Roman"/>
          <w:sz w:val="28"/>
        </w:rPr>
        <w:t xml:space="preserve"> the officially estimated 150</w:t>
      </w:r>
      <w:r>
        <w:rPr>
          <w:rFonts w:ascii="Times New Roman" w:hAnsi="Times New Roman"/>
          <w:sz w:val="28"/>
        </w:rPr>
        <w:t>-</w:t>
      </w:r>
      <w:r w:rsidRPr="00E650FD">
        <w:rPr>
          <w:rFonts w:ascii="Times New Roman" w:hAnsi="Times New Roman"/>
          <w:sz w:val="28"/>
        </w:rPr>
        <w:t>year lifespan is exaggerated</w:t>
      </w:r>
      <w:r w:rsidR="002A6C39">
        <w:rPr>
          <w:rFonts w:ascii="Times New Roman" w:hAnsi="Times New Roman"/>
          <w:sz w:val="28"/>
        </w:rPr>
        <w:t xml:space="preserve">.  </w:t>
      </w:r>
    </w:p>
    <w:p w:rsidR="004736FC" w:rsidRPr="00E650FD" w:rsidRDefault="004736FC" w:rsidP="00E650FD">
      <w:pPr>
        <w:rPr>
          <w:rFonts w:ascii="Times New Roman" w:hAnsi="Times New Roman"/>
          <w:sz w:val="28"/>
        </w:rPr>
      </w:pPr>
    </w:p>
    <w:p w:rsidR="00A35B87" w:rsidRPr="00E650FD" w:rsidRDefault="00A35B87" w:rsidP="00E650FD">
      <w:pPr>
        <w:rPr>
          <w:rFonts w:ascii="Times New Roman" w:hAnsi="Times New Roman"/>
          <w:sz w:val="28"/>
        </w:rPr>
      </w:pPr>
    </w:p>
    <w:p w:rsidR="00A35B87" w:rsidRPr="00E650FD" w:rsidRDefault="00A35B87" w:rsidP="00E650FD">
      <w:pPr>
        <w:rPr>
          <w:rFonts w:ascii="Times New Roman" w:hAnsi="Times New Roman"/>
          <w:sz w:val="28"/>
        </w:rPr>
      </w:pPr>
      <w:r w:rsidRPr="00E650FD">
        <w:rPr>
          <w:rFonts w:ascii="Times New Roman" w:hAnsi="Times New Roman"/>
          <w:sz w:val="28"/>
        </w:rPr>
        <w:t>For th</w:t>
      </w:r>
      <w:r w:rsidR="008A2DF1" w:rsidRPr="00E650FD">
        <w:rPr>
          <w:rFonts w:ascii="Times New Roman" w:hAnsi="Times New Roman"/>
          <w:sz w:val="28"/>
        </w:rPr>
        <w:t xml:space="preserve">ose reading this report </w:t>
      </w:r>
      <w:r w:rsidR="00E554FB" w:rsidRPr="00E650FD">
        <w:rPr>
          <w:rFonts w:ascii="Times New Roman" w:hAnsi="Times New Roman"/>
          <w:sz w:val="28"/>
        </w:rPr>
        <w:t>offline</w:t>
      </w:r>
      <w:r w:rsidRPr="00E650FD">
        <w:rPr>
          <w:rFonts w:ascii="Times New Roman" w:hAnsi="Times New Roman"/>
          <w:sz w:val="28"/>
        </w:rPr>
        <w:t xml:space="preserve">, all </w:t>
      </w:r>
      <w:r w:rsidR="00E344C5" w:rsidRPr="00E650FD">
        <w:rPr>
          <w:rFonts w:ascii="Times New Roman" w:hAnsi="Times New Roman"/>
          <w:sz w:val="28"/>
        </w:rPr>
        <w:t xml:space="preserve">references </w:t>
      </w:r>
      <w:r w:rsidR="0031071D">
        <w:rPr>
          <w:rFonts w:ascii="Times New Roman" w:hAnsi="Times New Roman"/>
          <w:sz w:val="28"/>
        </w:rPr>
        <w:t>cited</w:t>
      </w:r>
      <w:r w:rsidR="00E344C5" w:rsidRPr="00E650FD">
        <w:rPr>
          <w:rFonts w:ascii="Times New Roman" w:hAnsi="Times New Roman"/>
          <w:sz w:val="28"/>
        </w:rPr>
        <w:t xml:space="preserve"> in footnotes will</w:t>
      </w:r>
      <w:r w:rsidRPr="00E650FD">
        <w:rPr>
          <w:rFonts w:ascii="Times New Roman" w:hAnsi="Times New Roman"/>
          <w:sz w:val="28"/>
        </w:rPr>
        <w:t xml:space="preserve"> be found</w:t>
      </w:r>
      <w:r w:rsidR="00806307" w:rsidRPr="00E650FD">
        <w:rPr>
          <w:rFonts w:ascii="Times New Roman" w:hAnsi="Times New Roman"/>
          <w:sz w:val="28"/>
        </w:rPr>
        <w:t xml:space="preserve"> </w:t>
      </w:r>
      <w:r w:rsidR="00E86028">
        <w:rPr>
          <w:rFonts w:ascii="Times New Roman" w:hAnsi="Times New Roman"/>
          <w:sz w:val="28"/>
        </w:rPr>
        <w:t>in</w:t>
      </w:r>
      <w:r w:rsidR="00E86028" w:rsidRPr="00E650FD">
        <w:rPr>
          <w:rFonts w:ascii="Times New Roman" w:hAnsi="Times New Roman"/>
          <w:sz w:val="28"/>
        </w:rPr>
        <w:t xml:space="preserve"> </w:t>
      </w:r>
      <w:r w:rsidR="00806307" w:rsidRPr="00E650FD">
        <w:rPr>
          <w:rFonts w:ascii="Times New Roman" w:hAnsi="Times New Roman"/>
          <w:sz w:val="28"/>
        </w:rPr>
        <w:t>the online version</w:t>
      </w:r>
      <w:r w:rsidR="00E86028">
        <w:rPr>
          <w:rFonts w:ascii="Times New Roman" w:hAnsi="Times New Roman"/>
          <w:sz w:val="28"/>
        </w:rPr>
        <w:t xml:space="preserve"> at</w:t>
      </w:r>
      <w:r w:rsidR="00806307" w:rsidRPr="00E650FD">
        <w:rPr>
          <w:rFonts w:ascii="Times New Roman" w:hAnsi="Times New Roman"/>
          <w:sz w:val="28"/>
        </w:rPr>
        <w:t xml:space="preserve"> </w:t>
      </w:r>
      <w:hyperlink r:id="rId12" w:history="1">
        <w:r w:rsidR="00DD246A" w:rsidRPr="00E650FD">
          <w:rPr>
            <w:rStyle w:val="Hyperlink"/>
            <w:rFonts w:ascii="Times New Roman" w:hAnsi="Times New Roman"/>
            <w:sz w:val="28"/>
          </w:rPr>
          <w:t>http://stran.senate.ca.gov/informationalhearings</w:t>
        </w:r>
      </w:hyperlink>
      <w:r w:rsidR="002A6C39">
        <w:rPr>
          <w:rFonts w:ascii="Times New Roman" w:hAnsi="Times New Roman"/>
          <w:sz w:val="28"/>
        </w:rPr>
        <w:t xml:space="preserve">.  </w:t>
      </w:r>
      <w:r w:rsidR="00806307" w:rsidRPr="00E650FD">
        <w:rPr>
          <w:rFonts w:ascii="Times New Roman" w:hAnsi="Times New Roman"/>
          <w:sz w:val="28"/>
        </w:rPr>
        <w:t>R</w:t>
      </w:r>
      <w:r w:rsidRPr="00E650FD">
        <w:rPr>
          <w:rFonts w:ascii="Times New Roman" w:hAnsi="Times New Roman"/>
          <w:sz w:val="28"/>
        </w:rPr>
        <w:t xml:space="preserve">eference materials not available online </w:t>
      </w:r>
      <w:r w:rsidR="0051507E" w:rsidRPr="00E650FD">
        <w:rPr>
          <w:rFonts w:ascii="Times New Roman" w:hAnsi="Times New Roman"/>
          <w:sz w:val="28"/>
        </w:rPr>
        <w:t xml:space="preserve">will </w:t>
      </w:r>
      <w:r w:rsidR="007F7B72" w:rsidRPr="00E650FD">
        <w:rPr>
          <w:rFonts w:ascii="Times New Roman" w:hAnsi="Times New Roman"/>
          <w:sz w:val="28"/>
        </w:rPr>
        <w:t xml:space="preserve">be found at the </w:t>
      </w:r>
      <w:r w:rsidR="005976B7" w:rsidRPr="00E650FD">
        <w:rPr>
          <w:rFonts w:ascii="Times New Roman" w:hAnsi="Times New Roman"/>
          <w:sz w:val="28"/>
        </w:rPr>
        <w:t>Metropolitan Transportation Commission Library in the Bay Area</w:t>
      </w:r>
      <w:r w:rsidR="002A6C39">
        <w:rPr>
          <w:rFonts w:ascii="Times New Roman" w:hAnsi="Times New Roman"/>
          <w:sz w:val="28"/>
        </w:rPr>
        <w:t xml:space="preserve">.  </w:t>
      </w:r>
      <w:r w:rsidR="00E84D7F">
        <w:rPr>
          <w:rFonts w:ascii="Times New Roman" w:hAnsi="Times New Roman"/>
          <w:sz w:val="28"/>
        </w:rPr>
        <w:t xml:space="preserve">To view </w:t>
      </w:r>
      <w:bookmarkStart w:id="0" w:name="_GoBack"/>
      <w:bookmarkEnd w:id="0"/>
      <w:r w:rsidR="00E84D7F">
        <w:rPr>
          <w:rFonts w:ascii="Times New Roman" w:hAnsi="Times New Roman"/>
          <w:sz w:val="28"/>
        </w:rPr>
        <w:t xml:space="preserve">Studies &amp; Documents, visit </w:t>
      </w:r>
      <w:hyperlink r:id="rId13" w:history="1">
        <w:r w:rsidR="00E84D7F" w:rsidRPr="0018270A">
          <w:rPr>
            <w:rStyle w:val="Hyperlink"/>
            <w:rFonts w:ascii="Times New Roman" w:hAnsi="Times New Roman"/>
            <w:sz w:val="28"/>
          </w:rPr>
          <w:t>http://stran.senate.ca.gov/baybridgeinvestigativehearing</w:t>
        </w:r>
      </w:hyperlink>
      <w:r w:rsidR="00E84D7F">
        <w:rPr>
          <w:rFonts w:ascii="Times New Roman" w:hAnsi="Times New Roman"/>
          <w:sz w:val="28"/>
        </w:rPr>
        <w:t>.</w:t>
      </w:r>
    </w:p>
    <w:p w:rsidR="00DD0054" w:rsidRDefault="00DD0054" w:rsidP="00E650FD">
      <w:pPr>
        <w:rPr>
          <w:rFonts w:ascii="Times New Roman" w:hAnsi="Times New Roman"/>
          <w:b/>
          <w:sz w:val="28"/>
        </w:rPr>
      </w:pPr>
    </w:p>
    <w:p w:rsidR="00861EB4" w:rsidRDefault="00861EB4">
      <w:pPr>
        <w:rPr>
          <w:rFonts w:ascii="Times New Roman" w:hAnsi="Times New Roman"/>
          <w:b/>
          <w:sz w:val="28"/>
        </w:rPr>
      </w:pPr>
      <w:r>
        <w:rPr>
          <w:rFonts w:ascii="Times New Roman" w:hAnsi="Times New Roman"/>
          <w:b/>
          <w:sz w:val="28"/>
        </w:rPr>
        <w:br w:type="page"/>
      </w:r>
    </w:p>
    <w:p w:rsidR="00A11B51" w:rsidRPr="00E650FD" w:rsidRDefault="00A11B51" w:rsidP="00E650FD">
      <w:pPr>
        <w:rPr>
          <w:rFonts w:ascii="Times New Roman" w:hAnsi="Times New Roman"/>
          <w:b/>
          <w:sz w:val="28"/>
        </w:rPr>
      </w:pPr>
      <w:r w:rsidRPr="00E650FD">
        <w:rPr>
          <w:rFonts w:ascii="Times New Roman" w:hAnsi="Times New Roman"/>
          <w:b/>
          <w:sz w:val="28"/>
        </w:rPr>
        <w:lastRenderedPageBreak/>
        <w:t xml:space="preserve">PURPOSE </w:t>
      </w:r>
      <w:r w:rsidR="009A0CEF" w:rsidRPr="00E650FD">
        <w:rPr>
          <w:rFonts w:ascii="Times New Roman" w:hAnsi="Times New Roman"/>
          <w:b/>
          <w:sz w:val="28"/>
        </w:rPr>
        <w:t>AND</w:t>
      </w:r>
      <w:r w:rsidRPr="00E650FD">
        <w:rPr>
          <w:rFonts w:ascii="Times New Roman" w:hAnsi="Times New Roman"/>
          <w:b/>
          <w:sz w:val="28"/>
        </w:rPr>
        <w:t xml:space="preserve"> SCOPE </w:t>
      </w:r>
    </w:p>
    <w:p w:rsidR="005436B0" w:rsidRPr="00E650FD" w:rsidRDefault="005436B0" w:rsidP="00E650FD">
      <w:pPr>
        <w:rPr>
          <w:rFonts w:ascii="Times New Roman" w:hAnsi="Times New Roman"/>
          <w:sz w:val="28"/>
        </w:rPr>
      </w:pPr>
    </w:p>
    <w:p w:rsidR="00147369" w:rsidRPr="00E650FD" w:rsidRDefault="00B07732" w:rsidP="00E650FD">
      <w:pPr>
        <w:rPr>
          <w:rFonts w:ascii="Times New Roman" w:hAnsi="Times New Roman"/>
          <w:sz w:val="28"/>
        </w:rPr>
      </w:pPr>
      <w:r w:rsidRPr="00E650FD">
        <w:rPr>
          <w:rFonts w:ascii="Times New Roman" w:hAnsi="Times New Roman"/>
          <w:sz w:val="28"/>
        </w:rPr>
        <w:t xml:space="preserve">This </w:t>
      </w:r>
      <w:r w:rsidR="00A77CD1" w:rsidRPr="00E650FD">
        <w:rPr>
          <w:rFonts w:ascii="Times New Roman" w:hAnsi="Times New Roman"/>
          <w:sz w:val="28"/>
        </w:rPr>
        <w:t xml:space="preserve">inquiry aims to </w:t>
      </w:r>
      <w:r w:rsidR="00EF1592">
        <w:rPr>
          <w:rFonts w:ascii="Times New Roman" w:hAnsi="Times New Roman"/>
          <w:sz w:val="28"/>
        </w:rPr>
        <w:t>identify</w:t>
      </w:r>
      <w:r w:rsidR="00EF1592" w:rsidRPr="00E650FD">
        <w:rPr>
          <w:rFonts w:ascii="Times New Roman" w:hAnsi="Times New Roman"/>
          <w:sz w:val="28"/>
        </w:rPr>
        <w:t xml:space="preserve"> </w:t>
      </w:r>
      <w:r w:rsidR="00E86028">
        <w:rPr>
          <w:rFonts w:ascii="Times New Roman" w:hAnsi="Times New Roman"/>
          <w:sz w:val="28"/>
        </w:rPr>
        <w:t>ways the government</w:t>
      </w:r>
      <w:r w:rsidR="00952512" w:rsidRPr="00E650FD">
        <w:rPr>
          <w:rFonts w:ascii="Times New Roman" w:hAnsi="Times New Roman"/>
          <w:sz w:val="28"/>
        </w:rPr>
        <w:t xml:space="preserve"> can </w:t>
      </w:r>
      <w:r w:rsidR="00861EB4">
        <w:rPr>
          <w:rFonts w:ascii="Times New Roman" w:hAnsi="Times New Roman"/>
          <w:sz w:val="28"/>
        </w:rPr>
        <w:t>better deliver</w:t>
      </w:r>
      <w:r w:rsidR="00952512" w:rsidRPr="00E650FD">
        <w:rPr>
          <w:rFonts w:ascii="Times New Roman" w:hAnsi="Times New Roman"/>
          <w:sz w:val="28"/>
        </w:rPr>
        <w:t xml:space="preserve"> massive public works projects</w:t>
      </w:r>
      <w:r w:rsidR="00A35376">
        <w:rPr>
          <w:rFonts w:ascii="Times New Roman" w:hAnsi="Times New Roman"/>
          <w:sz w:val="28"/>
        </w:rPr>
        <w:t xml:space="preserve"> by examining several aspects of the development and construction of the San Francisco-Oakland Bay Bridge</w:t>
      </w:r>
      <w:r w:rsidR="002A6C39">
        <w:rPr>
          <w:rFonts w:ascii="Times New Roman" w:hAnsi="Times New Roman"/>
          <w:sz w:val="28"/>
        </w:rPr>
        <w:t xml:space="preserve">.  </w:t>
      </w:r>
    </w:p>
    <w:p w:rsidR="002340F5" w:rsidRPr="00E650FD" w:rsidRDefault="002340F5" w:rsidP="00E650FD">
      <w:pPr>
        <w:rPr>
          <w:rFonts w:ascii="Times New Roman" w:hAnsi="Times New Roman"/>
          <w:sz w:val="28"/>
        </w:rPr>
      </w:pPr>
    </w:p>
    <w:p w:rsidR="0063574C" w:rsidRPr="00E650FD" w:rsidRDefault="004A7B5F" w:rsidP="00E650FD">
      <w:pPr>
        <w:rPr>
          <w:rFonts w:ascii="Times New Roman" w:hAnsi="Times New Roman"/>
          <w:sz w:val="28"/>
        </w:rPr>
      </w:pPr>
      <w:r w:rsidRPr="00E650FD">
        <w:rPr>
          <w:rFonts w:ascii="Times New Roman" w:hAnsi="Times New Roman"/>
          <w:sz w:val="28"/>
        </w:rPr>
        <w:t>T</w:t>
      </w:r>
      <w:r w:rsidR="00032040" w:rsidRPr="00E650FD">
        <w:rPr>
          <w:rFonts w:ascii="Times New Roman" w:hAnsi="Times New Roman"/>
          <w:sz w:val="28"/>
        </w:rPr>
        <w:t>here will</w:t>
      </w:r>
      <w:r w:rsidR="00DD05B9" w:rsidRPr="00E650FD">
        <w:rPr>
          <w:rFonts w:ascii="Times New Roman" w:hAnsi="Times New Roman"/>
          <w:sz w:val="28"/>
        </w:rPr>
        <w:t xml:space="preserve">, </w:t>
      </w:r>
      <w:r w:rsidR="00032040" w:rsidRPr="00E650FD">
        <w:rPr>
          <w:rFonts w:ascii="Times New Roman" w:hAnsi="Times New Roman"/>
          <w:sz w:val="28"/>
        </w:rPr>
        <w:t>undoubtedly</w:t>
      </w:r>
      <w:r w:rsidR="00DD05B9" w:rsidRPr="00E650FD">
        <w:rPr>
          <w:rFonts w:ascii="Times New Roman" w:hAnsi="Times New Roman"/>
          <w:sz w:val="28"/>
        </w:rPr>
        <w:t>,</w:t>
      </w:r>
      <w:r w:rsidR="00032040" w:rsidRPr="00E650FD">
        <w:rPr>
          <w:rFonts w:ascii="Times New Roman" w:hAnsi="Times New Roman"/>
          <w:sz w:val="28"/>
        </w:rPr>
        <w:t xml:space="preserve"> be </w:t>
      </w:r>
      <w:r w:rsidRPr="00E650FD">
        <w:rPr>
          <w:rFonts w:ascii="Times New Roman" w:hAnsi="Times New Roman"/>
          <w:sz w:val="28"/>
        </w:rPr>
        <w:t xml:space="preserve">those with </w:t>
      </w:r>
      <w:r w:rsidR="00A77CD1" w:rsidRPr="00E650FD">
        <w:rPr>
          <w:rFonts w:ascii="Times New Roman" w:hAnsi="Times New Roman"/>
          <w:sz w:val="28"/>
        </w:rPr>
        <w:t>dissenting and critical views</w:t>
      </w:r>
      <w:r w:rsidR="00A35376">
        <w:rPr>
          <w:rFonts w:ascii="Times New Roman" w:hAnsi="Times New Roman"/>
          <w:sz w:val="28"/>
        </w:rPr>
        <w:t xml:space="preserve"> of this report</w:t>
      </w:r>
      <w:r w:rsidR="002A6C39">
        <w:rPr>
          <w:rFonts w:ascii="Times New Roman" w:hAnsi="Times New Roman"/>
          <w:sz w:val="28"/>
        </w:rPr>
        <w:t xml:space="preserve">.  </w:t>
      </w:r>
      <w:r w:rsidR="00A77CD1" w:rsidRPr="00E650FD">
        <w:rPr>
          <w:rFonts w:ascii="Times New Roman" w:hAnsi="Times New Roman"/>
          <w:sz w:val="28"/>
        </w:rPr>
        <w:t>Although one might expect sharply different</w:t>
      </w:r>
      <w:r w:rsidR="00E138CA" w:rsidRPr="00E650FD">
        <w:rPr>
          <w:rFonts w:ascii="Times New Roman" w:hAnsi="Times New Roman"/>
          <w:sz w:val="28"/>
        </w:rPr>
        <w:t xml:space="preserve"> per</w:t>
      </w:r>
      <w:r w:rsidR="00952512" w:rsidRPr="00E650FD">
        <w:rPr>
          <w:rFonts w:ascii="Times New Roman" w:hAnsi="Times New Roman"/>
          <w:sz w:val="28"/>
        </w:rPr>
        <w:t xml:space="preserve">spectives on the inevitable economic and </w:t>
      </w:r>
      <w:r w:rsidR="00A77CD1" w:rsidRPr="00E650FD">
        <w:rPr>
          <w:rFonts w:ascii="Times New Roman" w:hAnsi="Times New Roman"/>
          <w:sz w:val="28"/>
        </w:rPr>
        <w:t xml:space="preserve">political machinations that have been very much a major part of this story, there is </w:t>
      </w:r>
      <w:r w:rsidR="00A35376">
        <w:rPr>
          <w:rFonts w:ascii="Times New Roman" w:hAnsi="Times New Roman"/>
          <w:sz w:val="28"/>
        </w:rPr>
        <w:t>a</w:t>
      </w:r>
      <w:r w:rsidR="00A35376" w:rsidRPr="00E650FD">
        <w:rPr>
          <w:rFonts w:ascii="Times New Roman" w:hAnsi="Times New Roman"/>
          <w:sz w:val="28"/>
        </w:rPr>
        <w:t xml:space="preserve"> </w:t>
      </w:r>
      <w:r w:rsidR="00A77CD1" w:rsidRPr="00E650FD">
        <w:rPr>
          <w:rFonts w:ascii="Times New Roman" w:hAnsi="Times New Roman"/>
          <w:sz w:val="28"/>
        </w:rPr>
        <w:t>clear lesson learned here</w:t>
      </w:r>
      <w:r w:rsidR="005117C5">
        <w:rPr>
          <w:rFonts w:ascii="Times New Roman" w:hAnsi="Times New Roman"/>
          <w:sz w:val="28"/>
        </w:rPr>
        <w:t xml:space="preserve">:  </w:t>
      </w:r>
      <w:r w:rsidR="00A77CD1" w:rsidRPr="00E650FD">
        <w:rPr>
          <w:rFonts w:ascii="Times New Roman" w:hAnsi="Times New Roman"/>
          <w:sz w:val="28"/>
        </w:rPr>
        <w:t>Even</w:t>
      </w:r>
      <w:r w:rsidR="00E344C5" w:rsidRPr="00E650FD">
        <w:rPr>
          <w:rFonts w:ascii="Times New Roman" w:hAnsi="Times New Roman"/>
          <w:sz w:val="28"/>
        </w:rPr>
        <w:t xml:space="preserve"> engineers </w:t>
      </w:r>
      <w:r w:rsidR="00E86028">
        <w:rPr>
          <w:rFonts w:ascii="Times New Roman" w:hAnsi="Times New Roman"/>
          <w:sz w:val="28"/>
        </w:rPr>
        <w:t>—</w:t>
      </w:r>
      <w:r w:rsidR="00E344C5" w:rsidRPr="00E650FD">
        <w:rPr>
          <w:rFonts w:ascii="Times New Roman" w:hAnsi="Times New Roman"/>
          <w:sz w:val="28"/>
        </w:rPr>
        <w:t xml:space="preserve"> civil, metallurgical</w:t>
      </w:r>
      <w:r w:rsidR="0038298E" w:rsidRPr="00E650FD">
        <w:rPr>
          <w:rFonts w:ascii="Times New Roman" w:hAnsi="Times New Roman"/>
          <w:sz w:val="28"/>
        </w:rPr>
        <w:t xml:space="preserve">, </w:t>
      </w:r>
      <w:r w:rsidR="00E86028">
        <w:rPr>
          <w:rFonts w:ascii="Times New Roman" w:hAnsi="Times New Roman"/>
          <w:sz w:val="28"/>
        </w:rPr>
        <w:t>etc</w:t>
      </w:r>
      <w:r w:rsidR="002A6C39">
        <w:rPr>
          <w:rFonts w:ascii="Times New Roman" w:hAnsi="Times New Roman"/>
          <w:sz w:val="28"/>
        </w:rPr>
        <w:t xml:space="preserve">.  </w:t>
      </w:r>
      <w:r w:rsidR="00E86028">
        <w:rPr>
          <w:rFonts w:ascii="Times New Roman" w:hAnsi="Times New Roman"/>
          <w:sz w:val="28"/>
        </w:rPr>
        <w:t>—</w:t>
      </w:r>
      <w:r w:rsidR="002A6C39">
        <w:rPr>
          <w:rFonts w:ascii="Times New Roman" w:hAnsi="Times New Roman"/>
          <w:sz w:val="28"/>
        </w:rPr>
        <w:t xml:space="preserve"> </w:t>
      </w:r>
      <w:r w:rsidR="00A77CD1" w:rsidRPr="00E650FD">
        <w:rPr>
          <w:rFonts w:ascii="Times New Roman" w:hAnsi="Times New Roman"/>
          <w:sz w:val="28"/>
        </w:rPr>
        <w:t>have blunt</w:t>
      </w:r>
      <w:r w:rsidR="00861EB4">
        <w:rPr>
          <w:rFonts w:ascii="Times New Roman" w:hAnsi="Times New Roman"/>
          <w:sz w:val="28"/>
        </w:rPr>
        <w:t xml:space="preserve"> and passionate disagreements over</w:t>
      </w:r>
      <w:r w:rsidR="00A77CD1" w:rsidRPr="00E650FD">
        <w:rPr>
          <w:rFonts w:ascii="Times New Roman" w:hAnsi="Times New Roman"/>
          <w:sz w:val="28"/>
        </w:rPr>
        <w:t xml:space="preserve"> their work</w:t>
      </w:r>
      <w:r w:rsidR="002A6C39">
        <w:rPr>
          <w:rFonts w:ascii="Times New Roman" w:hAnsi="Times New Roman"/>
          <w:sz w:val="28"/>
        </w:rPr>
        <w:t xml:space="preserve">.  </w:t>
      </w:r>
      <w:r w:rsidR="004B7515" w:rsidRPr="00E650FD">
        <w:rPr>
          <w:rFonts w:ascii="Times New Roman" w:hAnsi="Times New Roman"/>
          <w:sz w:val="28"/>
        </w:rPr>
        <w:t>T</w:t>
      </w:r>
      <w:r w:rsidR="00555C87" w:rsidRPr="00E650FD">
        <w:rPr>
          <w:rFonts w:ascii="Times New Roman" w:hAnsi="Times New Roman"/>
          <w:sz w:val="28"/>
        </w:rPr>
        <w:t xml:space="preserve">here is </w:t>
      </w:r>
      <w:r w:rsidR="00E344C5" w:rsidRPr="00E650FD">
        <w:rPr>
          <w:rFonts w:ascii="Times New Roman" w:hAnsi="Times New Roman"/>
          <w:sz w:val="28"/>
        </w:rPr>
        <w:t xml:space="preserve">arguably </w:t>
      </w:r>
      <w:r w:rsidR="00555C87" w:rsidRPr="00E650FD">
        <w:rPr>
          <w:rFonts w:ascii="Times New Roman" w:hAnsi="Times New Roman"/>
          <w:sz w:val="28"/>
        </w:rPr>
        <w:t xml:space="preserve">as much art as </w:t>
      </w:r>
      <w:r w:rsidR="004B7515" w:rsidRPr="00E650FD">
        <w:rPr>
          <w:rFonts w:ascii="Times New Roman" w:hAnsi="Times New Roman"/>
          <w:sz w:val="28"/>
        </w:rPr>
        <w:t xml:space="preserve">science in </w:t>
      </w:r>
      <w:r w:rsidR="00BF05FC" w:rsidRPr="00E650FD">
        <w:rPr>
          <w:rFonts w:ascii="Times New Roman" w:hAnsi="Times New Roman"/>
          <w:sz w:val="28"/>
        </w:rPr>
        <w:t xml:space="preserve">designing and </w:t>
      </w:r>
      <w:r w:rsidR="00E344C5" w:rsidRPr="00E650FD">
        <w:rPr>
          <w:rFonts w:ascii="Times New Roman" w:hAnsi="Times New Roman"/>
          <w:sz w:val="28"/>
        </w:rPr>
        <w:t xml:space="preserve">building </w:t>
      </w:r>
      <w:r w:rsidR="00E86028">
        <w:rPr>
          <w:rFonts w:ascii="Times New Roman" w:hAnsi="Times New Roman"/>
          <w:sz w:val="28"/>
        </w:rPr>
        <w:t xml:space="preserve">a </w:t>
      </w:r>
      <w:r w:rsidR="004B7515" w:rsidRPr="00E650FD">
        <w:rPr>
          <w:rFonts w:ascii="Times New Roman" w:hAnsi="Times New Roman"/>
          <w:sz w:val="28"/>
        </w:rPr>
        <w:t>structure of the size, scope, and cost of the east</w:t>
      </w:r>
      <w:r w:rsidR="00A35376">
        <w:rPr>
          <w:rFonts w:ascii="Times New Roman" w:hAnsi="Times New Roman"/>
          <w:sz w:val="28"/>
        </w:rPr>
        <w:t>ern</w:t>
      </w:r>
      <w:r w:rsidR="004B7515" w:rsidRPr="00E650FD">
        <w:rPr>
          <w:rFonts w:ascii="Times New Roman" w:hAnsi="Times New Roman"/>
          <w:sz w:val="28"/>
        </w:rPr>
        <w:t xml:space="preserve"> span of the San Francisco-Oakland Bay Bridge.</w:t>
      </w:r>
    </w:p>
    <w:p w:rsidR="0063574C" w:rsidRPr="00E650FD" w:rsidRDefault="0063574C" w:rsidP="00E650FD">
      <w:pPr>
        <w:rPr>
          <w:rFonts w:ascii="Times New Roman" w:hAnsi="Times New Roman"/>
          <w:sz w:val="28"/>
        </w:rPr>
      </w:pPr>
    </w:p>
    <w:p w:rsidR="00E96867" w:rsidRPr="00E650FD" w:rsidRDefault="00861EB4" w:rsidP="00E650FD">
      <w:pPr>
        <w:rPr>
          <w:rFonts w:ascii="Times New Roman" w:hAnsi="Times New Roman"/>
          <w:sz w:val="28"/>
        </w:rPr>
      </w:pPr>
      <w:r>
        <w:rPr>
          <w:rFonts w:ascii="Times New Roman" w:hAnsi="Times New Roman"/>
          <w:sz w:val="28"/>
        </w:rPr>
        <w:t>W</w:t>
      </w:r>
      <w:r w:rsidR="0063574C" w:rsidRPr="00E650FD">
        <w:rPr>
          <w:rFonts w:ascii="Times New Roman" w:hAnsi="Times New Roman"/>
          <w:sz w:val="28"/>
        </w:rPr>
        <w:t xml:space="preserve">hile this inquiry </w:t>
      </w:r>
      <w:r w:rsidR="00B9605F" w:rsidRPr="00E650FD">
        <w:rPr>
          <w:rFonts w:ascii="Times New Roman" w:hAnsi="Times New Roman"/>
          <w:sz w:val="28"/>
        </w:rPr>
        <w:t xml:space="preserve">aggressively </w:t>
      </w:r>
      <w:r w:rsidR="0063574C" w:rsidRPr="00E650FD">
        <w:rPr>
          <w:rFonts w:ascii="Times New Roman" w:hAnsi="Times New Roman"/>
          <w:sz w:val="28"/>
        </w:rPr>
        <w:t>sought respons</w:t>
      </w:r>
      <w:r w:rsidR="00A972D7" w:rsidRPr="00E650FD">
        <w:rPr>
          <w:rFonts w:ascii="Times New Roman" w:hAnsi="Times New Roman"/>
          <w:sz w:val="28"/>
        </w:rPr>
        <w:t xml:space="preserve">es to </w:t>
      </w:r>
      <w:r w:rsidR="00A35376">
        <w:rPr>
          <w:rFonts w:ascii="Times New Roman" w:hAnsi="Times New Roman"/>
          <w:sz w:val="28"/>
        </w:rPr>
        <w:t xml:space="preserve">any </w:t>
      </w:r>
      <w:r>
        <w:rPr>
          <w:rFonts w:ascii="Times New Roman" w:hAnsi="Times New Roman"/>
          <w:sz w:val="28"/>
        </w:rPr>
        <w:t xml:space="preserve">included </w:t>
      </w:r>
      <w:r w:rsidR="00A35376">
        <w:rPr>
          <w:rFonts w:ascii="Times New Roman" w:hAnsi="Times New Roman"/>
          <w:sz w:val="28"/>
        </w:rPr>
        <w:t>allegations</w:t>
      </w:r>
      <w:r w:rsidR="0063574C" w:rsidRPr="00E650FD">
        <w:rPr>
          <w:rFonts w:ascii="Times New Roman" w:hAnsi="Times New Roman"/>
          <w:sz w:val="28"/>
        </w:rPr>
        <w:t xml:space="preserve">, this is an </w:t>
      </w:r>
      <w:r w:rsidR="00B9605F" w:rsidRPr="00E650FD">
        <w:rPr>
          <w:rFonts w:ascii="Times New Roman" w:hAnsi="Times New Roman"/>
          <w:sz w:val="28"/>
        </w:rPr>
        <w:t xml:space="preserve">independent investigation that for the first time </w:t>
      </w:r>
      <w:r w:rsidR="00CB27DF" w:rsidRPr="00E650FD">
        <w:rPr>
          <w:rFonts w:ascii="Times New Roman" w:hAnsi="Times New Roman"/>
          <w:sz w:val="28"/>
        </w:rPr>
        <w:t xml:space="preserve">gives voice to many </w:t>
      </w:r>
      <w:r w:rsidR="00B8499A">
        <w:rPr>
          <w:rFonts w:ascii="Times New Roman" w:hAnsi="Times New Roman"/>
          <w:sz w:val="28"/>
        </w:rPr>
        <w:t xml:space="preserve">who have </w:t>
      </w:r>
      <w:r w:rsidR="00A972D7" w:rsidRPr="00E650FD">
        <w:rPr>
          <w:rFonts w:ascii="Times New Roman" w:hAnsi="Times New Roman"/>
          <w:sz w:val="28"/>
        </w:rPr>
        <w:t>kept silent for years</w:t>
      </w:r>
      <w:r w:rsidR="002A6C39">
        <w:rPr>
          <w:rFonts w:ascii="Times New Roman" w:hAnsi="Times New Roman"/>
          <w:sz w:val="28"/>
        </w:rPr>
        <w:t xml:space="preserve">.  </w:t>
      </w:r>
    </w:p>
    <w:p w:rsidR="00B9605F" w:rsidRPr="00E650FD" w:rsidRDefault="00B9605F" w:rsidP="00E650FD">
      <w:pPr>
        <w:rPr>
          <w:rFonts w:ascii="Times New Roman" w:hAnsi="Times New Roman"/>
          <w:sz w:val="28"/>
        </w:rPr>
      </w:pPr>
    </w:p>
    <w:p w:rsidR="00B07732" w:rsidRPr="00E650FD" w:rsidRDefault="00A35376" w:rsidP="00E650FD">
      <w:pPr>
        <w:rPr>
          <w:rFonts w:ascii="Times New Roman" w:hAnsi="Times New Roman"/>
          <w:sz w:val="28"/>
        </w:rPr>
      </w:pPr>
      <w:r>
        <w:rPr>
          <w:rFonts w:ascii="Times New Roman" w:hAnsi="Times New Roman"/>
          <w:sz w:val="28"/>
        </w:rPr>
        <w:t>T</w:t>
      </w:r>
      <w:r w:rsidR="00E138CA" w:rsidRPr="00E650FD">
        <w:rPr>
          <w:rFonts w:ascii="Times New Roman" w:hAnsi="Times New Roman"/>
          <w:sz w:val="28"/>
        </w:rPr>
        <w:t xml:space="preserve">here is </w:t>
      </w:r>
      <w:r w:rsidR="007D44AD" w:rsidRPr="00E650FD">
        <w:rPr>
          <w:rFonts w:ascii="Times New Roman" w:hAnsi="Times New Roman"/>
          <w:sz w:val="28"/>
        </w:rPr>
        <w:t xml:space="preserve">also </w:t>
      </w:r>
      <w:r w:rsidR="00E138CA" w:rsidRPr="00E650FD">
        <w:rPr>
          <w:rFonts w:ascii="Times New Roman" w:hAnsi="Times New Roman"/>
          <w:sz w:val="28"/>
        </w:rPr>
        <w:t xml:space="preserve">surprising consensus on much of what </w:t>
      </w:r>
      <w:r w:rsidR="00DA4F73" w:rsidRPr="00E650FD">
        <w:rPr>
          <w:rFonts w:ascii="Times New Roman" w:hAnsi="Times New Roman"/>
          <w:sz w:val="28"/>
        </w:rPr>
        <w:t>at first may appear</w:t>
      </w:r>
      <w:r w:rsidR="00861EB4">
        <w:rPr>
          <w:rFonts w:ascii="Times New Roman" w:hAnsi="Times New Roman"/>
          <w:sz w:val="28"/>
        </w:rPr>
        <w:t xml:space="preserve"> to be </w:t>
      </w:r>
      <w:r w:rsidR="00E138CA" w:rsidRPr="00E650FD">
        <w:rPr>
          <w:rFonts w:ascii="Times New Roman" w:hAnsi="Times New Roman"/>
          <w:sz w:val="28"/>
        </w:rPr>
        <w:t>conflict</w:t>
      </w:r>
      <w:r w:rsidR="00861EB4">
        <w:rPr>
          <w:rFonts w:ascii="Times New Roman" w:hAnsi="Times New Roman"/>
          <w:sz w:val="28"/>
        </w:rPr>
        <w:t>ing perspectives</w:t>
      </w:r>
      <w:r w:rsidR="002A6C39">
        <w:rPr>
          <w:rFonts w:ascii="Times New Roman" w:hAnsi="Times New Roman"/>
          <w:sz w:val="28"/>
        </w:rPr>
        <w:t xml:space="preserve">.  </w:t>
      </w:r>
      <w:r w:rsidR="00E138CA" w:rsidRPr="00E650FD">
        <w:rPr>
          <w:rFonts w:ascii="Times New Roman" w:hAnsi="Times New Roman"/>
          <w:sz w:val="28"/>
        </w:rPr>
        <w:t xml:space="preserve">It is here Californians can hope </w:t>
      </w:r>
      <w:r w:rsidR="00E86028">
        <w:rPr>
          <w:rFonts w:ascii="Times New Roman" w:hAnsi="Times New Roman"/>
          <w:sz w:val="28"/>
        </w:rPr>
        <w:t>—</w:t>
      </w:r>
      <w:r w:rsidR="00E138CA" w:rsidRPr="00E650FD">
        <w:rPr>
          <w:rFonts w:ascii="Times New Roman" w:hAnsi="Times New Roman"/>
          <w:sz w:val="28"/>
        </w:rPr>
        <w:t xml:space="preserve"> and reasonably expect </w:t>
      </w:r>
      <w:r w:rsidR="00E86028">
        <w:rPr>
          <w:rFonts w:ascii="Times New Roman" w:hAnsi="Times New Roman"/>
          <w:sz w:val="28"/>
        </w:rPr>
        <w:t>—</w:t>
      </w:r>
      <w:r w:rsidR="00E138CA" w:rsidRPr="00E650FD">
        <w:rPr>
          <w:rFonts w:ascii="Times New Roman" w:hAnsi="Times New Roman"/>
          <w:sz w:val="28"/>
        </w:rPr>
        <w:t xml:space="preserve"> their stewards of </w:t>
      </w:r>
      <w:r w:rsidR="00685498" w:rsidRPr="00E650FD">
        <w:rPr>
          <w:rFonts w:ascii="Times New Roman" w:hAnsi="Times New Roman"/>
          <w:sz w:val="28"/>
        </w:rPr>
        <w:t xml:space="preserve">the </w:t>
      </w:r>
      <w:r w:rsidR="00E138CA" w:rsidRPr="00E650FD">
        <w:rPr>
          <w:rFonts w:ascii="Times New Roman" w:hAnsi="Times New Roman"/>
          <w:sz w:val="28"/>
        </w:rPr>
        <w:t xml:space="preserve">public trust will find ways </w:t>
      </w:r>
      <w:r w:rsidR="00EE0314">
        <w:rPr>
          <w:rFonts w:ascii="Times New Roman" w:hAnsi="Times New Roman"/>
          <w:sz w:val="28"/>
        </w:rPr>
        <w:t>for</w:t>
      </w:r>
      <w:r w:rsidR="00EE0314" w:rsidRPr="00E650FD">
        <w:rPr>
          <w:rFonts w:ascii="Times New Roman" w:hAnsi="Times New Roman"/>
          <w:sz w:val="28"/>
        </w:rPr>
        <w:t xml:space="preserve"> </w:t>
      </w:r>
      <w:r w:rsidR="00E138CA" w:rsidRPr="00E650FD">
        <w:rPr>
          <w:rFonts w:ascii="Times New Roman" w:hAnsi="Times New Roman"/>
          <w:sz w:val="28"/>
        </w:rPr>
        <w:t xml:space="preserve">the construction of the </w:t>
      </w:r>
      <w:r w:rsidR="00B65181" w:rsidRPr="00E650FD">
        <w:rPr>
          <w:rFonts w:ascii="Times New Roman" w:hAnsi="Times New Roman"/>
          <w:sz w:val="28"/>
        </w:rPr>
        <w:t xml:space="preserve">spectacular new span </w:t>
      </w:r>
      <w:r w:rsidR="00EE0314">
        <w:rPr>
          <w:rFonts w:ascii="Times New Roman" w:hAnsi="Times New Roman"/>
          <w:sz w:val="28"/>
        </w:rPr>
        <w:t xml:space="preserve">to </w:t>
      </w:r>
      <w:r w:rsidR="002F2116">
        <w:rPr>
          <w:rFonts w:ascii="Times New Roman" w:hAnsi="Times New Roman"/>
          <w:sz w:val="28"/>
        </w:rPr>
        <w:t>provide value</w:t>
      </w:r>
      <w:r w:rsidR="00B65181" w:rsidRPr="00E650FD">
        <w:rPr>
          <w:rFonts w:ascii="Times New Roman" w:hAnsi="Times New Roman"/>
          <w:sz w:val="28"/>
        </w:rPr>
        <w:t xml:space="preserve"> </w:t>
      </w:r>
      <w:r w:rsidR="00EE0314">
        <w:rPr>
          <w:rFonts w:ascii="Times New Roman" w:hAnsi="Times New Roman"/>
          <w:sz w:val="28"/>
        </w:rPr>
        <w:t>beyond</w:t>
      </w:r>
      <w:r w:rsidR="00E138CA" w:rsidRPr="00E650FD">
        <w:rPr>
          <w:rFonts w:ascii="Times New Roman" w:hAnsi="Times New Roman"/>
          <w:sz w:val="28"/>
        </w:rPr>
        <w:t xml:space="preserve"> </w:t>
      </w:r>
      <w:r w:rsidR="00D95EF7" w:rsidRPr="00E650FD">
        <w:rPr>
          <w:rFonts w:ascii="Times New Roman" w:hAnsi="Times New Roman"/>
          <w:sz w:val="28"/>
        </w:rPr>
        <w:t xml:space="preserve">the essential task of </w:t>
      </w:r>
      <w:r w:rsidR="00E138CA" w:rsidRPr="00E650FD">
        <w:rPr>
          <w:rFonts w:ascii="Times New Roman" w:hAnsi="Times New Roman"/>
          <w:sz w:val="28"/>
        </w:rPr>
        <w:t>carrying million</w:t>
      </w:r>
      <w:r w:rsidR="00C70449" w:rsidRPr="00E650FD">
        <w:rPr>
          <w:rFonts w:ascii="Times New Roman" w:hAnsi="Times New Roman"/>
          <w:sz w:val="28"/>
        </w:rPr>
        <w:t xml:space="preserve">s of people to work, to school, to the </w:t>
      </w:r>
      <w:r w:rsidR="00AC5707" w:rsidRPr="00E650FD">
        <w:rPr>
          <w:rFonts w:ascii="Times New Roman" w:hAnsi="Times New Roman"/>
          <w:sz w:val="28"/>
        </w:rPr>
        <w:t>doctor, to their families</w:t>
      </w:r>
      <w:r w:rsidR="00E86028">
        <w:rPr>
          <w:rFonts w:ascii="Times New Roman" w:hAnsi="Times New Roman"/>
          <w:sz w:val="28"/>
        </w:rPr>
        <w:t>,</w:t>
      </w:r>
      <w:r w:rsidR="00AC5707" w:rsidRPr="00E650FD">
        <w:rPr>
          <w:rFonts w:ascii="Times New Roman" w:hAnsi="Times New Roman"/>
          <w:sz w:val="28"/>
        </w:rPr>
        <w:t xml:space="preserve"> and </w:t>
      </w:r>
      <w:r w:rsidR="00E86028">
        <w:rPr>
          <w:rFonts w:ascii="Times New Roman" w:hAnsi="Times New Roman"/>
          <w:sz w:val="28"/>
        </w:rPr>
        <w:t xml:space="preserve">to </w:t>
      </w:r>
      <w:r w:rsidR="00DA4F73" w:rsidRPr="00E650FD">
        <w:rPr>
          <w:rFonts w:ascii="Times New Roman" w:hAnsi="Times New Roman"/>
          <w:sz w:val="28"/>
        </w:rPr>
        <w:t>other vital functions of everyday life.</w:t>
      </w:r>
    </w:p>
    <w:p w:rsidR="00B07732" w:rsidRPr="00E650FD" w:rsidRDefault="00B07732" w:rsidP="00E650FD">
      <w:pPr>
        <w:rPr>
          <w:rFonts w:ascii="Times New Roman" w:hAnsi="Times New Roman"/>
          <w:sz w:val="28"/>
        </w:rPr>
      </w:pPr>
    </w:p>
    <w:p w:rsidR="00B07732" w:rsidRPr="00E650FD" w:rsidRDefault="00B07732" w:rsidP="00E650FD">
      <w:pPr>
        <w:rPr>
          <w:rFonts w:ascii="Times New Roman" w:hAnsi="Times New Roman"/>
          <w:sz w:val="28"/>
        </w:rPr>
      </w:pPr>
    </w:p>
    <w:p w:rsidR="00F72E7F" w:rsidRPr="00E650FD" w:rsidRDefault="00F72E7F" w:rsidP="00E650FD">
      <w:pPr>
        <w:rPr>
          <w:rFonts w:ascii="Times New Roman" w:hAnsi="Times New Roman"/>
          <w:b/>
          <w:sz w:val="28"/>
        </w:rPr>
      </w:pPr>
    </w:p>
    <w:p w:rsidR="00F72E7F" w:rsidRPr="00E650FD" w:rsidRDefault="00F72E7F" w:rsidP="00E650FD">
      <w:pPr>
        <w:rPr>
          <w:rFonts w:ascii="Times New Roman" w:hAnsi="Times New Roman"/>
          <w:b/>
          <w:sz w:val="28"/>
        </w:rPr>
      </w:pPr>
    </w:p>
    <w:p w:rsidR="00F72E7F" w:rsidRPr="00E650FD" w:rsidRDefault="00F72E7F" w:rsidP="00E650FD">
      <w:pPr>
        <w:rPr>
          <w:rFonts w:ascii="Times New Roman" w:hAnsi="Times New Roman"/>
          <w:b/>
          <w:sz w:val="28"/>
        </w:rPr>
      </w:pPr>
    </w:p>
    <w:p w:rsidR="00F72E7F" w:rsidRPr="00E650FD" w:rsidRDefault="00F72E7F" w:rsidP="00E650FD">
      <w:pPr>
        <w:rPr>
          <w:rFonts w:ascii="Times New Roman" w:hAnsi="Times New Roman"/>
          <w:b/>
          <w:sz w:val="28"/>
        </w:rPr>
      </w:pPr>
    </w:p>
    <w:p w:rsidR="00F72E7F" w:rsidRPr="00E650FD" w:rsidRDefault="00F72E7F" w:rsidP="00E650FD">
      <w:pPr>
        <w:rPr>
          <w:rFonts w:ascii="Times New Roman" w:hAnsi="Times New Roman"/>
          <w:b/>
          <w:sz w:val="28"/>
        </w:rPr>
      </w:pPr>
    </w:p>
    <w:p w:rsidR="00F72E7F" w:rsidRPr="00E650FD" w:rsidRDefault="00F72E7F" w:rsidP="00E650FD">
      <w:pPr>
        <w:rPr>
          <w:rFonts w:ascii="Times New Roman" w:hAnsi="Times New Roman"/>
          <w:b/>
          <w:sz w:val="28"/>
        </w:rPr>
      </w:pPr>
    </w:p>
    <w:p w:rsidR="00F72E7F" w:rsidRPr="00E650FD" w:rsidRDefault="00F72E7F" w:rsidP="00E650FD">
      <w:pPr>
        <w:rPr>
          <w:rFonts w:ascii="Times New Roman" w:hAnsi="Times New Roman"/>
          <w:b/>
          <w:sz w:val="28"/>
        </w:rPr>
      </w:pPr>
    </w:p>
    <w:p w:rsidR="00F72E7F" w:rsidRPr="00E650FD" w:rsidRDefault="00F72E7F" w:rsidP="00E650FD">
      <w:pPr>
        <w:rPr>
          <w:rFonts w:ascii="Times New Roman" w:hAnsi="Times New Roman"/>
          <w:b/>
          <w:sz w:val="28"/>
        </w:rPr>
      </w:pPr>
    </w:p>
    <w:p w:rsidR="00F72E7F" w:rsidRPr="00E650FD" w:rsidRDefault="00F72E7F" w:rsidP="00E650FD">
      <w:pPr>
        <w:rPr>
          <w:rFonts w:ascii="Times New Roman" w:hAnsi="Times New Roman"/>
          <w:b/>
          <w:sz w:val="28"/>
        </w:rPr>
      </w:pPr>
    </w:p>
    <w:p w:rsidR="009F2BEC" w:rsidRPr="00E650FD" w:rsidRDefault="009F2BEC" w:rsidP="00E650FD">
      <w:pPr>
        <w:rPr>
          <w:rFonts w:ascii="Times New Roman" w:hAnsi="Times New Roman"/>
          <w:b/>
          <w:sz w:val="28"/>
        </w:rPr>
      </w:pPr>
    </w:p>
    <w:p w:rsidR="003072F4" w:rsidRPr="00E650FD" w:rsidRDefault="008867B4" w:rsidP="00E650FD">
      <w:pPr>
        <w:rPr>
          <w:rFonts w:ascii="Times New Roman" w:hAnsi="Times New Roman"/>
          <w:b/>
          <w:sz w:val="28"/>
        </w:rPr>
      </w:pPr>
      <w:r w:rsidRPr="00E650FD">
        <w:rPr>
          <w:rFonts w:ascii="Times New Roman" w:hAnsi="Times New Roman"/>
          <w:b/>
          <w:sz w:val="28"/>
        </w:rPr>
        <w:br w:type="page"/>
      </w:r>
      <w:r w:rsidR="00354647" w:rsidRPr="00E650FD">
        <w:rPr>
          <w:rFonts w:ascii="Times New Roman" w:hAnsi="Times New Roman"/>
          <w:b/>
          <w:sz w:val="28"/>
        </w:rPr>
        <w:lastRenderedPageBreak/>
        <w:t>EXECUTIVE SUMMARY OF MAJOR FINDINGS</w:t>
      </w:r>
    </w:p>
    <w:p w:rsidR="0078221F" w:rsidRPr="00E650FD" w:rsidRDefault="0078221F" w:rsidP="00E650FD">
      <w:pPr>
        <w:rPr>
          <w:rFonts w:ascii="Times New Roman" w:hAnsi="Times New Roman"/>
          <w:sz w:val="28"/>
        </w:rPr>
      </w:pPr>
    </w:p>
    <w:p w:rsidR="0019427D" w:rsidRPr="00E650FD" w:rsidRDefault="00FB7568" w:rsidP="00E650FD">
      <w:pPr>
        <w:rPr>
          <w:rFonts w:ascii="Times New Roman" w:hAnsi="Times New Roman"/>
          <w:sz w:val="28"/>
        </w:rPr>
      </w:pPr>
      <w:r w:rsidRPr="00E650FD">
        <w:rPr>
          <w:rFonts w:ascii="Times New Roman" w:hAnsi="Times New Roman"/>
          <w:sz w:val="28"/>
        </w:rPr>
        <w:t>TRANSPARENCY</w:t>
      </w:r>
      <w:r w:rsidR="005117C5">
        <w:rPr>
          <w:rFonts w:ascii="Times New Roman" w:hAnsi="Times New Roman"/>
          <w:sz w:val="28"/>
        </w:rPr>
        <w:t xml:space="preserve">:  </w:t>
      </w:r>
    </w:p>
    <w:p w:rsidR="0019427D" w:rsidRPr="00E650FD" w:rsidRDefault="0019427D" w:rsidP="00E650FD">
      <w:pPr>
        <w:rPr>
          <w:rFonts w:ascii="Times New Roman" w:hAnsi="Times New Roman"/>
          <w:sz w:val="28"/>
        </w:rPr>
      </w:pPr>
    </w:p>
    <w:p w:rsidR="00D43ABF" w:rsidRPr="00FA4A55" w:rsidRDefault="00D43ABF" w:rsidP="00E650FD">
      <w:pPr>
        <w:pStyle w:val="NormalWeb"/>
        <w:spacing w:before="2" w:after="2"/>
        <w:ind w:firstLine="720"/>
        <w:rPr>
          <w:rFonts w:ascii="Times New Roman" w:hAnsi="Times New Roman"/>
          <w:i/>
        </w:rPr>
      </w:pPr>
      <w:r w:rsidRPr="00E650FD">
        <w:rPr>
          <w:rFonts w:ascii="Arial" w:hAnsi="Arial"/>
          <w:b/>
          <w:i/>
          <w:sz w:val="24"/>
          <w:szCs w:val="24"/>
        </w:rPr>
        <w:t>“The people of this state do not yield their sovereignty to the agencies which serve them</w:t>
      </w:r>
      <w:r w:rsidR="002A6C39">
        <w:rPr>
          <w:rFonts w:ascii="Arial" w:hAnsi="Arial"/>
          <w:b/>
          <w:i/>
          <w:sz w:val="24"/>
          <w:szCs w:val="24"/>
        </w:rPr>
        <w:t xml:space="preserve">.  </w:t>
      </w:r>
      <w:r w:rsidRPr="00E650FD">
        <w:rPr>
          <w:rFonts w:ascii="Arial" w:hAnsi="Arial"/>
          <w:b/>
          <w:i/>
          <w:sz w:val="24"/>
          <w:szCs w:val="24"/>
        </w:rPr>
        <w:t>The people, in delegating authority, do not give their public servants the right to decide what is good for the people to know and what is not good for them to know</w:t>
      </w:r>
      <w:r w:rsidR="002A6C39">
        <w:rPr>
          <w:rFonts w:ascii="Arial" w:hAnsi="Arial"/>
          <w:b/>
          <w:i/>
          <w:sz w:val="24"/>
          <w:szCs w:val="24"/>
        </w:rPr>
        <w:t xml:space="preserve">.  </w:t>
      </w:r>
      <w:r w:rsidRPr="00E650FD">
        <w:rPr>
          <w:rFonts w:ascii="Arial" w:hAnsi="Arial"/>
          <w:b/>
          <w:i/>
          <w:sz w:val="24"/>
          <w:szCs w:val="24"/>
        </w:rPr>
        <w:t xml:space="preserve">The people insist on remaining informed so that they may retain control over the instruments they have created.” </w:t>
      </w:r>
      <w:r w:rsidRPr="00174A5F">
        <w:rPr>
          <w:rFonts w:ascii="Times New Roman" w:hAnsi="Times New Roman"/>
          <w:i/>
          <w:sz w:val="24"/>
          <w:szCs w:val="24"/>
        </w:rPr>
        <w:t xml:space="preserve">– </w:t>
      </w:r>
      <w:r w:rsidRPr="00FA4A55">
        <w:rPr>
          <w:rFonts w:ascii="Times New Roman" w:hAnsi="Times New Roman"/>
          <w:i/>
          <w:sz w:val="24"/>
          <w:szCs w:val="24"/>
        </w:rPr>
        <w:t xml:space="preserve">From the </w:t>
      </w:r>
      <w:r w:rsidR="006B2C25">
        <w:rPr>
          <w:rFonts w:ascii="Times New Roman" w:hAnsi="Times New Roman"/>
          <w:i/>
          <w:sz w:val="24"/>
          <w:szCs w:val="24"/>
        </w:rPr>
        <w:t>i</w:t>
      </w:r>
      <w:r w:rsidRPr="00FA4A55">
        <w:rPr>
          <w:rFonts w:ascii="Times New Roman" w:hAnsi="Times New Roman"/>
          <w:i/>
          <w:sz w:val="24"/>
          <w:szCs w:val="24"/>
        </w:rPr>
        <w:t xml:space="preserve">ntroduction to California’s Bagley-Keene Open Meeting </w:t>
      </w:r>
      <w:r w:rsidR="00A35376">
        <w:rPr>
          <w:rFonts w:ascii="Times New Roman" w:hAnsi="Times New Roman"/>
          <w:i/>
          <w:sz w:val="24"/>
          <w:szCs w:val="24"/>
        </w:rPr>
        <w:t>Act</w:t>
      </w:r>
      <w:r w:rsidR="00540C50" w:rsidRPr="00FA4A55">
        <w:rPr>
          <w:rFonts w:ascii="Times New Roman" w:hAnsi="Times New Roman"/>
          <w:i/>
          <w:sz w:val="24"/>
          <w:szCs w:val="24"/>
        </w:rPr>
        <w:t>.</w:t>
      </w:r>
    </w:p>
    <w:p w:rsidR="00D43ABF" w:rsidRPr="00E650FD" w:rsidRDefault="00D43ABF" w:rsidP="00E650FD">
      <w:pPr>
        <w:pStyle w:val="NormalWeb"/>
        <w:spacing w:before="2" w:after="2"/>
        <w:rPr>
          <w:rFonts w:ascii="Times New Roman" w:hAnsi="Times New Roman"/>
          <w:sz w:val="28"/>
        </w:rPr>
      </w:pPr>
    </w:p>
    <w:p w:rsidR="00DE5478" w:rsidRPr="00E650FD" w:rsidRDefault="003B1811" w:rsidP="00E650FD">
      <w:pPr>
        <w:pStyle w:val="NormalWeb"/>
        <w:spacing w:before="2" w:after="2"/>
        <w:rPr>
          <w:rFonts w:ascii="Times New Roman" w:hAnsi="Times New Roman"/>
        </w:rPr>
      </w:pPr>
      <w:r w:rsidRPr="00E650FD">
        <w:rPr>
          <w:rFonts w:ascii="Times New Roman" w:hAnsi="Times New Roman"/>
          <w:sz w:val="28"/>
        </w:rPr>
        <w:t>I</w:t>
      </w:r>
      <w:r w:rsidR="002B7BED" w:rsidRPr="00E650FD">
        <w:rPr>
          <w:rFonts w:ascii="Times New Roman" w:hAnsi="Times New Roman"/>
          <w:sz w:val="28"/>
        </w:rPr>
        <w:t xml:space="preserve">n the course of </w:t>
      </w:r>
      <w:r w:rsidR="00A35376">
        <w:rPr>
          <w:rFonts w:ascii="Times New Roman" w:hAnsi="Times New Roman"/>
          <w:sz w:val="28"/>
        </w:rPr>
        <w:t xml:space="preserve">conducting </w:t>
      </w:r>
      <w:r w:rsidR="002B7BED" w:rsidRPr="00E650FD">
        <w:rPr>
          <w:rFonts w:ascii="Times New Roman" w:hAnsi="Times New Roman"/>
          <w:sz w:val="28"/>
        </w:rPr>
        <w:t>this investigation</w:t>
      </w:r>
      <w:r w:rsidR="00E86028">
        <w:rPr>
          <w:rFonts w:ascii="Times New Roman" w:hAnsi="Times New Roman"/>
          <w:sz w:val="28"/>
        </w:rPr>
        <w:t>,</w:t>
      </w:r>
      <w:r w:rsidR="002B7BED" w:rsidRPr="00E650FD">
        <w:rPr>
          <w:rFonts w:ascii="Times New Roman" w:hAnsi="Times New Roman"/>
          <w:sz w:val="28"/>
        </w:rPr>
        <w:t xml:space="preserve"> </w:t>
      </w:r>
      <w:r w:rsidR="00E344C5" w:rsidRPr="00E650FD">
        <w:rPr>
          <w:rFonts w:ascii="Times New Roman" w:hAnsi="Times New Roman"/>
          <w:sz w:val="28"/>
        </w:rPr>
        <w:t xml:space="preserve">many </w:t>
      </w:r>
      <w:r w:rsidR="008E5DE5" w:rsidRPr="00E650FD">
        <w:rPr>
          <w:rFonts w:ascii="Times New Roman" w:hAnsi="Times New Roman"/>
          <w:sz w:val="28"/>
        </w:rPr>
        <w:t xml:space="preserve">people </w:t>
      </w:r>
      <w:r w:rsidR="00A35376">
        <w:rPr>
          <w:rFonts w:ascii="Times New Roman" w:hAnsi="Times New Roman"/>
          <w:sz w:val="28"/>
        </w:rPr>
        <w:t>raised</w:t>
      </w:r>
      <w:r w:rsidR="00A35376" w:rsidRPr="00E650FD">
        <w:rPr>
          <w:rFonts w:ascii="Times New Roman" w:hAnsi="Times New Roman"/>
          <w:sz w:val="28"/>
        </w:rPr>
        <w:t xml:space="preserve"> </w:t>
      </w:r>
      <w:r w:rsidR="00B7311A" w:rsidRPr="00E650FD">
        <w:rPr>
          <w:rFonts w:ascii="Times New Roman" w:hAnsi="Times New Roman"/>
          <w:sz w:val="28"/>
        </w:rPr>
        <w:t xml:space="preserve">serious </w:t>
      </w:r>
      <w:r w:rsidR="00A35376">
        <w:rPr>
          <w:rFonts w:ascii="Times New Roman" w:hAnsi="Times New Roman"/>
          <w:sz w:val="28"/>
        </w:rPr>
        <w:t>concerns</w:t>
      </w:r>
      <w:r w:rsidR="00A35376" w:rsidRPr="00E650FD">
        <w:rPr>
          <w:rFonts w:ascii="Times New Roman" w:hAnsi="Times New Roman"/>
          <w:sz w:val="28"/>
        </w:rPr>
        <w:t xml:space="preserve"> </w:t>
      </w:r>
      <w:r w:rsidR="00B7311A" w:rsidRPr="00E650FD">
        <w:rPr>
          <w:rFonts w:ascii="Times New Roman" w:hAnsi="Times New Roman"/>
          <w:sz w:val="28"/>
        </w:rPr>
        <w:t xml:space="preserve">about </w:t>
      </w:r>
      <w:r w:rsidR="00E86028">
        <w:rPr>
          <w:rFonts w:ascii="Times New Roman" w:hAnsi="Times New Roman"/>
          <w:sz w:val="28"/>
        </w:rPr>
        <w:t xml:space="preserve">the construction of </w:t>
      </w:r>
      <w:r w:rsidR="00B7311A" w:rsidRPr="00E650FD">
        <w:rPr>
          <w:rFonts w:ascii="Times New Roman" w:hAnsi="Times New Roman"/>
          <w:sz w:val="28"/>
        </w:rPr>
        <w:t>critical</w:t>
      </w:r>
      <w:r w:rsidR="00811A54" w:rsidRPr="00E650FD">
        <w:rPr>
          <w:rFonts w:ascii="Times New Roman" w:hAnsi="Times New Roman"/>
          <w:sz w:val="28"/>
        </w:rPr>
        <w:t xml:space="preserve"> compo</w:t>
      </w:r>
      <w:r w:rsidR="00952923" w:rsidRPr="00E650FD">
        <w:rPr>
          <w:rFonts w:ascii="Times New Roman" w:hAnsi="Times New Roman"/>
          <w:sz w:val="28"/>
        </w:rPr>
        <w:t>nents of the</w:t>
      </w:r>
      <w:r w:rsidR="002F2116">
        <w:rPr>
          <w:rFonts w:ascii="Times New Roman" w:hAnsi="Times New Roman"/>
          <w:sz w:val="28"/>
        </w:rPr>
        <w:t xml:space="preserve"> eastern span of the</w:t>
      </w:r>
      <w:r w:rsidR="00952923" w:rsidRPr="00E650FD">
        <w:rPr>
          <w:rFonts w:ascii="Times New Roman" w:hAnsi="Times New Roman"/>
          <w:sz w:val="28"/>
        </w:rPr>
        <w:t xml:space="preserve"> </w:t>
      </w:r>
      <w:r w:rsidR="006B2C25">
        <w:rPr>
          <w:rFonts w:ascii="Times New Roman" w:hAnsi="Times New Roman"/>
          <w:sz w:val="28"/>
        </w:rPr>
        <w:t>San Francisco-Oakland Bay B</w:t>
      </w:r>
      <w:r w:rsidR="006B2C25" w:rsidRPr="00E650FD">
        <w:rPr>
          <w:rFonts w:ascii="Times New Roman" w:hAnsi="Times New Roman"/>
          <w:sz w:val="28"/>
        </w:rPr>
        <w:t>ridge</w:t>
      </w:r>
      <w:r w:rsidR="002A6C39">
        <w:rPr>
          <w:rFonts w:ascii="Times New Roman" w:hAnsi="Times New Roman"/>
          <w:sz w:val="28"/>
        </w:rPr>
        <w:t xml:space="preserve">.  </w:t>
      </w:r>
      <w:r w:rsidR="00E86028">
        <w:rPr>
          <w:rFonts w:ascii="Times New Roman" w:hAnsi="Times New Roman"/>
          <w:sz w:val="28"/>
        </w:rPr>
        <w:t>Some describe concerns with</w:t>
      </w:r>
      <w:r w:rsidR="00E86028" w:rsidRPr="00E650FD">
        <w:rPr>
          <w:rFonts w:ascii="Times New Roman" w:hAnsi="Times New Roman"/>
          <w:sz w:val="28"/>
        </w:rPr>
        <w:t xml:space="preserve"> </w:t>
      </w:r>
      <w:r w:rsidR="00811A54" w:rsidRPr="00E650FD">
        <w:rPr>
          <w:rFonts w:ascii="Times New Roman" w:hAnsi="Times New Roman"/>
          <w:sz w:val="28"/>
        </w:rPr>
        <w:t xml:space="preserve">welds in </w:t>
      </w:r>
      <w:r w:rsidR="00F61B50" w:rsidRPr="00E650FD">
        <w:rPr>
          <w:rFonts w:ascii="Times New Roman" w:hAnsi="Times New Roman"/>
          <w:sz w:val="28"/>
        </w:rPr>
        <w:t xml:space="preserve">the </w:t>
      </w:r>
      <w:r w:rsidR="00892E7F" w:rsidRPr="00E650FD">
        <w:rPr>
          <w:rFonts w:ascii="Times New Roman" w:hAnsi="Times New Roman"/>
          <w:sz w:val="28"/>
        </w:rPr>
        <w:t xml:space="preserve">roadway </w:t>
      </w:r>
      <w:r w:rsidR="00F61B50" w:rsidRPr="00E650FD">
        <w:rPr>
          <w:rFonts w:ascii="Times New Roman" w:hAnsi="Times New Roman"/>
          <w:sz w:val="28"/>
        </w:rPr>
        <w:t>decks</w:t>
      </w:r>
      <w:r w:rsidR="00FA4A55">
        <w:rPr>
          <w:rFonts w:ascii="Times New Roman" w:hAnsi="Times New Roman"/>
          <w:sz w:val="28"/>
        </w:rPr>
        <w:t xml:space="preserve"> and the superstructure holding them up</w:t>
      </w:r>
      <w:r w:rsidR="002A6C39">
        <w:rPr>
          <w:rFonts w:ascii="Times New Roman" w:hAnsi="Times New Roman"/>
          <w:sz w:val="28"/>
        </w:rPr>
        <w:t xml:space="preserve">.  </w:t>
      </w:r>
      <w:r w:rsidR="00E86028">
        <w:rPr>
          <w:rFonts w:ascii="Times New Roman" w:hAnsi="Times New Roman"/>
          <w:sz w:val="28"/>
        </w:rPr>
        <w:t>Others have raised</w:t>
      </w:r>
      <w:r w:rsidR="00F204D1" w:rsidRPr="00E650FD">
        <w:rPr>
          <w:rFonts w:ascii="Times New Roman" w:hAnsi="Times New Roman"/>
          <w:sz w:val="28"/>
        </w:rPr>
        <w:t xml:space="preserve"> concerns regarding the </w:t>
      </w:r>
      <w:r w:rsidR="00D60F78" w:rsidRPr="00E650FD">
        <w:rPr>
          <w:rFonts w:ascii="Times New Roman" w:hAnsi="Times New Roman"/>
          <w:sz w:val="28"/>
        </w:rPr>
        <w:t>large</w:t>
      </w:r>
      <w:r w:rsidR="00F204D1" w:rsidRPr="00E650FD">
        <w:rPr>
          <w:rFonts w:ascii="Times New Roman" w:hAnsi="Times New Roman"/>
          <w:sz w:val="28"/>
        </w:rPr>
        <w:t xml:space="preserve"> bolts </w:t>
      </w:r>
      <w:r w:rsidR="006B2C25">
        <w:rPr>
          <w:rFonts w:ascii="Times New Roman" w:hAnsi="Times New Roman"/>
          <w:sz w:val="28"/>
        </w:rPr>
        <w:t>secur</w:t>
      </w:r>
      <w:r w:rsidR="006B2C25" w:rsidRPr="00E650FD">
        <w:rPr>
          <w:rFonts w:ascii="Times New Roman" w:hAnsi="Times New Roman"/>
          <w:sz w:val="28"/>
        </w:rPr>
        <w:t xml:space="preserve">ing </w:t>
      </w:r>
      <w:r w:rsidR="00F02C24" w:rsidRPr="00E650FD">
        <w:rPr>
          <w:rFonts w:ascii="Times New Roman" w:hAnsi="Times New Roman"/>
          <w:sz w:val="28"/>
        </w:rPr>
        <w:t>critical bridge components</w:t>
      </w:r>
      <w:r w:rsidR="0024106F" w:rsidRPr="00E650FD">
        <w:rPr>
          <w:rFonts w:ascii="Times New Roman" w:hAnsi="Times New Roman"/>
          <w:sz w:val="28"/>
        </w:rPr>
        <w:t xml:space="preserve"> and </w:t>
      </w:r>
      <w:r w:rsidR="00736FEA" w:rsidRPr="00E650FD">
        <w:rPr>
          <w:rFonts w:ascii="Times New Roman" w:hAnsi="Times New Roman"/>
          <w:sz w:val="28"/>
        </w:rPr>
        <w:t>corrosion of the bicycle/pedestrian path</w:t>
      </w:r>
      <w:r w:rsidR="002A6C39">
        <w:rPr>
          <w:rFonts w:ascii="Times New Roman" w:hAnsi="Times New Roman"/>
          <w:sz w:val="28"/>
        </w:rPr>
        <w:t xml:space="preserve">.  </w:t>
      </w:r>
      <w:r w:rsidR="00E86028">
        <w:rPr>
          <w:rFonts w:ascii="Times New Roman" w:hAnsi="Times New Roman"/>
          <w:sz w:val="28"/>
        </w:rPr>
        <w:t>Still others have raised q</w:t>
      </w:r>
      <w:r w:rsidR="006C5519" w:rsidRPr="00E650FD">
        <w:rPr>
          <w:rFonts w:ascii="Times New Roman" w:hAnsi="Times New Roman"/>
          <w:sz w:val="28"/>
        </w:rPr>
        <w:t xml:space="preserve">uestions regarding </w:t>
      </w:r>
      <w:r w:rsidR="00811A54" w:rsidRPr="00E650FD">
        <w:rPr>
          <w:rFonts w:ascii="Times New Roman" w:hAnsi="Times New Roman"/>
          <w:sz w:val="28"/>
        </w:rPr>
        <w:t>the landmark tower</w:t>
      </w:r>
      <w:r w:rsidR="006433EB">
        <w:rPr>
          <w:rFonts w:ascii="Times New Roman" w:hAnsi="Times New Roman"/>
          <w:sz w:val="28"/>
        </w:rPr>
        <w:t xml:space="preserve"> and deck</w:t>
      </w:r>
      <w:r w:rsidR="00811A54" w:rsidRPr="00E650FD">
        <w:rPr>
          <w:rFonts w:ascii="Times New Roman" w:hAnsi="Times New Roman"/>
          <w:sz w:val="28"/>
        </w:rPr>
        <w:t xml:space="preserve"> </w:t>
      </w:r>
      <w:r w:rsidR="00E86028">
        <w:rPr>
          <w:rFonts w:ascii="Times New Roman" w:hAnsi="Times New Roman"/>
          <w:sz w:val="28"/>
        </w:rPr>
        <w:t xml:space="preserve">known as the </w:t>
      </w:r>
      <w:r w:rsidR="00E86028" w:rsidRPr="00E650FD">
        <w:rPr>
          <w:rFonts w:ascii="Times New Roman" w:hAnsi="Times New Roman"/>
          <w:sz w:val="28"/>
        </w:rPr>
        <w:t>Self-Anchored Suspension</w:t>
      </w:r>
      <w:r w:rsidR="00E86028">
        <w:rPr>
          <w:rFonts w:ascii="Times New Roman" w:hAnsi="Times New Roman"/>
          <w:sz w:val="28"/>
        </w:rPr>
        <w:t xml:space="preserve"> span</w:t>
      </w:r>
      <w:r w:rsidR="00E86028" w:rsidRPr="00E650FD">
        <w:rPr>
          <w:rFonts w:ascii="Times New Roman" w:hAnsi="Times New Roman"/>
          <w:sz w:val="28"/>
        </w:rPr>
        <w:t xml:space="preserve"> </w:t>
      </w:r>
      <w:r w:rsidR="00E86028">
        <w:rPr>
          <w:rFonts w:ascii="Times New Roman" w:hAnsi="Times New Roman"/>
          <w:sz w:val="28"/>
        </w:rPr>
        <w:t>(SAS)</w:t>
      </w:r>
      <w:r w:rsidR="002A6C39">
        <w:rPr>
          <w:rFonts w:ascii="Times New Roman" w:hAnsi="Times New Roman"/>
          <w:sz w:val="28"/>
        </w:rPr>
        <w:t xml:space="preserve">.  </w:t>
      </w:r>
    </w:p>
    <w:p w:rsidR="00260D5D" w:rsidRPr="00E650FD" w:rsidRDefault="00811A54" w:rsidP="00E650FD">
      <w:pPr>
        <w:rPr>
          <w:rFonts w:ascii="Times New Roman" w:hAnsi="Times New Roman"/>
          <w:sz w:val="28"/>
        </w:rPr>
      </w:pPr>
      <w:r w:rsidRPr="00E650FD">
        <w:rPr>
          <w:rFonts w:ascii="Times New Roman" w:hAnsi="Times New Roman"/>
          <w:sz w:val="28"/>
        </w:rPr>
        <w:t xml:space="preserve"> </w:t>
      </w:r>
    </w:p>
    <w:p w:rsidR="00AD5B43" w:rsidRPr="00E650FD" w:rsidRDefault="00E86028" w:rsidP="00E650FD">
      <w:pPr>
        <w:rPr>
          <w:rFonts w:ascii="Times New Roman" w:hAnsi="Times New Roman"/>
          <w:sz w:val="28"/>
        </w:rPr>
      </w:pPr>
      <w:r>
        <w:rPr>
          <w:rFonts w:ascii="Times New Roman" w:hAnsi="Times New Roman"/>
          <w:sz w:val="28"/>
        </w:rPr>
        <w:t>I</w:t>
      </w:r>
      <w:r w:rsidR="00AD5B43" w:rsidRPr="00E650FD">
        <w:rPr>
          <w:rFonts w:ascii="Times New Roman" w:hAnsi="Times New Roman"/>
          <w:sz w:val="28"/>
        </w:rPr>
        <w:t xml:space="preserve">t is the finding of this investigation that </w:t>
      </w:r>
      <w:r>
        <w:rPr>
          <w:rFonts w:ascii="Times New Roman" w:hAnsi="Times New Roman"/>
          <w:sz w:val="28"/>
        </w:rPr>
        <w:t>those involved in overseeing the project have attempted</w:t>
      </w:r>
      <w:r w:rsidR="00AD5B43" w:rsidRPr="00E650FD">
        <w:rPr>
          <w:rFonts w:ascii="Times New Roman" w:hAnsi="Times New Roman"/>
          <w:sz w:val="28"/>
        </w:rPr>
        <w:t xml:space="preserve"> to keep many serious allegations quiet, </w:t>
      </w:r>
      <w:r>
        <w:rPr>
          <w:rFonts w:ascii="Times New Roman" w:hAnsi="Times New Roman"/>
          <w:sz w:val="28"/>
        </w:rPr>
        <w:t>rather than dealing</w:t>
      </w:r>
      <w:r w:rsidR="00AD5B43" w:rsidRPr="00E650FD">
        <w:rPr>
          <w:rFonts w:ascii="Times New Roman" w:hAnsi="Times New Roman"/>
          <w:sz w:val="28"/>
        </w:rPr>
        <w:t xml:space="preserve"> with </w:t>
      </w:r>
      <w:r>
        <w:rPr>
          <w:rFonts w:ascii="Times New Roman" w:hAnsi="Times New Roman"/>
          <w:sz w:val="28"/>
        </w:rPr>
        <w:t xml:space="preserve">them </w:t>
      </w:r>
      <w:r w:rsidR="00AD5B43" w:rsidRPr="00E650FD">
        <w:rPr>
          <w:rFonts w:ascii="Times New Roman" w:hAnsi="Times New Roman"/>
          <w:sz w:val="28"/>
        </w:rPr>
        <w:t>in an open, businesslike manner</w:t>
      </w:r>
      <w:r w:rsidR="002A6C39">
        <w:rPr>
          <w:rFonts w:ascii="Times New Roman" w:hAnsi="Times New Roman"/>
          <w:sz w:val="28"/>
        </w:rPr>
        <w:t xml:space="preserve">.  </w:t>
      </w:r>
      <w:r w:rsidR="002708DA" w:rsidRPr="00E650FD">
        <w:rPr>
          <w:rFonts w:ascii="Times New Roman" w:hAnsi="Times New Roman"/>
          <w:sz w:val="28"/>
        </w:rPr>
        <w:t xml:space="preserve">This </w:t>
      </w:r>
      <w:r>
        <w:rPr>
          <w:rFonts w:ascii="Times New Roman" w:hAnsi="Times New Roman"/>
          <w:sz w:val="28"/>
        </w:rPr>
        <w:t xml:space="preserve">behavior </w:t>
      </w:r>
      <w:r w:rsidR="002708DA" w:rsidRPr="00E650FD">
        <w:rPr>
          <w:rFonts w:ascii="Times New Roman" w:hAnsi="Times New Roman"/>
          <w:sz w:val="28"/>
        </w:rPr>
        <w:t>is</w:t>
      </w:r>
      <w:r w:rsidR="00AD5B43" w:rsidRPr="00E650FD">
        <w:rPr>
          <w:rFonts w:ascii="Times New Roman" w:hAnsi="Times New Roman"/>
          <w:sz w:val="28"/>
        </w:rPr>
        <w:t xml:space="preserve"> demonstrated </w:t>
      </w:r>
      <w:r w:rsidR="00A35376">
        <w:rPr>
          <w:rFonts w:ascii="Times New Roman" w:hAnsi="Times New Roman"/>
          <w:sz w:val="28"/>
        </w:rPr>
        <w:t xml:space="preserve">in </w:t>
      </w:r>
      <w:r w:rsidR="002708DA" w:rsidRPr="00E650FD">
        <w:rPr>
          <w:rFonts w:ascii="Times New Roman" w:hAnsi="Times New Roman"/>
          <w:sz w:val="28"/>
        </w:rPr>
        <w:t xml:space="preserve">many </w:t>
      </w:r>
      <w:r w:rsidR="00A35376">
        <w:rPr>
          <w:rFonts w:ascii="Times New Roman" w:hAnsi="Times New Roman"/>
          <w:sz w:val="28"/>
        </w:rPr>
        <w:t>of the</w:t>
      </w:r>
      <w:r w:rsidR="00A35376" w:rsidRPr="00E650FD">
        <w:rPr>
          <w:rFonts w:ascii="Times New Roman" w:hAnsi="Times New Roman"/>
          <w:sz w:val="28"/>
        </w:rPr>
        <w:t xml:space="preserve"> </w:t>
      </w:r>
      <w:r w:rsidR="00AD5B43" w:rsidRPr="00E650FD">
        <w:rPr>
          <w:rFonts w:ascii="Times New Roman" w:hAnsi="Times New Roman"/>
          <w:sz w:val="28"/>
        </w:rPr>
        <w:t>controversies</w:t>
      </w:r>
      <w:r w:rsidR="002708DA" w:rsidRPr="00E650FD">
        <w:rPr>
          <w:rFonts w:ascii="Times New Roman" w:hAnsi="Times New Roman"/>
          <w:sz w:val="28"/>
        </w:rPr>
        <w:t xml:space="preserve"> that have co</w:t>
      </w:r>
      <w:r w:rsidR="00E344C5" w:rsidRPr="00E650FD">
        <w:rPr>
          <w:rFonts w:ascii="Times New Roman" w:hAnsi="Times New Roman"/>
          <w:sz w:val="28"/>
        </w:rPr>
        <w:t xml:space="preserve">me to light largely through an enterprising </w:t>
      </w:r>
      <w:r w:rsidR="002708DA" w:rsidRPr="00E650FD">
        <w:rPr>
          <w:rFonts w:ascii="Times New Roman" w:hAnsi="Times New Roman"/>
          <w:sz w:val="28"/>
        </w:rPr>
        <w:t>news media rather than public disclosure by government agencies</w:t>
      </w:r>
      <w:r w:rsidR="002A6C39">
        <w:rPr>
          <w:rFonts w:ascii="Times New Roman" w:hAnsi="Times New Roman"/>
          <w:sz w:val="28"/>
        </w:rPr>
        <w:t xml:space="preserve">.  </w:t>
      </w:r>
    </w:p>
    <w:p w:rsidR="000B3D29" w:rsidRPr="00E650FD" w:rsidRDefault="000B3D29" w:rsidP="00E650FD">
      <w:pPr>
        <w:rPr>
          <w:rFonts w:ascii="Times New Roman" w:hAnsi="Times New Roman"/>
          <w:sz w:val="28"/>
        </w:rPr>
      </w:pPr>
    </w:p>
    <w:p w:rsidR="0024106F" w:rsidRPr="00E650FD" w:rsidRDefault="00AD5B43" w:rsidP="00E650FD">
      <w:pPr>
        <w:rPr>
          <w:rFonts w:ascii="Times New Roman" w:hAnsi="Times New Roman"/>
          <w:sz w:val="28"/>
        </w:rPr>
      </w:pPr>
      <w:r w:rsidRPr="00E650FD">
        <w:rPr>
          <w:rFonts w:ascii="Times New Roman" w:hAnsi="Times New Roman"/>
          <w:sz w:val="28"/>
        </w:rPr>
        <w:t xml:space="preserve">Furthermore, this inquiry </w:t>
      </w:r>
      <w:r w:rsidR="00A35376">
        <w:rPr>
          <w:rFonts w:ascii="Times New Roman" w:hAnsi="Times New Roman"/>
          <w:sz w:val="28"/>
        </w:rPr>
        <w:t>suggests</w:t>
      </w:r>
      <w:r w:rsidRPr="00E650FD">
        <w:rPr>
          <w:rFonts w:ascii="Times New Roman" w:hAnsi="Times New Roman"/>
          <w:sz w:val="28"/>
        </w:rPr>
        <w:t xml:space="preserve"> that this </w:t>
      </w:r>
      <w:r w:rsidR="00E86028">
        <w:rPr>
          <w:rFonts w:ascii="Times New Roman" w:hAnsi="Times New Roman"/>
          <w:sz w:val="28"/>
        </w:rPr>
        <w:t>is</w:t>
      </w:r>
      <w:r w:rsidR="00FF40B2" w:rsidRPr="00E650FD">
        <w:rPr>
          <w:rFonts w:ascii="Times New Roman" w:hAnsi="Times New Roman"/>
          <w:sz w:val="28"/>
        </w:rPr>
        <w:t xml:space="preserve"> </w:t>
      </w:r>
      <w:r w:rsidRPr="00E650FD">
        <w:rPr>
          <w:rFonts w:ascii="Times New Roman" w:hAnsi="Times New Roman"/>
          <w:sz w:val="28"/>
        </w:rPr>
        <w:t>part of a</w:t>
      </w:r>
      <w:r w:rsidR="00312811" w:rsidRPr="00E650FD">
        <w:rPr>
          <w:rFonts w:ascii="Times New Roman" w:hAnsi="Times New Roman"/>
          <w:sz w:val="28"/>
        </w:rPr>
        <w:t>n institutionalized,</w:t>
      </w:r>
      <w:r w:rsidRPr="00E650FD">
        <w:rPr>
          <w:rFonts w:ascii="Times New Roman" w:hAnsi="Times New Roman"/>
          <w:sz w:val="28"/>
        </w:rPr>
        <w:t xml:space="preserve"> if not malicious, lack</w:t>
      </w:r>
      <w:r w:rsidR="00AD4124" w:rsidRPr="00E650FD">
        <w:rPr>
          <w:rFonts w:ascii="Times New Roman" w:hAnsi="Times New Roman"/>
          <w:sz w:val="28"/>
        </w:rPr>
        <w:t xml:space="preserve"> of transparency in the project.</w:t>
      </w:r>
    </w:p>
    <w:p w:rsidR="0024106F" w:rsidRPr="00E650FD" w:rsidRDefault="0024106F" w:rsidP="00E650FD">
      <w:pPr>
        <w:rPr>
          <w:rFonts w:ascii="Times New Roman" w:hAnsi="Times New Roman"/>
          <w:sz w:val="28"/>
        </w:rPr>
      </w:pPr>
    </w:p>
    <w:p w:rsidR="00C602EC" w:rsidRPr="00E650FD" w:rsidRDefault="00A35376" w:rsidP="00E650FD">
      <w:pPr>
        <w:rPr>
          <w:rFonts w:ascii="Times New Roman" w:hAnsi="Times New Roman"/>
          <w:sz w:val="28"/>
        </w:rPr>
      </w:pPr>
      <w:r>
        <w:rPr>
          <w:rFonts w:ascii="Times New Roman" w:hAnsi="Times New Roman"/>
          <w:sz w:val="28"/>
        </w:rPr>
        <w:t>S</w:t>
      </w:r>
      <w:r w:rsidR="002B019B" w:rsidRPr="00E650FD">
        <w:rPr>
          <w:rFonts w:ascii="Times New Roman" w:hAnsi="Times New Roman"/>
          <w:sz w:val="28"/>
        </w:rPr>
        <w:t xml:space="preserve">ome of </w:t>
      </w:r>
      <w:r w:rsidR="00DB3B2F" w:rsidRPr="00E650FD">
        <w:rPr>
          <w:rFonts w:ascii="Times New Roman" w:hAnsi="Times New Roman"/>
          <w:sz w:val="28"/>
        </w:rPr>
        <w:t xml:space="preserve">the consequences of the desire for confidentiality </w:t>
      </w:r>
      <w:r>
        <w:rPr>
          <w:rFonts w:ascii="Times New Roman" w:hAnsi="Times New Roman"/>
          <w:sz w:val="28"/>
        </w:rPr>
        <w:t>in overseeing and managing the construction of the bridge</w:t>
      </w:r>
      <w:r w:rsidR="006B2C25">
        <w:rPr>
          <w:rFonts w:ascii="Times New Roman" w:hAnsi="Times New Roman"/>
          <w:sz w:val="28"/>
        </w:rPr>
        <w:t xml:space="preserve"> </w:t>
      </w:r>
      <w:r w:rsidR="002B019B" w:rsidRPr="00E650FD">
        <w:rPr>
          <w:rFonts w:ascii="Times New Roman" w:hAnsi="Times New Roman"/>
          <w:sz w:val="28"/>
        </w:rPr>
        <w:t>might</w:t>
      </w:r>
      <w:r w:rsidR="00DB3B2F" w:rsidRPr="00E650FD">
        <w:rPr>
          <w:rFonts w:ascii="Times New Roman" w:hAnsi="Times New Roman"/>
          <w:sz w:val="28"/>
        </w:rPr>
        <w:t xml:space="preserve"> not have been intended</w:t>
      </w:r>
      <w:r w:rsidR="002A6C39">
        <w:rPr>
          <w:rFonts w:ascii="Times New Roman" w:hAnsi="Times New Roman"/>
          <w:sz w:val="28"/>
        </w:rPr>
        <w:t xml:space="preserve">.  </w:t>
      </w:r>
      <w:r w:rsidR="00DB3B2F" w:rsidRPr="00E650FD">
        <w:rPr>
          <w:rFonts w:ascii="Times New Roman" w:hAnsi="Times New Roman"/>
          <w:sz w:val="28"/>
        </w:rPr>
        <w:t>But after almost a decade of work, i</w:t>
      </w:r>
      <w:r w:rsidR="00D22434" w:rsidRPr="00E650FD">
        <w:rPr>
          <w:rFonts w:ascii="Times New Roman" w:hAnsi="Times New Roman"/>
          <w:sz w:val="28"/>
        </w:rPr>
        <w:t xml:space="preserve">t is apparent </w:t>
      </w:r>
      <w:r>
        <w:rPr>
          <w:rFonts w:ascii="Times New Roman" w:hAnsi="Times New Roman"/>
          <w:sz w:val="28"/>
        </w:rPr>
        <w:t>that</w:t>
      </w:r>
      <w:r w:rsidR="00DB3B2F" w:rsidRPr="00E650FD">
        <w:rPr>
          <w:rFonts w:ascii="Times New Roman" w:hAnsi="Times New Roman"/>
          <w:sz w:val="28"/>
        </w:rPr>
        <w:t xml:space="preserve"> adjustments </w:t>
      </w:r>
      <w:r w:rsidR="008867B4" w:rsidRPr="00E650FD">
        <w:rPr>
          <w:rFonts w:ascii="Times New Roman" w:hAnsi="Times New Roman"/>
          <w:sz w:val="28"/>
        </w:rPr>
        <w:t xml:space="preserve">toward more transparency </w:t>
      </w:r>
      <w:r w:rsidR="00DB3B2F" w:rsidRPr="00E650FD">
        <w:rPr>
          <w:rFonts w:ascii="Times New Roman" w:hAnsi="Times New Roman"/>
          <w:sz w:val="28"/>
        </w:rPr>
        <w:t>will benefit everyone</w:t>
      </w:r>
      <w:r w:rsidR="002A6C39">
        <w:rPr>
          <w:rFonts w:ascii="Times New Roman" w:hAnsi="Times New Roman"/>
          <w:sz w:val="28"/>
        </w:rPr>
        <w:t xml:space="preserve">.  </w:t>
      </w:r>
      <w:r w:rsidR="00E344C5" w:rsidRPr="00E650FD">
        <w:rPr>
          <w:rFonts w:ascii="Times New Roman" w:hAnsi="Times New Roman"/>
          <w:sz w:val="28"/>
        </w:rPr>
        <w:t>Indeed, since the issuance of the preliminary report and the subsequent public hearings by th</w:t>
      </w:r>
      <w:r w:rsidR="00ED2A41" w:rsidRPr="00E650FD">
        <w:rPr>
          <w:rFonts w:ascii="Times New Roman" w:hAnsi="Times New Roman"/>
          <w:sz w:val="28"/>
        </w:rPr>
        <w:t xml:space="preserve">e state Senate, </w:t>
      </w:r>
      <w:r w:rsidR="00E344C5" w:rsidRPr="00E650FD">
        <w:rPr>
          <w:rFonts w:ascii="Times New Roman" w:hAnsi="Times New Roman"/>
          <w:sz w:val="28"/>
        </w:rPr>
        <w:t xml:space="preserve">key decision makers have reversed </w:t>
      </w:r>
      <w:r w:rsidR="00FA4A55">
        <w:rPr>
          <w:rFonts w:ascii="Times New Roman" w:hAnsi="Times New Roman"/>
          <w:sz w:val="28"/>
        </w:rPr>
        <w:t xml:space="preserve">some of </w:t>
      </w:r>
      <w:r w:rsidR="00E344C5" w:rsidRPr="00E650FD">
        <w:rPr>
          <w:rFonts w:ascii="Times New Roman" w:hAnsi="Times New Roman"/>
          <w:sz w:val="28"/>
        </w:rPr>
        <w:t xml:space="preserve">their earlier stands </w:t>
      </w:r>
      <w:r>
        <w:rPr>
          <w:rFonts w:ascii="Times New Roman" w:hAnsi="Times New Roman"/>
          <w:sz w:val="28"/>
        </w:rPr>
        <w:t xml:space="preserve">defending the confidential nature of oversight meetings </w:t>
      </w:r>
      <w:r w:rsidR="00E344C5" w:rsidRPr="00E650FD">
        <w:rPr>
          <w:rFonts w:ascii="Times New Roman" w:hAnsi="Times New Roman"/>
          <w:sz w:val="28"/>
        </w:rPr>
        <w:t xml:space="preserve">and have </w:t>
      </w:r>
      <w:r w:rsidR="006B2C25">
        <w:rPr>
          <w:rFonts w:ascii="Times New Roman" w:hAnsi="Times New Roman"/>
          <w:sz w:val="28"/>
        </w:rPr>
        <w:t>agreed to more transparency</w:t>
      </w:r>
      <w:r w:rsidR="00E344C5" w:rsidRPr="00E650FD">
        <w:rPr>
          <w:rFonts w:ascii="Times New Roman" w:hAnsi="Times New Roman"/>
          <w:sz w:val="28"/>
        </w:rPr>
        <w:t>.</w:t>
      </w:r>
      <w:r w:rsidR="00E344C5" w:rsidRPr="00E650FD">
        <w:rPr>
          <w:rStyle w:val="FootnoteReference"/>
          <w:rFonts w:ascii="Times New Roman" w:hAnsi="Times New Roman"/>
          <w:sz w:val="28"/>
        </w:rPr>
        <w:footnoteReference w:id="1"/>
      </w:r>
    </w:p>
    <w:p w:rsidR="000333E4" w:rsidRPr="00E650FD" w:rsidRDefault="000333E4" w:rsidP="00E650FD">
      <w:pPr>
        <w:rPr>
          <w:rFonts w:ascii="Times New Roman" w:hAnsi="Times New Roman"/>
          <w:sz w:val="28"/>
        </w:rPr>
      </w:pPr>
    </w:p>
    <w:p w:rsidR="00A57653" w:rsidRPr="00E650FD" w:rsidRDefault="000333E4" w:rsidP="00E650FD">
      <w:pPr>
        <w:rPr>
          <w:rFonts w:ascii="Times New Roman" w:hAnsi="Times New Roman"/>
          <w:sz w:val="28"/>
        </w:rPr>
      </w:pPr>
      <w:r w:rsidRPr="00E650FD">
        <w:rPr>
          <w:rFonts w:ascii="Times New Roman" w:hAnsi="Times New Roman"/>
          <w:sz w:val="28"/>
        </w:rPr>
        <w:lastRenderedPageBreak/>
        <w:t xml:space="preserve">Californians not only deserve to know </w:t>
      </w:r>
      <w:r w:rsidR="006B2C25">
        <w:rPr>
          <w:rFonts w:ascii="Times New Roman" w:hAnsi="Times New Roman"/>
          <w:sz w:val="28"/>
        </w:rPr>
        <w:t>what</w:t>
      </w:r>
      <w:r w:rsidRPr="00E650FD">
        <w:rPr>
          <w:rFonts w:ascii="Times New Roman" w:hAnsi="Times New Roman"/>
          <w:sz w:val="28"/>
        </w:rPr>
        <w:t xml:space="preserve"> they want to know about the </w:t>
      </w:r>
      <w:r w:rsidR="006B2C25">
        <w:rPr>
          <w:rFonts w:ascii="Times New Roman" w:hAnsi="Times New Roman"/>
          <w:sz w:val="28"/>
        </w:rPr>
        <w:t xml:space="preserve">bridge </w:t>
      </w:r>
      <w:r w:rsidRPr="00E650FD">
        <w:rPr>
          <w:rFonts w:ascii="Times New Roman" w:hAnsi="Times New Roman"/>
          <w:sz w:val="28"/>
        </w:rPr>
        <w:t>project in order to make accurate, sober judgments</w:t>
      </w:r>
      <w:r w:rsidR="00DA6193">
        <w:rPr>
          <w:rFonts w:ascii="Times New Roman" w:hAnsi="Times New Roman"/>
          <w:sz w:val="28"/>
        </w:rPr>
        <w:t>;</w:t>
      </w:r>
      <w:r w:rsidRPr="00E650FD">
        <w:rPr>
          <w:rFonts w:ascii="Times New Roman" w:hAnsi="Times New Roman"/>
          <w:sz w:val="28"/>
        </w:rPr>
        <w:t xml:space="preserve"> there is a far more grave potential consequence to the lack of transparency </w:t>
      </w:r>
      <w:r w:rsidR="000525FD" w:rsidRPr="00E650FD">
        <w:rPr>
          <w:rFonts w:ascii="Times New Roman" w:hAnsi="Times New Roman"/>
          <w:sz w:val="28"/>
        </w:rPr>
        <w:t>that has</w:t>
      </w:r>
      <w:r w:rsidRPr="00E650FD">
        <w:rPr>
          <w:rFonts w:ascii="Times New Roman" w:hAnsi="Times New Roman"/>
          <w:sz w:val="28"/>
        </w:rPr>
        <w:t xml:space="preserve"> plagued the project from the start</w:t>
      </w:r>
      <w:r w:rsidR="005117C5">
        <w:rPr>
          <w:rFonts w:ascii="Times New Roman" w:hAnsi="Times New Roman"/>
          <w:sz w:val="28"/>
        </w:rPr>
        <w:t xml:space="preserve">:  </w:t>
      </w:r>
      <w:r w:rsidR="006B2C25">
        <w:rPr>
          <w:rFonts w:ascii="Times New Roman" w:hAnsi="Times New Roman"/>
          <w:sz w:val="28"/>
        </w:rPr>
        <w:t xml:space="preserve">a </w:t>
      </w:r>
      <w:r w:rsidR="00DA6193">
        <w:rPr>
          <w:rFonts w:ascii="Times New Roman" w:hAnsi="Times New Roman"/>
          <w:sz w:val="28"/>
        </w:rPr>
        <w:t>l</w:t>
      </w:r>
      <w:r w:rsidRPr="00E650FD">
        <w:rPr>
          <w:rFonts w:ascii="Times New Roman" w:hAnsi="Times New Roman"/>
          <w:sz w:val="28"/>
        </w:rPr>
        <w:t>ack of accountability</w:t>
      </w:r>
      <w:r w:rsidR="00106799" w:rsidRPr="00E650FD">
        <w:rPr>
          <w:rFonts w:ascii="Times New Roman" w:hAnsi="Times New Roman"/>
          <w:sz w:val="28"/>
        </w:rPr>
        <w:t>.</w:t>
      </w:r>
    </w:p>
    <w:p w:rsidR="00A57653" w:rsidRPr="00E650FD" w:rsidRDefault="00A57653" w:rsidP="00E650FD">
      <w:pPr>
        <w:rPr>
          <w:rFonts w:ascii="Times New Roman" w:hAnsi="Times New Roman"/>
          <w:sz w:val="28"/>
        </w:rPr>
      </w:pPr>
    </w:p>
    <w:p w:rsidR="00A57653" w:rsidRPr="00E650FD" w:rsidRDefault="00997E7A" w:rsidP="00E650FD">
      <w:pPr>
        <w:rPr>
          <w:rFonts w:ascii="Times New Roman" w:hAnsi="Times New Roman"/>
          <w:sz w:val="28"/>
        </w:rPr>
      </w:pPr>
      <w:r w:rsidRPr="00E650FD">
        <w:rPr>
          <w:rFonts w:ascii="Times New Roman" w:hAnsi="Times New Roman"/>
          <w:sz w:val="28"/>
        </w:rPr>
        <w:t xml:space="preserve">CONCEALMENT AND </w:t>
      </w:r>
      <w:r w:rsidR="003E3552" w:rsidRPr="00E650FD">
        <w:rPr>
          <w:rFonts w:ascii="Times New Roman" w:hAnsi="Times New Roman"/>
          <w:sz w:val="28"/>
        </w:rPr>
        <w:t>RETRI</w:t>
      </w:r>
      <w:r w:rsidR="00A57653" w:rsidRPr="00E650FD">
        <w:rPr>
          <w:rFonts w:ascii="Times New Roman" w:hAnsi="Times New Roman"/>
          <w:sz w:val="28"/>
        </w:rPr>
        <w:t>BUTION</w:t>
      </w:r>
      <w:r w:rsidR="009E087C" w:rsidRPr="00E650FD">
        <w:rPr>
          <w:rFonts w:ascii="Times New Roman" w:hAnsi="Times New Roman"/>
          <w:sz w:val="28"/>
        </w:rPr>
        <w:t xml:space="preserve"> ALLEGATIONS</w:t>
      </w:r>
      <w:r w:rsidR="005117C5">
        <w:rPr>
          <w:rFonts w:ascii="Times New Roman" w:hAnsi="Times New Roman"/>
          <w:sz w:val="28"/>
        </w:rPr>
        <w:t xml:space="preserve">:  </w:t>
      </w:r>
    </w:p>
    <w:p w:rsidR="00A57653" w:rsidRPr="00E650FD" w:rsidRDefault="00A57653" w:rsidP="00E650FD">
      <w:pPr>
        <w:rPr>
          <w:rFonts w:ascii="Times New Roman" w:hAnsi="Times New Roman"/>
          <w:sz w:val="28"/>
        </w:rPr>
      </w:pPr>
    </w:p>
    <w:p w:rsidR="00D31AB1" w:rsidRPr="00E650FD" w:rsidRDefault="00A57653" w:rsidP="00E650FD">
      <w:pPr>
        <w:rPr>
          <w:rFonts w:ascii="Times New Roman" w:hAnsi="Times New Roman"/>
          <w:sz w:val="28"/>
        </w:rPr>
      </w:pPr>
      <w:r w:rsidRPr="00E650FD">
        <w:rPr>
          <w:rFonts w:ascii="Times New Roman" w:hAnsi="Times New Roman"/>
          <w:sz w:val="28"/>
        </w:rPr>
        <w:t>Accountability is seriously compromised if an org</w:t>
      </w:r>
      <w:r w:rsidR="000E118D">
        <w:rPr>
          <w:rFonts w:ascii="Times New Roman" w:hAnsi="Times New Roman"/>
          <w:sz w:val="28"/>
        </w:rPr>
        <w:t>an</w:t>
      </w:r>
      <w:r w:rsidR="00FA4A55">
        <w:rPr>
          <w:rFonts w:ascii="Times New Roman" w:hAnsi="Times New Roman"/>
          <w:sz w:val="28"/>
        </w:rPr>
        <w:t xml:space="preserve">ization not only fails to reveal </w:t>
      </w:r>
      <w:r w:rsidRPr="00E650FD">
        <w:rPr>
          <w:rFonts w:ascii="Times New Roman" w:hAnsi="Times New Roman"/>
          <w:sz w:val="28"/>
        </w:rPr>
        <w:t xml:space="preserve">the </w:t>
      </w:r>
      <w:r w:rsidR="00CB27DF" w:rsidRPr="00E650FD">
        <w:rPr>
          <w:rFonts w:ascii="Times New Roman" w:hAnsi="Times New Roman"/>
          <w:sz w:val="28"/>
        </w:rPr>
        <w:t xml:space="preserve">warnings of its </w:t>
      </w:r>
      <w:r w:rsidR="00DA6193">
        <w:rPr>
          <w:rFonts w:ascii="Times New Roman" w:hAnsi="Times New Roman"/>
          <w:sz w:val="28"/>
        </w:rPr>
        <w:t>employees</w:t>
      </w:r>
      <w:r w:rsidR="00DA6193" w:rsidRPr="00E650FD">
        <w:rPr>
          <w:rFonts w:ascii="Times New Roman" w:hAnsi="Times New Roman"/>
          <w:sz w:val="28"/>
        </w:rPr>
        <w:t xml:space="preserve"> </w:t>
      </w:r>
      <w:r w:rsidR="00CB27DF" w:rsidRPr="00E650FD">
        <w:rPr>
          <w:rFonts w:ascii="Times New Roman" w:hAnsi="Times New Roman"/>
          <w:sz w:val="28"/>
        </w:rPr>
        <w:t>but</w:t>
      </w:r>
      <w:r w:rsidR="006B2C25">
        <w:rPr>
          <w:rFonts w:ascii="Times New Roman" w:hAnsi="Times New Roman"/>
          <w:sz w:val="28"/>
        </w:rPr>
        <w:t>,</w:t>
      </w:r>
      <w:r w:rsidR="00CB27DF" w:rsidRPr="00E650FD">
        <w:rPr>
          <w:rFonts w:ascii="Times New Roman" w:hAnsi="Times New Roman"/>
          <w:sz w:val="28"/>
        </w:rPr>
        <w:t xml:space="preserve"> still worse</w:t>
      </w:r>
      <w:r w:rsidR="006B2C25">
        <w:rPr>
          <w:rFonts w:ascii="Times New Roman" w:hAnsi="Times New Roman"/>
          <w:sz w:val="28"/>
        </w:rPr>
        <w:t>,</w:t>
      </w:r>
      <w:r w:rsidR="00CB27DF" w:rsidRPr="00E650FD">
        <w:rPr>
          <w:rFonts w:ascii="Times New Roman" w:hAnsi="Times New Roman"/>
          <w:sz w:val="28"/>
        </w:rPr>
        <w:t xml:space="preserve"> </w:t>
      </w:r>
      <w:r w:rsidRPr="00E650FD">
        <w:rPr>
          <w:rFonts w:ascii="Times New Roman" w:hAnsi="Times New Roman"/>
          <w:sz w:val="28"/>
        </w:rPr>
        <w:t xml:space="preserve">punishes </w:t>
      </w:r>
      <w:r w:rsidR="006B2C25">
        <w:rPr>
          <w:rFonts w:ascii="Times New Roman" w:hAnsi="Times New Roman"/>
          <w:sz w:val="28"/>
        </w:rPr>
        <w:t>those employees</w:t>
      </w:r>
      <w:r w:rsidR="006B2C25" w:rsidRPr="00E650FD">
        <w:rPr>
          <w:rFonts w:ascii="Times New Roman" w:hAnsi="Times New Roman"/>
          <w:sz w:val="28"/>
        </w:rPr>
        <w:t xml:space="preserve"> </w:t>
      </w:r>
      <w:r w:rsidRPr="00E650FD">
        <w:rPr>
          <w:rFonts w:ascii="Times New Roman" w:hAnsi="Times New Roman"/>
          <w:sz w:val="28"/>
        </w:rPr>
        <w:t xml:space="preserve">for following their professional responsibilities and calling attention to </w:t>
      </w:r>
      <w:r w:rsidR="00ED2A41" w:rsidRPr="00E650FD">
        <w:rPr>
          <w:rFonts w:ascii="Times New Roman" w:hAnsi="Times New Roman"/>
          <w:sz w:val="28"/>
        </w:rPr>
        <w:t xml:space="preserve">their </w:t>
      </w:r>
      <w:r w:rsidR="00D31AB1" w:rsidRPr="00E650FD">
        <w:rPr>
          <w:rFonts w:ascii="Times New Roman" w:hAnsi="Times New Roman"/>
          <w:sz w:val="28"/>
        </w:rPr>
        <w:t xml:space="preserve">serious concerns about proper </w:t>
      </w:r>
      <w:r w:rsidR="006B2C25">
        <w:rPr>
          <w:rFonts w:ascii="Times New Roman" w:hAnsi="Times New Roman"/>
          <w:sz w:val="28"/>
        </w:rPr>
        <w:t xml:space="preserve">construction and oversight </w:t>
      </w:r>
      <w:r w:rsidR="00D31AB1" w:rsidRPr="00E650FD">
        <w:rPr>
          <w:rFonts w:ascii="Times New Roman" w:hAnsi="Times New Roman"/>
          <w:sz w:val="28"/>
        </w:rPr>
        <w:t>practices</w:t>
      </w:r>
      <w:r w:rsidR="002A6C39">
        <w:rPr>
          <w:rFonts w:ascii="Times New Roman" w:hAnsi="Times New Roman"/>
          <w:sz w:val="28"/>
        </w:rPr>
        <w:t xml:space="preserve">.  </w:t>
      </w:r>
      <w:r w:rsidR="00B02796" w:rsidRPr="00E650FD">
        <w:rPr>
          <w:rFonts w:ascii="Times New Roman" w:hAnsi="Times New Roman"/>
          <w:sz w:val="28"/>
        </w:rPr>
        <w:t xml:space="preserve">If anything, </w:t>
      </w:r>
      <w:r w:rsidR="002F2116">
        <w:rPr>
          <w:rFonts w:ascii="Times New Roman" w:hAnsi="Times New Roman"/>
          <w:sz w:val="28"/>
        </w:rPr>
        <w:t xml:space="preserve">implied </w:t>
      </w:r>
      <w:r w:rsidR="00B02796" w:rsidRPr="00E650FD">
        <w:rPr>
          <w:rFonts w:ascii="Times New Roman" w:hAnsi="Times New Roman"/>
          <w:sz w:val="28"/>
        </w:rPr>
        <w:t xml:space="preserve">retribution </w:t>
      </w:r>
      <w:r w:rsidR="004934E9" w:rsidRPr="00E650FD">
        <w:rPr>
          <w:rFonts w:ascii="Times New Roman" w:hAnsi="Times New Roman"/>
          <w:sz w:val="28"/>
        </w:rPr>
        <w:t xml:space="preserve">gives the appearance of a </w:t>
      </w:r>
      <w:r w:rsidR="00950E94" w:rsidRPr="00E650FD">
        <w:rPr>
          <w:rFonts w:ascii="Times New Roman" w:hAnsi="Times New Roman"/>
          <w:sz w:val="28"/>
        </w:rPr>
        <w:t>cover-up</w:t>
      </w:r>
      <w:r w:rsidR="004934E9" w:rsidRPr="00E650FD">
        <w:rPr>
          <w:rFonts w:ascii="Times New Roman" w:hAnsi="Times New Roman"/>
          <w:sz w:val="28"/>
        </w:rPr>
        <w:t>.</w:t>
      </w:r>
    </w:p>
    <w:p w:rsidR="00D31AB1" w:rsidRPr="00E650FD" w:rsidRDefault="00D31AB1" w:rsidP="00E650FD">
      <w:pPr>
        <w:rPr>
          <w:rFonts w:ascii="Times New Roman" w:hAnsi="Times New Roman"/>
          <w:sz w:val="28"/>
        </w:rPr>
      </w:pPr>
    </w:p>
    <w:p w:rsidR="003E3552" w:rsidRPr="00E650FD" w:rsidRDefault="00D31AB1" w:rsidP="00E650FD">
      <w:pPr>
        <w:rPr>
          <w:rFonts w:ascii="Times New Roman" w:hAnsi="Times New Roman"/>
          <w:sz w:val="28"/>
        </w:rPr>
      </w:pPr>
      <w:r w:rsidRPr="00E650FD">
        <w:rPr>
          <w:rFonts w:ascii="Times New Roman" w:hAnsi="Times New Roman"/>
          <w:sz w:val="28"/>
        </w:rPr>
        <w:t>It is the unavoida</w:t>
      </w:r>
      <w:r w:rsidR="00CB27DF" w:rsidRPr="00E650FD">
        <w:rPr>
          <w:rFonts w:ascii="Times New Roman" w:hAnsi="Times New Roman"/>
          <w:sz w:val="28"/>
        </w:rPr>
        <w:t>ble conclusion of this</w:t>
      </w:r>
      <w:r w:rsidRPr="00E650FD">
        <w:rPr>
          <w:rFonts w:ascii="Times New Roman" w:hAnsi="Times New Roman"/>
          <w:sz w:val="28"/>
        </w:rPr>
        <w:t xml:space="preserve"> inquir</w:t>
      </w:r>
      <w:r w:rsidR="00A71DE5">
        <w:rPr>
          <w:rFonts w:ascii="Times New Roman" w:hAnsi="Times New Roman"/>
          <w:sz w:val="28"/>
        </w:rPr>
        <w:t xml:space="preserve">y that </w:t>
      </w:r>
      <w:r w:rsidR="006B2C25">
        <w:rPr>
          <w:rFonts w:ascii="Times New Roman" w:hAnsi="Times New Roman"/>
          <w:sz w:val="28"/>
        </w:rPr>
        <w:t xml:space="preserve">there has existed </w:t>
      </w:r>
      <w:r w:rsidR="00A71DE5">
        <w:rPr>
          <w:rFonts w:ascii="Times New Roman" w:hAnsi="Times New Roman"/>
          <w:sz w:val="28"/>
        </w:rPr>
        <w:t xml:space="preserve">a </w:t>
      </w:r>
      <w:r w:rsidR="003E3552" w:rsidRPr="00E650FD">
        <w:rPr>
          <w:rFonts w:ascii="Times New Roman" w:hAnsi="Times New Roman"/>
          <w:sz w:val="28"/>
        </w:rPr>
        <w:t>troubling p</w:t>
      </w:r>
      <w:r w:rsidR="00F025ED" w:rsidRPr="00E650FD">
        <w:rPr>
          <w:rFonts w:ascii="Times New Roman" w:hAnsi="Times New Roman"/>
          <w:sz w:val="28"/>
        </w:rPr>
        <w:t xml:space="preserve">attern </w:t>
      </w:r>
      <w:r w:rsidR="00461113" w:rsidRPr="00E650FD">
        <w:rPr>
          <w:rFonts w:ascii="Times New Roman" w:hAnsi="Times New Roman"/>
          <w:sz w:val="28"/>
        </w:rPr>
        <w:t xml:space="preserve">of </w:t>
      </w:r>
      <w:r w:rsidR="00B92086" w:rsidRPr="00E650FD">
        <w:rPr>
          <w:rFonts w:ascii="Times New Roman" w:hAnsi="Times New Roman"/>
          <w:sz w:val="28"/>
        </w:rPr>
        <w:t xml:space="preserve">critical construction </w:t>
      </w:r>
      <w:r w:rsidR="003E3552" w:rsidRPr="00E650FD">
        <w:rPr>
          <w:rFonts w:ascii="Times New Roman" w:hAnsi="Times New Roman"/>
          <w:sz w:val="28"/>
        </w:rPr>
        <w:t>pers</w:t>
      </w:r>
      <w:r w:rsidR="00B92086" w:rsidRPr="00E650FD">
        <w:rPr>
          <w:rFonts w:ascii="Times New Roman" w:hAnsi="Times New Roman"/>
          <w:sz w:val="28"/>
        </w:rPr>
        <w:t>pectives that ran contrary to those of the t</w:t>
      </w:r>
      <w:r w:rsidR="00320D7F" w:rsidRPr="00E650FD">
        <w:rPr>
          <w:rFonts w:ascii="Times New Roman" w:hAnsi="Times New Roman"/>
          <w:sz w:val="28"/>
        </w:rPr>
        <w:t xml:space="preserve">op bridge </w:t>
      </w:r>
      <w:r w:rsidR="006B2C25">
        <w:rPr>
          <w:rFonts w:ascii="Times New Roman" w:hAnsi="Times New Roman"/>
          <w:sz w:val="28"/>
        </w:rPr>
        <w:t>managers</w:t>
      </w:r>
      <w:r w:rsidR="002A6C39">
        <w:rPr>
          <w:rFonts w:ascii="Times New Roman" w:hAnsi="Times New Roman"/>
          <w:sz w:val="28"/>
        </w:rPr>
        <w:t xml:space="preserve">.  </w:t>
      </w:r>
      <w:r w:rsidR="00320D7F" w:rsidRPr="00E650FD">
        <w:rPr>
          <w:rFonts w:ascii="Times New Roman" w:hAnsi="Times New Roman"/>
          <w:sz w:val="28"/>
        </w:rPr>
        <w:t>When silencing</w:t>
      </w:r>
      <w:r w:rsidR="00B92086" w:rsidRPr="00E650FD">
        <w:rPr>
          <w:rFonts w:ascii="Times New Roman" w:hAnsi="Times New Roman"/>
          <w:sz w:val="28"/>
        </w:rPr>
        <w:t xml:space="preserve"> </w:t>
      </w:r>
      <w:r w:rsidR="006B2C25">
        <w:rPr>
          <w:rFonts w:ascii="Times New Roman" w:hAnsi="Times New Roman"/>
          <w:sz w:val="28"/>
        </w:rPr>
        <w:t xml:space="preserve">people </w:t>
      </w:r>
      <w:r w:rsidR="00461113" w:rsidRPr="00E650FD">
        <w:rPr>
          <w:rFonts w:ascii="Times New Roman" w:hAnsi="Times New Roman"/>
          <w:sz w:val="28"/>
        </w:rPr>
        <w:t xml:space="preserve">didn’t seem sufficient, </w:t>
      </w:r>
      <w:r w:rsidR="00DA6193">
        <w:rPr>
          <w:rFonts w:ascii="Times New Roman" w:hAnsi="Times New Roman"/>
          <w:sz w:val="28"/>
        </w:rPr>
        <w:t>it appears</w:t>
      </w:r>
      <w:r w:rsidR="00B92086" w:rsidRPr="00E650FD">
        <w:rPr>
          <w:rFonts w:ascii="Times New Roman" w:hAnsi="Times New Roman"/>
          <w:sz w:val="28"/>
        </w:rPr>
        <w:t xml:space="preserve"> those </w:t>
      </w:r>
      <w:r w:rsidR="006B2C25">
        <w:rPr>
          <w:rFonts w:ascii="Times New Roman" w:hAnsi="Times New Roman"/>
          <w:sz w:val="28"/>
        </w:rPr>
        <w:t>top managers</w:t>
      </w:r>
      <w:r w:rsidR="006B2C25" w:rsidRPr="00E650FD">
        <w:rPr>
          <w:rFonts w:ascii="Times New Roman" w:hAnsi="Times New Roman"/>
          <w:sz w:val="28"/>
        </w:rPr>
        <w:t xml:space="preserve"> </w:t>
      </w:r>
      <w:r w:rsidR="003E3552" w:rsidRPr="00E650FD">
        <w:rPr>
          <w:rFonts w:ascii="Times New Roman" w:hAnsi="Times New Roman"/>
          <w:sz w:val="28"/>
        </w:rPr>
        <w:t xml:space="preserve">ultimately </w:t>
      </w:r>
      <w:r w:rsidR="00DA6193">
        <w:rPr>
          <w:rFonts w:ascii="Times New Roman" w:hAnsi="Times New Roman"/>
          <w:sz w:val="28"/>
        </w:rPr>
        <w:t>punished</w:t>
      </w:r>
      <w:r w:rsidR="00DA6193" w:rsidRPr="00E650FD">
        <w:rPr>
          <w:rFonts w:ascii="Times New Roman" w:hAnsi="Times New Roman"/>
          <w:sz w:val="28"/>
        </w:rPr>
        <w:t xml:space="preserve"> </w:t>
      </w:r>
      <w:r w:rsidR="003E3552" w:rsidRPr="00E650FD">
        <w:rPr>
          <w:rFonts w:ascii="Times New Roman" w:hAnsi="Times New Roman"/>
          <w:sz w:val="28"/>
        </w:rPr>
        <w:t xml:space="preserve">dissidents by either dissolving their contracts or transferring them to </w:t>
      </w:r>
      <w:r w:rsidR="006B2C25">
        <w:rPr>
          <w:rFonts w:ascii="Times New Roman" w:hAnsi="Times New Roman"/>
          <w:sz w:val="28"/>
        </w:rPr>
        <w:t>other assignments</w:t>
      </w:r>
      <w:r w:rsidR="002A6C39">
        <w:rPr>
          <w:rFonts w:ascii="Times New Roman" w:hAnsi="Times New Roman"/>
          <w:sz w:val="28"/>
        </w:rPr>
        <w:t xml:space="preserve">.  </w:t>
      </w:r>
      <w:r w:rsidR="006B2C25">
        <w:rPr>
          <w:rFonts w:ascii="Times New Roman" w:hAnsi="Times New Roman"/>
          <w:sz w:val="28"/>
        </w:rPr>
        <w:t>A</w:t>
      </w:r>
      <w:r w:rsidR="003E3552" w:rsidRPr="00E650FD">
        <w:rPr>
          <w:rFonts w:ascii="Times New Roman" w:hAnsi="Times New Roman"/>
          <w:sz w:val="28"/>
        </w:rPr>
        <w:t xml:space="preserve">t least </w:t>
      </w:r>
      <w:r w:rsidR="00921343">
        <w:rPr>
          <w:rFonts w:ascii="Times New Roman" w:hAnsi="Times New Roman"/>
          <w:sz w:val="28"/>
        </w:rPr>
        <w:t>nine</w:t>
      </w:r>
      <w:r w:rsidR="00DA6193" w:rsidRPr="00E650FD">
        <w:rPr>
          <w:rFonts w:ascii="Times New Roman" w:hAnsi="Times New Roman"/>
          <w:sz w:val="28"/>
        </w:rPr>
        <w:t xml:space="preserve"> </w:t>
      </w:r>
      <w:r w:rsidR="003E3552" w:rsidRPr="00E650FD">
        <w:rPr>
          <w:rFonts w:ascii="Times New Roman" w:hAnsi="Times New Roman"/>
          <w:sz w:val="28"/>
        </w:rPr>
        <w:t>top bridge engineers, scie</w:t>
      </w:r>
      <w:r w:rsidR="000E118D">
        <w:rPr>
          <w:rFonts w:ascii="Times New Roman" w:hAnsi="Times New Roman"/>
          <w:sz w:val="28"/>
        </w:rPr>
        <w:t>ntists</w:t>
      </w:r>
      <w:r w:rsidR="006B2C25">
        <w:rPr>
          <w:rFonts w:ascii="Times New Roman" w:hAnsi="Times New Roman"/>
          <w:sz w:val="28"/>
        </w:rPr>
        <w:t>,</w:t>
      </w:r>
      <w:r w:rsidR="000E118D">
        <w:rPr>
          <w:rFonts w:ascii="Times New Roman" w:hAnsi="Times New Roman"/>
          <w:sz w:val="28"/>
        </w:rPr>
        <w:t xml:space="preserve"> and other distinguished </w:t>
      </w:r>
      <w:r w:rsidR="003E3552" w:rsidRPr="00E650FD">
        <w:rPr>
          <w:rFonts w:ascii="Times New Roman" w:hAnsi="Times New Roman"/>
          <w:sz w:val="28"/>
        </w:rPr>
        <w:t xml:space="preserve">bridge construction experts </w:t>
      </w:r>
      <w:r w:rsidR="000E66C0" w:rsidRPr="00E650FD">
        <w:rPr>
          <w:rFonts w:ascii="Times New Roman" w:hAnsi="Times New Roman"/>
          <w:sz w:val="28"/>
        </w:rPr>
        <w:t>who worked</w:t>
      </w:r>
      <w:r w:rsidR="00B9605F" w:rsidRPr="00E650FD">
        <w:rPr>
          <w:rFonts w:ascii="Times New Roman" w:hAnsi="Times New Roman"/>
          <w:sz w:val="28"/>
        </w:rPr>
        <w:t xml:space="preserve"> o</w:t>
      </w:r>
      <w:r w:rsidR="000E66C0" w:rsidRPr="00E650FD">
        <w:rPr>
          <w:rFonts w:ascii="Times New Roman" w:hAnsi="Times New Roman"/>
          <w:sz w:val="28"/>
        </w:rPr>
        <w:t>n the project</w:t>
      </w:r>
      <w:r w:rsidR="00B9605F" w:rsidRPr="00E650FD">
        <w:rPr>
          <w:rFonts w:ascii="Times New Roman" w:hAnsi="Times New Roman"/>
          <w:sz w:val="28"/>
        </w:rPr>
        <w:t xml:space="preserve"> </w:t>
      </w:r>
      <w:r w:rsidR="003E3552" w:rsidRPr="00E650FD">
        <w:rPr>
          <w:rFonts w:ascii="Times New Roman" w:hAnsi="Times New Roman"/>
          <w:sz w:val="28"/>
        </w:rPr>
        <w:t>have</w:t>
      </w:r>
      <w:r w:rsidR="00320D7F" w:rsidRPr="00E650FD">
        <w:rPr>
          <w:rFonts w:ascii="Times New Roman" w:hAnsi="Times New Roman"/>
          <w:sz w:val="28"/>
        </w:rPr>
        <w:t xml:space="preserve"> similar stories of being gagged and banished.</w:t>
      </w:r>
    </w:p>
    <w:p w:rsidR="003E3552" w:rsidRPr="00E650FD" w:rsidRDefault="003E3552" w:rsidP="00E650FD">
      <w:pPr>
        <w:rPr>
          <w:rFonts w:ascii="Times New Roman" w:hAnsi="Times New Roman"/>
          <w:sz w:val="28"/>
        </w:rPr>
      </w:pPr>
    </w:p>
    <w:p w:rsidR="00B34EF9" w:rsidRPr="00E650FD" w:rsidRDefault="003E3552" w:rsidP="00E650FD">
      <w:pPr>
        <w:rPr>
          <w:rFonts w:ascii="Times New Roman" w:hAnsi="Times New Roman"/>
          <w:sz w:val="28"/>
        </w:rPr>
      </w:pPr>
      <w:r w:rsidRPr="00E650FD">
        <w:rPr>
          <w:rFonts w:ascii="Times New Roman" w:hAnsi="Times New Roman"/>
          <w:sz w:val="28"/>
        </w:rPr>
        <w:t>Moreov</w:t>
      </w:r>
      <w:r w:rsidR="00C84ED0">
        <w:rPr>
          <w:rFonts w:ascii="Times New Roman" w:hAnsi="Times New Roman"/>
          <w:sz w:val="28"/>
        </w:rPr>
        <w:t xml:space="preserve">er, these men have not only become </w:t>
      </w:r>
      <w:r w:rsidRPr="00E650FD">
        <w:rPr>
          <w:rFonts w:ascii="Times New Roman" w:hAnsi="Times New Roman"/>
          <w:sz w:val="28"/>
        </w:rPr>
        <w:t xml:space="preserve">fearful </w:t>
      </w:r>
      <w:r w:rsidR="006B2C25">
        <w:rPr>
          <w:rFonts w:ascii="Times New Roman" w:hAnsi="Times New Roman"/>
          <w:sz w:val="28"/>
        </w:rPr>
        <w:t>of</w:t>
      </w:r>
      <w:r w:rsidR="006B2C25" w:rsidRPr="00E650FD">
        <w:rPr>
          <w:rFonts w:ascii="Times New Roman" w:hAnsi="Times New Roman"/>
          <w:sz w:val="28"/>
        </w:rPr>
        <w:t xml:space="preserve"> </w:t>
      </w:r>
      <w:r w:rsidRPr="00E650FD">
        <w:rPr>
          <w:rFonts w:ascii="Times New Roman" w:hAnsi="Times New Roman"/>
          <w:sz w:val="28"/>
        </w:rPr>
        <w:t xml:space="preserve">disclosing </w:t>
      </w:r>
      <w:r w:rsidR="00DA6193">
        <w:rPr>
          <w:rFonts w:ascii="Times New Roman" w:hAnsi="Times New Roman"/>
          <w:sz w:val="28"/>
        </w:rPr>
        <w:t xml:space="preserve">information about </w:t>
      </w:r>
      <w:r w:rsidRPr="00E650FD">
        <w:rPr>
          <w:rFonts w:ascii="Times New Roman" w:hAnsi="Times New Roman"/>
          <w:sz w:val="28"/>
        </w:rPr>
        <w:t xml:space="preserve">this public business of </w:t>
      </w:r>
      <w:r w:rsidR="009F3757">
        <w:rPr>
          <w:rFonts w:ascii="Times New Roman" w:hAnsi="Times New Roman"/>
          <w:sz w:val="28"/>
        </w:rPr>
        <w:t>properly delivering the bridge</w:t>
      </w:r>
      <w:r w:rsidR="006B2C25">
        <w:rPr>
          <w:rFonts w:ascii="Times New Roman" w:hAnsi="Times New Roman"/>
          <w:sz w:val="28"/>
        </w:rPr>
        <w:t>;</w:t>
      </w:r>
      <w:r w:rsidRPr="00E650FD">
        <w:rPr>
          <w:rFonts w:ascii="Times New Roman" w:hAnsi="Times New Roman"/>
          <w:sz w:val="28"/>
        </w:rPr>
        <w:t xml:space="preserve"> they have consistent tales about </w:t>
      </w:r>
      <w:r w:rsidR="00D31AB1" w:rsidRPr="00E650FD">
        <w:rPr>
          <w:rFonts w:ascii="Times New Roman" w:hAnsi="Times New Roman"/>
          <w:sz w:val="28"/>
        </w:rPr>
        <w:t>admonishment</w:t>
      </w:r>
      <w:r w:rsidRPr="00E650FD">
        <w:rPr>
          <w:rFonts w:ascii="Times New Roman" w:hAnsi="Times New Roman"/>
          <w:sz w:val="28"/>
        </w:rPr>
        <w:t>s</w:t>
      </w:r>
      <w:r w:rsidR="00B92086" w:rsidRPr="00E650FD">
        <w:rPr>
          <w:rFonts w:ascii="Times New Roman" w:hAnsi="Times New Roman"/>
          <w:sz w:val="28"/>
        </w:rPr>
        <w:t xml:space="preserve"> </w:t>
      </w:r>
      <w:r w:rsidR="006572F0">
        <w:rPr>
          <w:rFonts w:ascii="Times New Roman" w:hAnsi="Times New Roman"/>
          <w:sz w:val="28"/>
        </w:rPr>
        <w:t xml:space="preserve">by management </w:t>
      </w:r>
      <w:r w:rsidR="00D31AB1" w:rsidRPr="00E650FD">
        <w:rPr>
          <w:rFonts w:ascii="Times New Roman" w:hAnsi="Times New Roman"/>
          <w:sz w:val="28"/>
        </w:rPr>
        <w:t xml:space="preserve">to </w:t>
      </w:r>
      <w:r w:rsidR="006B2C25">
        <w:rPr>
          <w:rFonts w:ascii="Times New Roman" w:hAnsi="Times New Roman"/>
          <w:sz w:val="28"/>
        </w:rPr>
        <w:t>avoid</w:t>
      </w:r>
      <w:r w:rsidR="006B2C25" w:rsidRPr="00E650FD">
        <w:rPr>
          <w:rFonts w:ascii="Times New Roman" w:hAnsi="Times New Roman"/>
          <w:sz w:val="28"/>
        </w:rPr>
        <w:t xml:space="preserve"> </w:t>
      </w:r>
      <w:r w:rsidR="00B92086" w:rsidRPr="00E650FD">
        <w:rPr>
          <w:rFonts w:ascii="Times New Roman" w:hAnsi="Times New Roman"/>
          <w:sz w:val="28"/>
        </w:rPr>
        <w:t>keep</w:t>
      </w:r>
      <w:r w:rsidR="006B2C25">
        <w:rPr>
          <w:rFonts w:ascii="Times New Roman" w:hAnsi="Times New Roman"/>
          <w:sz w:val="28"/>
        </w:rPr>
        <w:t>ing</w:t>
      </w:r>
      <w:r w:rsidR="00B92086" w:rsidRPr="00E650FD">
        <w:rPr>
          <w:rFonts w:ascii="Times New Roman" w:hAnsi="Times New Roman"/>
          <w:sz w:val="28"/>
        </w:rPr>
        <w:t xml:space="preserve"> written records of the discords that could help document </w:t>
      </w:r>
      <w:r w:rsidR="00DA6193">
        <w:rPr>
          <w:rFonts w:ascii="Times New Roman" w:hAnsi="Times New Roman"/>
          <w:sz w:val="28"/>
        </w:rPr>
        <w:t>—</w:t>
      </w:r>
      <w:r w:rsidR="006572F0">
        <w:rPr>
          <w:rFonts w:ascii="Times New Roman" w:hAnsi="Times New Roman"/>
          <w:sz w:val="28"/>
        </w:rPr>
        <w:t xml:space="preserve"> or dismiss </w:t>
      </w:r>
      <w:r w:rsidR="00DA6193">
        <w:rPr>
          <w:rFonts w:ascii="Times New Roman" w:hAnsi="Times New Roman"/>
          <w:sz w:val="28"/>
        </w:rPr>
        <w:t>—</w:t>
      </w:r>
      <w:r w:rsidR="006572F0">
        <w:rPr>
          <w:rFonts w:ascii="Times New Roman" w:hAnsi="Times New Roman"/>
          <w:sz w:val="28"/>
        </w:rPr>
        <w:t xml:space="preserve"> </w:t>
      </w:r>
      <w:r w:rsidR="00B92086" w:rsidRPr="00E650FD">
        <w:rPr>
          <w:rFonts w:ascii="Times New Roman" w:hAnsi="Times New Roman"/>
          <w:sz w:val="28"/>
        </w:rPr>
        <w:t xml:space="preserve">their </w:t>
      </w:r>
      <w:r w:rsidR="006B2C25">
        <w:rPr>
          <w:rFonts w:ascii="Times New Roman" w:hAnsi="Times New Roman"/>
          <w:sz w:val="28"/>
        </w:rPr>
        <w:t>criticisms and concerns</w:t>
      </w:r>
      <w:r w:rsidR="002A6C39">
        <w:rPr>
          <w:rFonts w:ascii="Times New Roman" w:hAnsi="Times New Roman"/>
          <w:sz w:val="28"/>
        </w:rPr>
        <w:t xml:space="preserve">.  </w:t>
      </w:r>
    </w:p>
    <w:p w:rsidR="00DA6193" w:rsidRDefault="00DA6193" w:rsidP="00E650FD">
      <w:pPr>
        <w:rPr>
          <w:rFonts w:ascii="Times New Roman" w:hAnsi="Times New Roman"/>
          <w:sz w:val="28"/>
        </w:rPr>
      </w:pPr>
    </w:p>
    <w:p w:rsidR="000333E4" w:rsidRPr="00E650FD" w:rsidRDefault="009D0080" w:rsidP="00E650FD">
      <w:pPr>
        <w:rPr>
          <w:rFonts w:ascii="Times New Roman" w:hAnsi="Times New Roman"/>
          <w:sz w:val="28"/>
        </w:rPr>
      </w:pPr>
      <w:r>
        <w:rPr>
          <w:rFonts w:ascii="Times New Roman" w:hAnsi="Times New Roman"/>
          <w:sz w:val="28"/>
        </w:rPr>
        <w:t>Although top bridge man</w:t>
      </w:r>
      <w:r w:rsidR="006B2C25">
        <w:rPr>
          <w:rFonts w:ascii="Times New Roman" w:hAnsi="Times New Roman"/>
          <w:sz w:val="28"/>
        </w:rPr>
        <w:t>a</w:t>
      </w:r>
      <w:r>
        <w:rPr>
          <w:rFonts w:ascii="Times New Roman" w:hAnsi="Times New Roman"/>
          <w:sz w:val="28"/>
        </w:rPr>
        <w:t>gers refute the assertions, the issue must be aired</w:t>
      </w:r>
      <w:r w:rsidR="002A6C39">
        <w:rPr>
          <w:rFonts w:ascii="Times New Roman" w:hAnsi="Times New Roman"/>
          <w:sz w:val="28"/>
        </w:rPr>
        <w:t xml:space="preserve">.  </w:t>
      </w:r>
      <w:r w:rsidR="00463AFD" w:rsidRPr="00E650FD">
        <w:rPr>
          <w:rFonts w:ascii="Times New Roman" w:hAnsi="Times New Roman"/>
          <w:sz w:val="28"/>
        </w:rPr>
        <w:t>T</w:t>
      </w:r>
      <w:r>
        <w:rPr>
          <w:rFonts w:ascii="Times New Roman" w:hAnsi="Times New Roman"/>
          <w:sz w:val="28"/>
        </w:rPr>
        <w:t xml:space="preserve">he alleged </w:t>
      </w:r>
      <w:r w:rsidR="00B34EF9" w:rsidRPr="00E650FD">
        <w:rPr>
          <w:rFonts w:ascii="Times New Roman" w:hAnsi="Times New Roman"/>
          <w:sz w:val="28"/>
        </w:rPr>
        <w:t>pattern of punishment and cover</w:t>
      </w:r>
      <w:r w:rsidR="00950E94">
        <w:rPr>
          <w:rFonts w:ascii="Times New Roman" w:hAnsi="Times New Roman"/>
          <w:sz w:val="28"/>
        </w:rPr>
        <w:t>-</w:t>
      </w:r>
      <w:r w:rsidR="00B34EF9" w:rsidRPr="00E650FD">
        <w:rPr>
          <w:rFonts w:ascii="Times New Roman" w:hAnsi="Times New Roman"/>
          <w:sz w:val="28"/>
        </w:rPr>
        <w:t xml:space="preserve">up </w:t>
      </w:r>
      <w:r w:rsidR="00014E5E" w:rsidRPr="00E650FD">
        <w:rPr>
          <w:rFonts w:ascii="Times New Roman" w:hAnsi="Times New Roman"/>
          <w:sz w:val="28"/>
        </w:rPr>
        <w:t xml:space="preserve">not only </w:t>
      </w:r>
      <w:r w:rsidR="00B34EF9" w:rsidRPr="00E650FD">
        <w:rPr>
          <w:rFonts w:ascii="Times New Roman" w:hAnsi="Times New Roman"/>
          <w:sz w:val="28"/>
        </w:rPr>
        <w:t>give</w:t>
      </w:r>
      <w:r w:rsidR="00014E5E">
        <w:rPr>
          <w:rFonts w:ascii="Times New Roman" w:hAnsi="Times New Roman"/>
          <w:sz w:val="28"/>
        </w:rPr>
        <w:t>s</w:t>
      </w:r>
      <w:r w:rsidR="00B34EF9" w:rsidRPr="00E650FD">
        <w:rPr>
          <w:rFonts w:ascii="Times New Roman" w:hAnsi="Times New Roman"/>
          <w:sz w:val="28"/>
        </w:rPr>
        <w:t xml:space="preserve"> pause to the </w:t>
      </w:r>
      <w:r w:rsidR="00B35C94" w:rsidRPr="00E650FD">
        <w:rPr>
          <w:rFonts w:ascii="Times New Roman" w:hAnsi="Times New Roman"/>
          <w:sz w:val="28"/>
        </w:rPr>
        <w:t xml:space="preserve">vast majority of </w:t>
      </w:r>
      <w:r w:rsidR="00F21B67" w:rsidRPr="00E650FD">
        <w:rPr>
          <w:rFonts w:ascii="Times New Roman" w:hAnsi="Times New Roman"/>
          <w:sz w:val="28"/>
        </w:rPr>
        <w:t xml:space="preserve">worthy </w:t>
      </w:r>
      <w:r w:rsidR="00B35C94" w:rsidRPr="00E650FD">
        <w:rPr>
          <w:rFonts w:ascii="Times New Roman" w:hAnsi="Times New Roman"/>
          <w:sz w:val="28"/>
        </w:rPr>
        <w:t xml:space="preserve">Caltrans employees who </w:t>
      </w:r>
      <w:r w:rsidR="00014E5E">
        <w:rPr>
          <w:rFonts w:ascii="Times New Roman" w:hAnsi="Times New Roman"/>
          <w:sz w:val="28"/>
        </w:rPr>
        <w:t>dedicate</w:t>
      </w:r>
      <w:r w:rsidR="00014E5E" w:rsidRPr="00E650FD">
        <w:rPr>
          <w:rFonts w:ascii="Times New Roman" w:hAnsi="Times New Roman"/>
          <w:sz w:val="28"/>
        </w:rPr>
        <w:t xml:space="preserve"> </w:t>
      </w:r>
      <w:r w:rsidR="00B35C94" w:rsidRPr="00E650FD">
        <w:rPr>
          <w:rFonts w:ascii="Times New Roman" w:hAnsi="Times New Roman"/>
          <w:sz w:val="28"/>
        </w:rPr>
        <w:t>their professional lives to build</w:t>
      </w:r>
      <w:r w:rsidR="00014E5E">
        <w:rPr>
          <w:rFonts w:ascii="Times New Roman" w:hAnsi="Times New Roman"/>
          <w:sz w:val="28"/>
        </w:rPr>
        <w:t>ing</w:t>
      </w:r>
      <w:r w:rsidR="00B35C94" w:rsidRPr="00E650FD">
        <w:rPr>
          <w:rFonts w:ascii="Times New Roman" w:hAnsi="Times New Roman"/>
          <w:sz w:val="28"/>
        </w:rPr>
        <w:t xml:space="preserve"> and maintain</w:t>
      </w:r>
      <w:r w:rsidR="00014E5E">
        <w:rPr>
          <w:rFonts w:ascii="Times New Roman" w:hAnsi="Times New Roman"/>
          <w:sz w:val="28"/>
        </w:rPr>
        <w:t>ing</w:t>
      </w:r>
      <w:r w:rsidR="00B35C94" w:rsidRPr="00E650FD">
        <w:rPr>
          <w:rFonts w:ascii="Times New Roman" w:hAnsi="Times New Roman"/>
          <w:sz w:val="28"/>
        </w:rPr>
        <w:t xml:space="preserve"> California’s vital transportation network, </w:t>
      </w:r>
      <w:r w:rsidR="00DA6193">
        <w:rPr>
          <w:rFonts w:ascii="Times New Roman" w:hAnsi="Times New Roman"/>
          <w:sz w:val="28"/>
        </w:rPr>
        <w:t xml:space="preserve">but </w:t>
      </w:r>
      <w:r w:rsidR="00B35C94" w:rsidRPr="00E650FD">
        <w:rPr>
          <w:rFonts w:ascii="Times New Roman" w:hAnsi="Times New Roman"/>
          <w:sz w:val="28"/>
        </w:rPr>
        <w:t xml:space="preserve">it greatly reinforces a cynical perspective </w:t>
      </w:r>
      <w:r w:rsidR="00DA6193">
        <w:rPr>
          <w:rFonts w:ascii="Times New Roman" w:hAnsi="Times New Roman"/>
          <w:sz w:val="28"/>
        </w:rPr>
        <w:t>of</w:t>
      </w:r>
      <w:r w:rsidR="00DA6193" w:rsidRPr="00E650FD">
        <w:rPr>
          <w:rFonts w:ascii="Times New Roman" w:hAnsi="Times New Roman"/>
          <w:sz w:val="28"/>
        </w:rPr>
        <w:t xml:space="preserve"> </w:t>
      </w:r>
      <w:r w:rsidR="00B35C94" w:rsidRPr="00E650FD">
        <w:rPr>
          <w:rFonts w:ascii="Times New Roman" w:hAnsi="Times New Roman"/>
          <w:sz w:val="28"/>
        </w:rPr>
        <w:t xml:space="preserve">many Californians </w:t>
      </w:r>
      <w:r w:rsidR="00014E5E">
        <w:rPr>
          <w:rFonts w:ascii="Times New Roman" w:hAnsi="Times New Roman"/>
          <w:sz w:val="28"/>
        </w:rPr>
        <w:t>toward the</w:t>
      </w:r>
      <w:r w:rsidR="00B35C94" w:rsidRPr="00E650FD">
        <w:rPr>
          <w:rFonts w:ascii="Times New Roman" w:hAnsi="Times New Roman"/>
          <w:sz w:val="28"/>
        </w:rPr>
        <w:t xml:space="preserve"> California government</w:t>
      </w:r>
      <w:r w:rsidR="00014E5E">
        <w:rPr>
          <w:rFonts w:ascii="Times New Roman" w:hAnsi="Times New Roman"/>
          <w:sz w:val="28"/>
        </w:rPr>
        <w:t xml:space="preserve">, often personified by </w:t>
      </w:r>
      <w:r w:rsidR="00B35C94" w:rsidRPr="00E650FD">
        <w:rPr>
          <w:rFonts w:ascii="Times New Roman" w:hAnsi="Times New Roman"/>
          <w:sz w:val="28"/>
        </w:rPr>
        <w:t xml:space="preserve">the orange Caltrans colors </w:t>
      </w:r>
      <w:r w:rsidR="00014E5E">
        <w:rPr>
          <w:rFonts w:ascii="Times New Roman" w:hAnsi="Times New Roman"/>
          <w:sz w:val="28"/>
        </w:rPr>
        <w:t xml:space="preserve">visible </w:t>
      </w:r>
      <w:r w:rsidR="00B35C94" w:rsidRPr="00E650FD">
        <w:rPr>
          <w:rFonts w:ascii="Times New Roman" w:hAnsi="Times New Roman"/>
          <w:sz w:val="28"/>
        </w:rPr>
        <w:t>across the vast state</w:t>
      </w:r>
      <w:r w:rsidR="002A6C39">
        <w:rPr>
          <w:rFonts w:ascii="Times New Roman" w:hAnsi="Times New Roman"/>
          <w:sz w:val="28"/>
        </w:rPr>
        <w:t xml:space="preserve">.  </w:t>
      </w:r>
    </w:p>
    <w:p w:rsidR="00837CD2" w:rsidRPr="00E650FD" w:rsidRDefault="00837CD2" w:rsidP="00E650FD">
      <w:pPr>
        <w:rPr>
          <w:rFonts w:ascii="Times New Roman" w:hAnsi="Times New Roman"/>
          <w:sz w:val="28"/>
        </w:rPr>
      </w:pPr>
    </w:p>
    <w:p w:rsidR="002A6C39" w:rsidRDefault="002A6C39" w:rsidP="00E650FD">
      <w:pPr>
        <w:rPr>
          <w:rFonts w:ascii="Times New Roman" w:hAnsi="Times New Roman"/>
          <w:sz w:val="28"/>
        </w:rPr>
      </w:pPr>
    </w:p>
    <w:p w:rsidR="002A6C39" w:rsidRDefault="002A6C39" w:rsidP="00E650FD">
      <w:pPr>
        <w:rPr>
          <w:rFonts w:ascii="Times New Roman" w:hAnsi="Times New Roman"/>
          <w:sz w:val="28"/>
        </w:rPr>
      </w:pPr>
    </w:p>
    <w:p w:rsidR="002A6C39" w:rsidRDefault="002A6C39" w:rsidP="00E650FD">
      <w:pPr>
        <w:rPr>
          <w:rFonts w:ascii="Times New Roman" w:hAnsi="Times New Roman"/>
          <w:sz w:val="28"/>
        </w:rPr>
      </w:pPr>
    </w:p>
    <w:p w:rsidR="002A6C39" w:rsidRDefault="002A6C39" w:rsidP="00E650FD">
      <w:pPr>
        <w:rPr>
          <w:rFonts w:ascii="Times New Roman" w:hAnsi="Times New Roman"/>
          <w:sz w:val="28"/>
        </w:rPr>
      </w:pPr>
    </w:p>
    <w:p w:rsidR="002A6C39" w:rsidRDefault="002A6C39" w:rsidP="00E650FD">
      <w:pPr>
        <w:rPr>
          <w:rFonts w:ascii="Times New Roman" w:hAnsi="Times New Roman"/>
          <w:sz w:val="28"/>
        </w:rPr>
      </w:pPr>
    </w:p>
    <w:p w:rsidR="0019427D" w:rsidRPr="00E650FD" w:rsidRDefault="00D6219D" w:rsidP="00E650FD">
      <w:pPr>
        <w:rPr>
          <w:rFonts w:ascii="Times New Roman" w:hAnsi="Times New Roman"/>
          <w:sz w:val="28"/>
        </w:rPr>
      </w:pPr>
      <w:r w:rsidRPr="00E650FD">
        <w:rPr>
          <w:rFonts w:ascii="Times New Roman" w:hAnsi="Times New Roman"/>
          <w:sz w:val="28"/>
        </w:rPr>
        <w:lastRenderedPageBreak/>
        <w:t>FIDUCIARY RESPONSIBILITY:</w:t>
      </w:r>
      <w:r w:rsidR="0019427D" w:rsidRPr="00E650FD">
        <w:rPr>
          <w:rFonts w:ascii="Times New Roman" w:hAnsi="Times New Roman"/>
          <w:sz w:val="28"/>
        </w:rPr>
        <w:br/>
      </w:r>
    </w:p>
    <w:p w:rsidR="00014E5E" w:rsidRDefault="0019427D" w:rsidP="00E650FD">
      <w:pPr>
        <w:rPr>
          <w:rFonts w:ascii="Times New Roman" w:hAnsi="Times New Roman"/>
          <w:sz w:val="28"/>
        </w:rPr>
      </w:pPr>
      <w:r w:rsidRPr="00E650FD">
        <w:rPr>
          <w:rFonts w:ascii="Times New Roman" w:hAnsi="Times New Roman"/>
          <w:sz w:val="28"/>
        </w:rPr>
        <w:t xml:space="preserve">Although </w:t>
      </w:r>
      <w:r w:rsidR="008E6D3D">
        <w:rPr>
          <w:rFonts w:ascii="Times New Roman" w:hAnsi="Times New Roman"/>
          <w:sz w:val="28"/>
        </w:rPr>
        <w:t xml:space="preserve">Caltrans originally told Californians </w:t>
      </w:r>
      <w:r w:rsidRPr="00E650FD">
        <w:rPr>
          <w:rFonts w:ascii="Times New Roman" w:hAnsi="Times New Roman"/>
          <w:sz w:val="28"/>
        </w:rPr>
        <w:t>the bridge would cost less tha</w:t>
      </w:r>
      <w:r w:rsidR="00837CD2" w:rsidRPr="00E650FD">
        <w:rPr>
          <w:rFonts w:ascii="Times New Roman" w:hAnsi="Times New Roman"/>
          <w:sz w:val="28"/>
        </w:rPr>
        <w:t>n</w:t>
      </w:r>
      <w:r w:rsidR="00A47C9F" w:rsidRPr="00E650FD">
        <w:rPr>
          <w:rFonts w:ascii="Times New Roman" w:hAnsi="Times New Roman"/>
          <w:sz w:val="28"/>
        </w:rPr>
        <w:t xml:space="preserve"> $1.4</w:t>
      </w:r>
      <w:r w:rsidRPr="00E650FD">
        <w:rPr>
          <w:rFonts w:ascii="Times New Roman" w:hAnsi="Times New Roman"/>
          <w:sz w:val="28"/>
        </w:rPr>
        <w:t xml:space="preserve"> billion dollars to build, that cost has gro</w:t>
      </w:r>
      <w:r w:rsidR="003D32D5" w:rsidRPr="00E650FD">
        <w:rPr>
          <w:rFonts w:ascii="Times New Roman" w:hAnsi="Times New Roman"/>
          <w:sz w:val="28"/>
        </w:rPr>
        <w:t xml:space="preserve">wn by some </w:t>
      </w:r>
      <w:r w:rsidR="009A0138" w:rsidRPr="00E650FD">
        <w:rPr>
          <w:rFonts w:ascii="Times New Roman" w:hAnsi="Times New Roman"/>
          <w:sz w:val="28"/>
        </w:rPr>
        <w:t>400 percent to almost $6.4</w:t>
      </w:r>
      <w:r w:rsidRPr="00E650FD">
        <w:rPr>
          <w:rFonts w:ascii="Times New Roman" w:hAnsi="Times New Roman"/>
          <w:sz w:val="28"/>
        </w:rPr>
        <w:t xml:space="preserve"> billion</w:t>
      </w:r>
      <w:r w:rsidR="00BE2341" w:rsidRPr="00E650FD">
        <w:rPr>
          <w:rFonts w:ascii="Times New Roman" w:hAnsi="Times New Roman"/>
          <w:sz w:val="28"/>
        </w:rPr>
        <w:t>.</w:t>
      </w:r>
      <w:r w:rsidR="00DE39D4" w:rsidRPr="00E650FD">
        <w:rPr>
          <w:rStyle w:val="FootnoteReference"/>
          <w:rFonts w:ascii="Times New Roman" w:hAnsi="Times New Roman"/>
          <w:sz w:val="28"/>
        </w:rPr>
        <w:footnoteReference w:id="2"/>
      </w:r>
      <w:r w:rsidR="003D32D5" w:rsidRPr="00E650FD">
        <w:rPr>
          <w:rFonts w:ascii="Times New Roman" w:hAnsi="Times New Roman"/>
          <w:sz w:val="28"/>
        </w:rPr>
        <w:t xml:space="preserve"> </w:t>
      </w:r>
    </w:p>
    <w:p w:rsidR="0019427D" w:rsidRPr="00E650FD" w:rsidRDefault="0019427D" w:rsidP="00E650FD">
      <w:pPr>
        <w:rPr>
          <w:rFonts w:ascii="Times New Roman" w:hAnsi="Times New Roman"/>
          <w:sz w:val="28"/>
        </w:rPr>
      </w:pPr>
    </w:p>
    <w:p w:rsidR="00F204D1" w:rsidRPr="00E650FD" w:rsidRDefault="003D32D5" w:rsidP="00E650FD">
      <w:pPr>
        <w:rPr>
          <w:rFonts w:ascii="Times New Roman" w:hAnsi="Times New Roman"/>
          <w:sz w:val="28"/>
        </w:rPr>
      </w:pPr>
      <w:r w:rsidRPr="00E650FD">
        <w:rPr>
          <w:rFonts w:ascii="Times New Roman" w:hAnsi="Times New Roman"/>
          <w:sz w:val="28"/>
        </w:rPr>
        <w:t xml:space="preserve">How </w:t>
      </w:r>
      <w:r w:rsidR="009F2BEC" w:rsidRPr="00E650FD">
        <w:rPr>
          <w:rFonts w:ascii="Times New Roman" w:hAnsi="Times New Roman"/>
          <w:sz w:val="28"/>
        </w:rPr>
        <w:t xml:space="preserve">the government-appointed stewards of the bridge construction have spent </w:t>
      </w:r>
      <w:r w:rsidR="00F135E1" w:rsidRPr="00E650FD">
        <w:rPr>
          <w:rFonts w:ascii="Times New Roman" w:hAnsi="Times New Roman"/>
          <w:sz w:val="28"/>
        </w:rPr>
        <w:t xml:space="preserve">much of </w:t>
      </w:r>
      <w:r w:rsidR="009F2BEC" w:rsidRPr="00E650FD">
        <w:rPr>
          <w:rFonts w:ascii="Times New Roman" w:hAnsi="Times New Roman"/>
          <w:sz w:val="28"/>
        </w:rPr>
        <w:t xml:space="preserve">that money </w:t>
      </w:r>
      <w:r w:rsidR="0019427D" w:rsidRPr="00E650FD">
        <w:rPr>
          <w:rFonts w:ascii="Times New Roman" w:hAnsi="Times New Roman"/>
          <w:sz w:val="28"/>
        </w:rPr>
        <w:t xml:space="preserve">has been largely documented </w:t>
      </w:r>
      <w:r w:rsidR="004611A9">
        <w:rPr>
          <w:rFonts w:ascii="Times New Roman" w:hAnsi="Times New Roman"/>
          <w:sz w:val="28"/>
        </w:rPr>
        <w:t>—</w:t>
      </w:r>
      <w:r w:rsidR="00931ACA" w:rsidRPr="00E650FD">
        <w:rPr>
          <w:rFonts w:ascii="Times New Roman" w:hAnsi="Times New Roman"/>
          <w:sz w:val="28"/>
        </w:rPr>
        <w:t xml:space="preserve"> </w:t>
      </w:r>
      <w:r w:rsidR="00014E5E">
        <w:rPr>
          <w:rFonts w:ascii="Times New Roman" w:hAnsi="Times New Roman"/>
          <w:sz w:val="28"/>
        </w:rPr>
        <w:t>albeit</w:t>
      </w:r>
      <w:r w:rsidR="00014E5E" w:rsidRPr="00E650FD">
        <w:rPr>
          <w:rFonts w:ascii="Times New Roman" w:hAnsi="Times New Roman"/>
          <w:sz w:val="28"/>
        </w:rPr>
        <w:t xml:space="preserve"> </w:t>
      </w:r>
      <w:r w:rsidR="00931ACA" w:rsidRPr="00E650FD">
        <w:rPr>
          <w:rFonts w:ascii="Times New Roman" w:hAnsi="Times New Roman"/>
          <w:sz w:val="28"/>
        </w:rPr>
        <w:t xml:space="preserve">in haphazard, </w:t>
      </w:r>
      <w:r w:rsidR="0019427D" w:rsidRPr="00E650FD">
        <w:rPr>
          <w:rFonts w:ascii="Times New Roman" w:hAnsi="Times New Roman"/>
          <w:sz w:val="28"/>
        </w:rPr>
        <w:t xml:space="preserve">piecemeal </w:t>
      </w:r>
      <w:r w:rsidR="003929A3" w:rsidRPr="00E650FD">
        <w:rPr>
          <w:rFonts w:ascii="Times New Roman" w:hAnsi="Times New Roman"/>
          <w:sz w:val="28"/>
        </w:rPr>
        <w:t xml:space="preserve">fashion </w:t>
      </w:r>
      <w:r w:rsidR="004611A9">
        <w:rPr>
          <w:rFonts w:ascii="Times New Roman" w:hAnsi="Times New Roman"/>
          <w:sz w:val="28"/>
        </w:rPr>
        <w:t>—</w:t>
      </w:r>
      <w:r w:rsidR="003929A3" w:rsidRPr="00E650FD">
        <w:rPr>
          <w:rFonts w:ascii="Times New Roman" w:hAnsi="Times New Roman"/>
          <w:sz w:val="28"/>
        </w:rPr>
        <w:t xml:space="preserve"> </w:t>
      </w:r>
      <w:r w:rsidR="006433EB">
        <w:rPr>
          <w:rFonts w:ascii="Times New Roman" w:hAnsi="Times New Roman"/>
          <w:sz w:val="28"/>
        </w:rPr>
        <w:t>during</w:t>
      </w:r>
      <w:r w:rsidR="004611A9" w:rsidRPr="00E650FD">
        <w:rPr>
          <w:rFonts w:ascii="Times New Roman" w:hAnsi="Times New Roman"/>
          <w:sz w:val="28"/>
        </w:rPr>
        <w:t xml:space="preserve"> </w:t>
      </w:r>
      <w:r w:rsidR="0019427D" w:rsidRPr="00E650FD">
        <w:rPr>
          <w:rFonts w:ascii="Times New Roman" w:hAnsi="Times New Roman"/>
          <w:sz w:val="28"/>
        </w:rPr>
        <w:t>the years.</w:t>
      </w:r>
      <w:r w:rsidR="001B5AFE" w:rsidRPr="00E650FD">
        <w:rPr>
          <w:rStyle w:val="FootnoteReference"/>
          <w:rFonts w:ascii="Times New Roman" w:hAnsi="Times New Roman"/>
          <w:sz w:val="28"/>
        </w:rPr>
        <w:footnoteReference w:id="3"/>
      </w:r>
      <w:r w:rsidR="0019427D" w:rsidRPr="00E650FD">
        <w:rPr>
          <w:rFonts w:ascii="Times New Roman" w:hAnsi="Times New Roman"/>
          <w:sz w:val="28"/>
        </w:rPr>
        <w:t xml:space="preserve"> </w:t>
      </w:r>
      <w:r w:rsidR="00CA75B9" w:rsidRPr="00E650FD">
        <w:rPr>
          <w:rFonts w:ascii="Times New Roman" w:hAnsi="Times New Roman"/>
          <w:sz w:val="28"/>
        </w:rPr>
        <w:t xml:space="preserve">There can be little argument </w:t>
      </w:r>
      <w:r w:rsidR="00A47C9F" w:rsidRPr="00E650FD">
        <w:rPr>
          <w:rFonts w:ascii="Times New Roman" w:hAnsi="Times New Roman"/>
          <w:sz w:val="28"/>
        </w:rPr>
        <w:t>that the explanations for massiv</w:t>
      </w:r>
      <w:r w:rsidR="00174A5F">
        <w:rPr>
          <w:rFonts w:ascii="Times New Roman" w:hAnsi="Times New Roman"/>
          <w:sz w:val="28"/>
        </w:rPr>
        <w:t xml:space="preserve">e cost overruns until 2005 were </w:t>
      </w:r>
      <w:r w:rsidR="00A47C9F" w:rsidRPr="00E650FD">
        <w:rPr>
          <w:rFonts w:ascii="Times New Roman" w:hAnsi="Times New Roman"/>
          <w:sz w:val="28"/>
        </w:rPr>
        <w:t xml:space="preserve">directly attributable to </w:t>
      </w:r>
      <w:r w:rsidR="00CA75B9" w:rsidRPr="00E650FD">
        <w:rPr>
          <w:rFonts w:ascii="Times New Roman" w:hAnsi="Times New Roman"/>
          <w:sz w:val="28"/>
        </w:rPr>
        <w:t xml:space="preserve">time-consuming design changes, </w:t>
      </w:r>
      <w:r w:rsidR="00A47C9F" w:rsidRPr="00E650FD">
        <w:rPr>
          <w:rFonts w:ascii="Times New Roman" w:hAnsi="Times New Roman"/>
          <w:sz w:val="28"/>
        </w:rPr>
        <w:t xml:space="preserve">political delays, unfavorable market conditions </w:t>
      </w:r>
      <w:r w:rsidR="00F204D1" w:rsidRPr="00E650FD">
        <w:rPr>
          <w:rFonts w:ascii="Times New Roman" w:hAnsi="Times New Roman"/>
          <w:sz w:val="28"/>
        </w:rPr>
        <w:t xml:space="preserve">and </w:t>
      </w:r>
      <w:r w:rsidR="004C7E81">
        <w:rPr>
          <w:rFonts w:ascii="Times New Roman" w:hAnsi="Times New Roman"/>
          <w:sz w:val="28"/>
        </w:rPr>
        <w:t xml:space="preserve">some </w:t>
      </w:r>
      <w:r w:rsidR="00F204D1" w:rsidRPr="00E650FD">
        <w:rPr>
          <w:rFonts w:ascii="Times New Roman" w:hAnsi="Times New Roman"/>
          <w:sz w:val="28"/>
        </w:rPr>
        <w:t xml:space="preserve">world events </w:t>
      </w:r>
      <w:r w:rsidR="00CD4855" w:rsidRPr="00E650FD">
        <w:rPr>
          <w:rFonts w:ascii="Times New Roman" w:hAnsi="Times New Roman"/>
          <w:sz w:val="28"/>
        </w:rPr>
        <w:t xml:space="preserve">beyond </w:t>
      </w:r>
      <w:r w:rsidR="00A47C9F" w:rsidRPr="00E650FD">
        <w:rPr>
          <w:rFonts w:ascii="Times New Roman" w:hAnsi="Times New Roman"/>
          <w:sz w:val="28"/>
        </w:rPr>
        <w:t>control</w:t>
      </w:r>
      <w:r w:rsidR="002A6C39">
        <w:rPr>
          <w:rFonts w:ascii="Times New Roman" w:hAnsi="Times New Roman"/>
          <w:sz w:val="28"/>
        </w:rPr>
        <w:t xml:space="preserve">.  </w:t>
      </w:r>
      <w:r w:rsidR="00A47C9F" w:rsidRPr="00E650FD">
        <w:rPr>
          <w:rFonts w:ascii="Times New Roman" w:hAnsi="Times New Roman"/>
          <w:sz w:val="28"/>
        </w:rPr>
        <w:t xml:space="preserve">Yet the largely unexamined history of </w:t>
      </w:r>
      <w:r w:rsidR="007B22C7">
        <w:rPr>
          <w:rFonts w:ascii="Times New Roman" w:hAnsi="Times New Roman"/>
          <w:sz w:val="28"/>
        </w:rPr>
        <w:t xml:space="preserve">the </w:t>
      </w:r>
      <w:r w:rsidR="00A47C9F" w:rsidRPr="00E650FD">
        <w:rPr>
          <w:rFonts w:ascii="Times New Roman" w:hAnsi="Times New Roman"/>
          <w:sz w:val="28"/>
        </w:rPr>
        <w:t xml:space="preserve">bridge costs </w:t>
      </w:r>
      <w:r w:rsidR="00BB1634" w:rsidRPr="00E650FD">
        <w:rPr>
          <w:rFonts w:ascii="Times New Roman" w:hAnsi="Times New Roman"/>
          <w:sz w:val="28"/>
        </w:rPr>
        <w:t>since</w:t>
      </w:r>
      <w:r w:rsidR="00A47C9F" w:rsidRPr="00E650FD">
        <w:rPr>
          <w:rFonts w:ascii="Times New Roman" w:hAnsi="Times New Roman"/>
          <w:sz w:val="28"/>
        </w:rPr>
        <w:t xml:space="preserve"> the sig</w:t>
      </w:r>
      <w:r w:rsidR="00310830" w:rsidRPr="00E650FD">
        <w:rPr>
          <w:rFonts w:ascii="Times New Roman" w:hAnsi="Times New Roman"/>
          <w:sz w:val="28"/>
        </w:rPr>
        <w:t xml:space="preserve">nificant change of </w:t>
      </w:r>
      <w:r w:rsidR="00BB1634" w:rsidRPr="00E650FD">
        <w:rPr>
          <w:rFonts w:ascii="Times New Roman" w:hAnsi="Times New Roman"/>
          <w:sz w:val="28"/>
        </w:rPr>
        <w:t>management in 2005</w:t>
      </w:r>
      <w:r w:rsidR="00014E5E">
        <w:rPr>
          <w:rFonts w:ascii="Times New Roman" w:hAnsi="Times New Roman"/>
          <w:sz w:val="28"/>
        </w:rPr>
        <w:t xml:space="preserve">, in which the Legislature created the </w:t>
      </w:r>
      <w:r w:rsidR="00014E5E" w:rsidRPr="00E650FD">
        <w:rPr>
          <w:rFonts w:ascii="Times New Roman" w:hAnsi="Times New Roman"/>
          <w:sz w:val="28"/>
        </w:rPr>
        <w:t xml:space="preserve">Toll Bridge Program Oversight Committee </w:t>
      </w:r>
      <w:r w:rsidR="00014E5E">
        <w:rPr>
          <w:rFonts w:ascii="Times New Roman" w:hAnsi="Times New Roman"/>
          <w:sz w:val="28"/>
        </w:rPr>
        <w:t>(</w:t>
      </w:r>
      <w:r w:rsidR="00014E5E" w:rsidRPr="00E650FD">
        <w:rPr>
          <w:rFonts w:ascii="Times New Roman" w:hAnsi="Times New Roman"/>
          <w:sz w:val="28"/>
        </w:rPr>
        <w:t>TBPOC</w:t>
      </w:r>
      <w:r w:rsidR="00014E5E">
        <w:rPr>
          <w:rFonts w:ascii="Times New Roman" w:hAnsi="Times New Roman"/>
          <w:sz w:val="28"/>
        </w:rPr>
        <w:t xml:space="preserve">) to manage the project, </w:t>
      </w:r>
      <w:r w:rsidR="00A47C9F" w:rsidRPr="00E650FD">
        <w:rPr>
          <w:rFonts w:ascii="Times New Roman" w:hAnsi="Times New Roman"/>
          <w:sz w:val="28"/>
        </w:rPr>
        <w:t>also gives pause</w:t>
      </w:r>
      <w:r w:rsidR="002A6C39">
        <w:rPr>
          <w:rFonts w:ascii="Times New Roman" w:hAnsi="Times New Roman"/>
          <w:sz w:val="28"/>
        </w:rPr>
        <w:t xml:space="preserve">.  </w:t>
      </w:r>
    </w:p>
    <w:p w:rsidR="00842DFE" w:rsidRPr="00E650FD" w:rsidRDefault="00842DFE" w:rsidP="00E650FD">
      <w:pPr>
        <w:rPr>
          <w:rFonts w:ascii="Times New Roman" w:hAnsi="Times New Roman"/>
          <w:sz w:val="28"/>
        </w:rPr>
      </w:pPr>
    </w:p>
    <w:p w:rsidR="00F204D1" w:rsidRPr="00E650FD" w:rsidRDefault="00F135E1" w:rsidP="00E650FD">
      <w:pPr>
        <w:rPr>
          <w:rFonts w:ascii="Times New Roman" w:hAnsi="Times New Roman"/>
          <w:sz w:val="28"/>
        </w:rPr>
      </w:pPr>
      <w:r w:rsidRPr="00E650FD">
        <w:rPr>
          <w:rFonts w:ascii="Times New Roman" w:hAnsi="Times New Roman"/>
          <w:sz w:val="28"/>
        </w:rPr>
        <w:t xml:space="preserve">This inquiry </w:t>
      </w:r>
      <w:r w:rsidR="00AD4124" w:rsidRPr="00E650FD">
        <w:rPr>
          <w:rFonts w:ascii="Times New Roman" w:hAnsi="Times New Roman"/>
          <w:sz w:val="28"/>
        </w:rPr>
        <w:t xml:space="preserve">has </w:t>
      </w:r>
      <w:r w:rsidR="0019427D" w:rsidRPr="00E650FD">
        <w:rPr>
          <w:rFonts w:ascii="Times New Roman" w:hAnsi="Times New Roman"/>
          <w:sz w:val="28"/>
        </w:rPr>
        <w:t>co</w:t>
      </w:r>
      <w:r w:rsidR="00A47C9F" w:rsidRPr="00E650FD">
        <w:rPr>
          <w:rFonts w:ascii="Times New Roman" w:hAnsi="Times New Roman"/>
          <w:sz w:val="28"/>
        </w:rPr>
        <w:t>nclu</w:t>
      </w:r>
      <w:r w:rsidR="00014E5E">
        <w:rPr>
          <w:rFonts w:ascii="Times New Roman" w:hAnsi="Times New Roman"/>
          <w:sz w:val="28"/>
        </w:rPr>
        <w:t>ded</w:t>
      </w:r>
      <w:r w:rsidR="00A47C9F" w:rsidRPr="00E650FD">
        <w:rPr>
          <w:rFonts w:ascii="Times New Roman" w:hAnsi="Times New Roman"/>
          <w:sz w:val="28"/>
        </w:rPr>
        <w:t xml:space="preserve"> that </w:t>
      </w:r>
      <w:r w:rsidR="004A44F7" w:rsidRPr="00E650FD">
        <w:rPr>
          <w:rFonts w:ascii="Times New Roman" w:hAnsi="Times New Roman"/>
          <w:sz w:val="28"/>
        </w:rPr>
        <w:t xml:space="preserve">bridge managers spent </w:t>
      </w:r>
      <w:r w:rsidR="00A47C9F" w:rsidRPr="00E650FD">
        <w:rPr>
          <w:rFonts w:ascii="Times New Roman" w:hAnsi="Times New Roman"/>
          <w:sz w:val="28"/>
        </w:rPr>
        <w:t>significant</w:t>
      </w:r>
      <w:r w:rsidR="0019427D" w:rsidRPr="00E650FD">
        <w:rPr>
          <w:rFonts w:ascii="Times New Roman" w:hAnsi="Times New Roman"/>
          <w:sz w:val="28"/>
        </w:rPr>
        <w:t xml:space="preserve"> </w:t>
      </w:r>
      <w:r w:rsidR="007B22C7">
        <w:rPr>
          <w:rFonts w:ascii="Times New Roman" w:hAnsi="Times New Roman"/>
          <w:sz w:val="28"/>
        </w:rPr>
        <w:t xml:space="preserve">additional </w:t>
      </w:r>
      <w:r w:rsidR="0019427D" w:rsidRPr="00E650FD">
        <w:rPr>
          <w:rFonts w:ascii="Times New Roman" w:hAnsi="Times New Roman"/>
          <w:sz w:val="28"/>
        </w:rPr>
        <w:t>sums of tax</w:t>
      </w:r>
      <w:r w:rsidR="004A44F7" w:rsidRPr="00E650FD">
        <w:rPr>
          <w:rFonts w:ascii="Times New Roman" w:hAnsi="Times New Roman"/>
          <w:sz w:val="28"/>
        </w:rPr>
        <w:t>pa</w:t>
      </w:r>
      <w:r w:rsidR="00FA4A55">
        <w:rPr>
          <w:rFonts w:ascii="Times New Roman" w:hAnsi="Times New Roman"/>
          <w:sz w:val="28"/>
        </w:rPr>
        <w:t xml:space="preserve">yer money on contracts </w:t>
      </w:r>
      <w:r w:rsidR="004611A9">
        <w:rPr>
          <w:rFonts w:ascii="Times New Roman" w:hAnsi="Times New Roman"/>
          <w:sz w:val="28"/>
        </w:rPr>
        <w:t xml:space="preserve">that were </w:t>
      </w:r>
      <w:r w:rsidR="00FA4A55">
        <w:rPr>
          <w:rFonts w:ascii="Times New Roman" w:hAnsi="Times New Roman"/>
          <w:sz w:val="28"/>
        </w:rPr>
        <w:t xml:space="preserve">already </w:t>
      </w:r>
      <w:r w:rsidR="004A44F7" w:rsidRPr="00E650FD">
        <w:rPr>
          <w:rFonts w:ascii="Times New Roman" w:hAnsi="Times New Roman"/>
          <w:sz w:val="28"/>
        </w:rPr>
        <w:t xml:space="preserve">signed </w:t>
      </w:r>
      <w:r w:rsidR="00FC5C66" w:rsidRPr="00E650FD">
        <w:rPr>
          <w:rFonts w:ascii="Times New Roman" w:hAnsi="Times New Roman"/>
          <w:sz w:val="28"/>
        </w:rPr>
        <w:t xml:space="preserve">but </w:t>
      </w:r>
      <w:r w:rsidR="004611A9">
        <w:rPr>
          <w:rFonts w:ascii="Times New Roman" w:hAnsi="Times New Roman"/>
          <w:sz w:val="28"/>
        </w:rPr>
        <w:t xml:space="preserve">which </w:t>
      </w:r>
      <w:r w:rsidR="000B3D29" w:rsidRPr="00E650FD">
        <w:rPr>
          <w:rFonts w:ascii="Times New Roman" w:hAnsi="Times New Roman"/>
          <w:sz w:val="28"/>
        </w:rPr>
        <w:t>contractors were not fulfilling</w:t>
      </w:r>
      <w:r w:rsidR="002A6C39">
        <w:rPr>
          <w:rFonts w:ascii="Times New Roman" w:hAnsi="Times New Roman"/>
          <w:sz w:val="28"/>
        </w:rPr>
        <w:t xml:space="preserve">.  </w:t>
      </w:r>
      <w:r w:rsidR="004A44F7" w:rsidRPr="00E650FD">
        <w:rPr>
          <w:rFonts w:ascii="Times New Roman" w:hAnsi="Times New Roman"/>
          <w:sz w:val="28"/>
        </w:rPr>
        <w:t xml:space="preserve">This extra money often went to contractors who were </w:t>
      </w:r>
      <w:r w:rsidR="004611A9">
        <w:rPr>
          <w:rFonts w:ascii="Times New Roman" w:hAnsi="Times New Roman"/>
          <w:sz w:val="28"/>
        </w:rPr>
        <w:t xml:space="preserve">not meeting </w:t>
      </w:r>
      <w:r w:rsidR="004A44F7" w:rsidRPr="00E650FD">
        <w:rPr>
          <w:rFonts w:ascii="Times New Roman" w:hAnsi="Times New Roman"/>
          <w:sz w:val="28"/>
        </w:rPr>
        <w:t>their deadlines</w:t>
      </w:r>
      <w:r w:rsidR="002A6C39">
        <w:rPr>
          <w:rFonts w:ascii="Times New Roman" w:hAnsi="Times New Roman"/>
          <w:sz w:val="28"/>
        </w:rPr>
        <w:t xml:space="preserve">.  </w:t>
      </w:r>
      <w:r w:rsidR="00014E5E">
        <w:rPr>
          <w:rFonts w:ascii="Times New Roman" w:hAnsi="Times New Roman"/>
          <w:sz w:val="28"/>
        </w:rPr>
        <w:t>I</w:t>
      </w:r>
      <w:r w:rsidR="004A44F7" w:rsidRPr="00E650FD">
        <w:rPr>
          <w:rFonts w:ascii="Times New Roman" w:hAnsi="Times New Roman"/>
          <w:sz w:val="28"/>
        </w:rPr>
        <w:t xml:space="preserve">n fact, these extra millions of dollars </w:t>
      </w:r>
      <w:r w:rsidR="004C0686" w:rsidRPr="00E650FD">
        <w:rPr>
          <w:rFonts w:ascii="Times New Roman" w:hAnsi="Times New Roman"/>
          <w:sz w:val="28"/>
        </w:rPr>
        <w:t xml:space="preserve">often </w:t>
      </w:r>
      <w:r w:rsidR="004A44F7" w:rsidRPr="00E650FD">
        <w:rPr>
          <w:rFonts w:ascii="Times New Roman" w:hAnsi="Times New Roman"/>
          <w:sz w:val="28"/>
        </w:rPr>
        <w:t>did not put the contractors back on schedule</w:t>
      </w:r>
      <w:r w:rsidR="007B22C7">
        <w:rPr>
          <w:rFonts w:ascii="Times New Roman" w:hAnsi="Times New Roman"/>
          <w:sz w:val="28"/>
        </w:rPr>
        <w:t>;</w:t>
      </w:r>
      <w:r w:rsidR="009F3757">
        <w:rPr>
          <w:rFonts w:ascii="Times New Roman" w:hAnsi="Times New Roman"/>
          <w:sz w:val="28"/>
        </w:rPr>
        <w:t xml:space="preserve"> </w:t>
      </w:r>
      <w:r w:rsidR="007B22C7">
        <w:rPr>
          <w:rFonts w:ascii="Times New Roman" w:hAnsi="Times New Roman"/>
          <w:sz w:val="28"/>
        </w:rPr>
        <w:t>i</w:t>
      </w:r>
      <w:r w:rsidR="004A44F7" w:rsidRPr="00E650FD">
        <w:rPr>
          <w:rFonts w:ascii="Times New Roman" w:hAnsi="Times New Roman"/>
          <w:sz w:val="28"/>
        </w:rPr>
        <w:t xml:space="preserve">nstead, </w:t>
      </w:r>
      <w:r w:rsidR="00262DE6">
        <w:rPr>
          <w:rFonts w:ascii="Times New Roman" w:hAnsi="Times New Roman"/>
          <w:sz w:val="28"/>
        </w:rPr>
        <w:t>they</w:t>
      </w:r>
      <w:r w:rsidR="007B22C7">
        <w:rPr>
          <w:rFonts w:ascii="Times New Roman" w:hAnsi="Times New Roman"/>
          <w:sz w:val="28"/>
        </w:rPr>
        <w:t xml:space="preserve"> merely</w:t>
      </w:r>
      <w:r w:rsidR="009F3757" w:rsidRPr="009F3757">
        <w:rPr>
          <w:rFonts w:ascii="Times New Roman" w:hAnsi="Times New Roman"/>
          <w:sz w:val="28"/>
        </w:rPr>
        <w:t xml:space="preserve"> </w:t>
      </w:r>
      <w:r w:rsidR="009F3757">
        <w:rPr>
          <w:rFonts w:ascii="Times New Roman" w:hAnsi="Times New Roman"/>
          <w:sz w:val="28"/>
        </w:rPr>
        <w:t>somewhat</w:t>
      </w:r>
      <w:r w:rsidR="007B22C7">
        <w:rPr>
          <w:rFonts w:ascii="Times New Roman" w:hAnsi="Times New Roman"/>
          <w:sz w:val="28"/>
        </w:rPr>
        <w:t xml:space="preserve"> shortened the delays</w:t>
      </w:r>
      <w:r w:rsidR="002A6C39">
        <w:rPr>
          <w:rFonts w:ascii="Times New Roman" w:hAnsi="Times New Roman"/>
          <w:sz w:val="28"/>
        </w:rPr>
        <w:t xml:space="preserve">.  </w:t>
      </w:r>
    </w:p>
    <w:p w:rsidR="000350E0" w:rsidRDefault="000350E0" w:rsidP="00E650FD">
      <w:pPr>
        <w:rPr>
          <w:rFonts w:ascii="Times New Roman" w:hAnsi="Times New Roman"/>
          <w:sz w:val="28"/>
        </w:rPr>
      </w:pPr>
    </w:p>
    <w:p w:rsidR="001F094D" w:rsidRPr="00E650FD" w:rsidRDefault="004A44F7" w:rsidP="00E650FD">
      <w:pPr>
        <w:rPr>
          <w:rFonts w:ascii="Times New Roman" w:hAnsi="Times New Roman"/>
          <w:sz w:val="28"/>
        </w:rPr>
      </w:pPr>
      <w:r w:rsidRPr="00E650FD">
        <w:rPr>
          <w:rFonts w:ascii="Times New Roman" w:hAnsi="Times New Roman"/>
          <w:sz w:val="28"/>
        </w:rPr>
        <w:t xml:space="preserve">Some of the bridge’s top managers unabashedly declare it was their responsibility to spend extra millions to ensure </w:t>
      </w:r>
      <w:r w:rsidR="00B7315D">
        <w:rPr>
          <w:rFonts w:ascii="Times New Roman" w:hAnsi="Times New Roman"/>
          <w:sz w:val="28"/>
        </w:rPr>
        <w:t>completion of</w:t>
      </w:r>
      <w:r w:rsidR="001F094D" w:rsidRPr="00E650FD">
        <w:rPr>
          <w:rFonts w:ascii="Times New Roman" w:hAnsi="Times New Roman"/>
          <w:sz w:val="28"/>
        </w:rPr>
        <w:t xml:space="preserve"> </w:t>
      </w:r>
      <w:r w:rsidRPr="00E650FD">
        <w:rPr>
          <w:rFonts w:ascii="Times New Roman" w:hAnsi="Times New Roman"/>
          <w:sz w:val="28"/>
        </w:rPr>
        <w:t>an earthquake</w:t>
      </w:r>
      <w:r w:rsidR="004611A9">
        <w:rPr>
          <w:rFonts w:ascii="Times New Roman" w:hAnsi="Times New Roman"/>
          <w:sz w:val="28"/>
        </w:rPr>
        <w:t>-</w:t>
      </w:r>
      <w:r w:rsidRPr="00E650FD">
        <w:rPr>
          <w:rFonts w:ascii="Times New Roman" w:hAnsi="Times New Roman"/>
          <w:sz w:val="28"/>
        </w:rPr>
        <w:t>safe lifeline</w:t>
      </w:r>
      <w:r w:rsidR="00BB1634" w:rsidRPr="00E650FD">
        <w:rPr>
          <w:rFonts w:ascii="Times New Roman" w:hAnsi="Times New Roman"/>
          <w:sz w:val="28"/>
        </w:rPr>
        <w:t xml:space="preserve"> span</w:t>
      </w:r>
      <w:r w:rsidRPr="00E650FD">
        <w:rPr>
          <w:rStyle w:val="FootnoteReference"/>
          <w:rFonts w:ascii="Times New Roman" w:hAnsi="Times New Roman"/>
          <w:sz w:val="28"/>
        </w:rPr>
        <w:footnoteReference w:id="4"/>
      </w:r>
      <w:r w:rsidRPr="00E650FD">
        <w:rPr>
          <w:rFonts w:ascii="Times New Roman" w:hAnsi="Times New Roman"/>
          <w:sz w:val="28"/>
        </w:rPr>
        <w:t xml:space="preserve"> </w:t>
      </w:r>
      <w:r w:rsidR="001F094D" w:rsidRPr="00E650FD">
        <w:rPr>
          <w:rFonts w:ascii="Times New Roman" w:hAnsi="Times New Roman"/>
          <w:sz w:val="28"/>
        </w:rPr>
        <w:t xml:space="preserve">as promptly as possible, especially in light of the years of </w:t>
      </w:r>
      <w:r w:rsidR="00FC5C66" w:rsidRPr="00E650FD">
        <w:rPr>
          <w:rFonts w:ascii="Times New Roman" w:hAnsi="Times New Roman"/>
          <w:sz w:val="28"/>
        </w:rPr>
        <w:t xml:space="preserve">accumulated </w:t>
      </w:r>
      <w:r w:rsidR="001F094D" w:rsidRPr="00E650FD">
        <w:rPr>
          <w:rFonts w:ascii="Times New Roman" w:hAnsi="Times New Roman"/>
          <w:sz w:val="28"/>
        </w:rPr>
        <w:t xml:space="preserve">delay </w:t>
      </w:r>
      <w:r w:rsidR="00014E5E">
        <w:rPr>
          <w:rFonts w:ascii="Times New Roman" w:hAnsi="Times New Roman"/>
          <w:sz w:val="28"/>
        </w:rPr>
        <w:t>by the time</w:t>
      </w:r>
      <w:r w:rsidR="00014E5E" w:rsidRPr="00E650FD">
        <w:rPr>
          <w:rFonts w:ascii="Times New Roman" w:hAnsi="Times New Roman"/>
          <w:sz w:val="28"/>
        </w:rPr>
        <w:t xml:space="preserve"> </w:t>
      </w:r>
      <w:r w:rsidR="001F094D" w:rsidRPr="00E650FD">
        <w:rPr>
          <w:rFonts w:ascii="Times New Roman" w:hAnsi="Times New Roman"/>
          <w:sz w:val="28"/>
        </w:rPr>
        <w:t xml:space="preserve">the </w:t>
      </w:r>
      <w:r w:rsidR="00014E5E">
        <w:rPr>
          <w:rFonts w:ascii="Times New Roman" w:hAnsi="Times New Roman"/>
          <w:sz w:val="28"/>
        </w:rPr>
        <w:t>TBPOC</w:t>
      </w:r>
      <w:r w:rsidR="00F20C69" w:rsidRPr="00E650FD">
        <w:rPr>
          <w:rFonts w:ascii="Times New Roman" w:hAnsi="Times New Roman"/>
          <w:sz w:val="28"/>
        </w:rPr>
        <w:t xml:space="preserve"> </w:t>
      </w:r>
      <w:r w:rsidR="00014E5E">
        <w:rPr>
          <w:rFonts w:ascii="Times New Roman" w:hAnsi="Times New Roman"/>
          <w:sz w:val="28"/>
        </w:rPr>
        <w:t xml:space="preserve">took over </w:t>
      </w:r>
      <w:r w:rsidR="001F094D" w:rsidRPr="00E650FD">
        <w:rPr>
          <w:rFonts w:ascii="Times New Roman" w:hAnsi="Times New Roman"/>
          <w:sz w:val="28"/>
        </w:rPr>
        <w:t>in 2005</w:t>
      </w:r>
      <w:r w:rsidR="002A6C39">
        <w:rPr>
          <w:rFonts w:ascii="Times New Roman" w:hAnsi="Times New Roman"/>
          <w:sz w:val="28"/>
        </w:rPr>
        <w:t xml:space="preserve">.  </w:t>
      </w:r>
    </w:p>
    <w:p w:rsidR="001F094D" w:rsidRPr="00E650FD" w:rsidRDefault="001F094D" w:rsidP="00E650FD">
      <w:pPr>
        <w:rPr>
          <w:rFonts w:ascii="Times New Roman" w:hAnsi="Times New Roman"/>
          <w:sz w:val="28"/>
        </w:rPr>
      </w:pPr>
    </w:p>
    <w:p w:rsidR="004827C7" w:rsidRPr="00E650FD" w:rsidRDefault="001F094D" w:rsidP="00E650FD">
      <w:pPr>
        <w:rPr>
          <w:rFonts w:ascii="Times New Roman" w:hAnsi="Times New Roman"/>
          <w:sz w:val="28"/>
        </w:rPr>
      </w:pPr>
      <w:r w:rsidRPr="00E650FD">
        <w:rPr>
          <w:rFonts w:ascii="Times New Roman" w:hAnsi="Times New Roman"/>
          <w:sz w:val="28"/>
        </w:rPr>
        <w:t>This is an important poi</w:t>
      </w:r>
      <w:r w:rsidR="005D444F" w:rsidRPr="00E650FD">
        <w:rPr>
          <w:rFonts w:ascii="Times New Roman" w:hAnsi="Times New Roman"/>
          <w:sz w:val="28"/>
        </w:rPr>
        <w:t>nt</w:t>
      </w:r>
      <w:r w:rsidR="002A6C39">
        <w:rPr>
          <w:rFonts w:ascii="Times New Roman" w:hAnsi="Times New Roman"/>
          <w:sz w:val="28"/>
        </w:rPr>
        <w:t xml:space="preserve">.  </w:t>
      </w:r>
      <w:r w:rsidR="000B3D29" w:rsidRPr="00E650FD">
        <w:rPr>
          <w:rFonts w:ascii="Times New Roman" w:hAnsi="Times New Roman"/>
          <w:sz w:val="28"/>
        </w:rPr>
        <w:t>Yet, i</w:t>
      </w:r>
      <w:r w:rsidR="005D444F" w:rsidRPr="00E650FD">
        <w:rPr>
          <w:rFonts w:ascii="Times New Roman" w:hAnsi="Times New Roman"/>
          <w:sz w:val="28"/>
        </w:rPr>
        <w:t xml:space="preserve">f the bridge managers were </w:t>
      </w:r>
      <w:r w:rsidRPr="00E650FD">
        <w:rPr>
          <w:rFonts w:ascii="Times New Roman" w:hAnsi="Times New Roman"/>
          <w:sz w:val="28"/>
        </w:rPr>
        <w:t>comfortable wi</w:t>
      </w:r>
      <w:r w:rsidR="00737EAB" w:rsidRPr="00E650FD">
        <w:rPr>
          <w:rFonts w:ascii="Times New Roman" w:hAnsi="Times New Roman"/>
          <w:sz w:val="28"/>
        </w:rPr>
        <w:t>th this position</w:t>
      </w:r>
      <w:r w:rsidRPr="00E650FD">
        <w:rPr>
          <w:rFonts w:ascii="Times New Roman" w:hAnsi="Times New Roman"/>
          <w:sz w:val="28"/>
        </w:rPr>
        <w:t xml:space="preserve">, </w:t>
      </w:r>
      <w:r w:rsidR="000B3D29" w:rsidRPr="00E650FD">
        <w:rPr>
          <w:rFonts w:ascii="Times New Roman" w:hAnsi="Times New Roman"/>
          <w:sz w:val="28"/>
        </w:rPr>
        <w:t xml:space="preserve">then </w:t>
      </w:r>
      <w:r w:rsidR="00014E5E">
        <w:rPr>
          <w:rFonts w:ascii="Times New Roman" w:hAnsi="Times New Roman"/>
          <w:sz w:val="28"/>
        </w:rPr>
        <w:t>it is unclear why they needed</w:t>
      </w:r>
      <w:r w:rsidR="00C40DB5" w:rsidRPr="00E650FD">
        <w:rPr>
          <w:rFonts w:ascii="Times New Roman" w:hAnsi="Times New Roman"/>
          <w:sz w:val="28"/>
        </w:rPr>
        <w:t xml:space="preserve"> to have </w:t>
      </w:r>
      <w:r w:rsidR="00EB1B47" w:rsidRPr="00E650FD">
        <w:rPr>
          <w:rFonts w:ascii="Times New Roman" w:hAnsi="Times New Roman"/>
          <w:sz w:val="28"/>
        </w:rPr>
        <w:t>closed</w:t>
      </w:r>
      <w:r w:rsidR="007B22C7">
        <w:rPr>
          <w:rFonts w:ascii="Times New Roman" w:hAnsi="Times New Roman"/>
          <w:sz w:val="28"/>
        </w:rPr>
        <w:t>-</w:t>
      </w:r>
      <w:r w:rsidR="00EB1B47" w:rsidRPr="00E650FD">
        <w:rPr>
          <w:rFonts w:ascii="Times New Roman" w:hAnsi="Times New Roman"/>
          <w:sz w:val="28"/>
        </w:rPr>
        <w:t xml:space="preserve">door meetings and lack of full </w:t>
      </w:r>
      <w:r w:rsidR="00BC2A11" w:rsidRPr="00E650FD">
        <w:rPr>
          <w:rFonts w:ascii="Times New Roman" w:hAnsi="Times New Roman"/>
          <w:sz w:val="28"/>
        </w:rPr>
        <w:t>disclosure</w:t>
      </w:r>
      <w:r w:rsidR="00014E5E">
        <w:rPr>
          <w:rFonts w:ascii="Times New Roman" w:hAnsi="Times New Roman"/>
          <w:sz w:val="28"/>
        </w:rPr>
        <w:t xml:space="preserve"> when approving</w:t>
      </w:r>
      <w:r w:rsidR="00BC2A11" w:rsidRPr="00E650FD">
        <w:rPr>
          <w:rFonts w:ascii="Times New Roman" w:hAnsi="Times New Roman"/>
          <w:sz w:val="28"/>
        </w:rPr>
        <w:t xml:space="preserve"> these </w:t>
      </w:r>
      <w:r w:rsidRPr="00E650FD">
        <w:rPr>
          <w:rFonts w:ascii="Times New Roman" w:hAnsi="Times New Roman"/>
          <w:sz w:val="28"/>
        </w:rPr>
        <w:t>extra millions spent</w:t>
      </w:r>
      <w:r w:rsidR="00737EAB" w:rsidRPr="00E650FD">
        <w:rPr>
          <w:rFonts w:ascii="Times New Roman" w:hAnsi="Times New Roman"/>
          <w:sz w:val="28"/>
        </w:rPr>
        <w:t xml:space="preserve"> on what </w:t>
      </w:r>
      <w:r w:rsidR="00655676" w:rsidRPr="00E650FD">
        <w:rPr>
          <w:rFonts w:ascii="Times New Roman" w:hAnsi="Times New Roman"/>
          <w:sz w:val="28"/>
        </w:rPr>
        <w:t xml:space="preserve">bridge managers </w:t>
      </w:r>
      <w:r w:rsidR="008D429E" w:rsidRPr="00E650FD">
        <w:rPr>
          <w:rFonts w:ascii="Times New Roman" w:hAnsi="Times New Roman"/>
          <w:sz w:val="28"/>
        </w:rPr>
        <w:t xml:space="preserve">euphemistically </w:t>
      </w:r>
      <w:r w:rsidR="00655676" w:rsidRPr="00E650FD">
        <w:rPr>
          <w:rFonts w:ascii="Times New Roman" w:hAnsi="Times New Roman"/>
          <w:sz w:val="28"/>
        </w:rPr>
        <w:t>refer</w:t>
      </w:r>
      <w:r w:rsidR="00BC2A11" w:rsidRPr="00E650FD">
        <w:rPr>
          <w:rFonts w:ascii="Times New Roman" w:hAnsi="Times New Roman"/>
          <w:sz w:val="28"/>
        </w:rPr>
        <w:t xml:space="preserve"> to as </w:t>
      </w:r>
      <w:r w:rsidR="005D444F" w:rsidRPr="00E650FD">
        <w:rPr>
          <w:rFonts w:ascii="Times New Roman" w:hAnsi="Times New Roman"/>
          <w:sz w:val="28"/>
        </w:rPr>
        <w:t>“incenti</w:t>
      </w:r>
      <w:r w:rsidR="00842DFE" w:rsidRPr="00E650FD">
        <w:rPr>
          <w:rFonts w:ascii="Times New Roman" w:hAnsi="Times New Roman"/>
          <w:sz w:val="28"/>
        </w:rPr>
        <w:t>ves,” “acceler</w:t>
      </w:r>
      <w:r w:rsidR="00655676" w:rsidRPr="00E650FD">
        <w:rPr>
          <w:rFonts w:ascii="Times New Roman" w:hAnsi="Times New Roman"/>
          <w:sz w:val="28"/>
        </w:rPr>
        <w:t>ations,” and “mitigations</w:t>
      </w:r>
      <w:r w:rsidR="00E1365F" w:rsidRPr="00E650FD">
        <w:rPr>
          <w:rFonts w:ascii="Times New Roman" w:hAnsi="Times New Roman"/>
          <w:sz w:val="28"/>
        </w:rPr>
        <w:t>.</w:t>
      </w:r>
      <w:r w:rsidR="00655676" w:rsidRPr="00E650FD">
        <w:rPr>
          <w:rFonts w:ascii="Times New Roman" w:hAnsi="Times New Roman"/>
          <w:sz w:val="28"/>
        </w:rPr>
        <w:t xml:space="preserve">” </w:t>
      </w:r>
    </w:p>
    <w:p w:rsidR="004827C7" w:rsidRPr="00E650FD" w:rsidRDefault="004827C7" w:rsidP="00E650FD">
      <w:pPr>
        <w:rPr>
          <w:rFonts w:ascii="Times New Roman" w:hAnsi="Times New Roman"/>
          <w:sz w:val="28"/>
        </w:rPr>
      </w:pPr>
    </w:p>
    <w:p w:rsidR="00C40DB5" w:rsidRPr="00E650FD" w:rsidRDefault="009F3757" w:rsidP="00E650FD">
      <w:pPr>
        <w:pStyle w:val="Heading1"/>
        <w:rPr>
          <w:rFonts w:ascii="Times New Roman" w:hAnsi="Times New Roman"/>
          <w:sz w:val="28"/>
        </w:rPr>
      </w:pPr>
      <w:r>
        <w:rPr>
          <w:rFonts w:ascii="Times New Roman" w:hAnsi="Times New Roman"/>
          <w:sz w:val="28"/>
        </w:rPr>
        <w:lastRenderedPageBreak/>
        <w:t>M</w:t>
      </w:r>
      <w:r w:rsidR="003F2E0F" w:rsidRPr="00E650FD">
        <w:rPr>
          <w:rFonts w:ascii="Times New Roman" w:hAnsi="Times New Roman"/>
          <w:sz w:val="28"/>
        </w:rPr>
        <w:t xml:space="preserve">ajor political events shortly before the creation of the new management structure accounted for a significant share of the </w:t>
      </w:r>
      <w:r w:rsidR="00014E5E">
        <w:rPr>
          <w:rFonts w:ascii="Times New Roman" w:hAnsi="Times New Roman"/>
          <w:sz w:val="28"/>
        </w:rPr>
        <w:t>increased cost</w:t>
      </w:r>
      <w:r w:rsidR="007B22C7">
        <w:rPr>
          <w:rFonts w:ascii="Times New Roman" w:hAnsi="Times New Roman"/>
          <w:sz w:val="28"/>
        </w:rPr>
        <w:t xml:space="preserve"> of constructing the bridge</w:t>
      </w:r>
      <w:r w:rsidR="002A6C39">
        <w:rPr>
          <w:rFonts w:ascii="Times New Roman" w:hAnsi="Times New Roman"/>
          <w:sz w:val="28"/>
        </w:rPr>
        <w:t xml:space="preserve">.  </w:t>
      </w:r>
      <w:r w:rsidR="00CE78C2" w:rsidRPr="00E650FD">
        <w:rPr>
          <w:rFonts w:ascii="Times New Roman" w:hAnsi="Times New Roman"/>
          <w:sz w:val="28"/>
        </w:rPr>
        <w:t xml:space="preserve">However, </w:t>
      </w:r>
      <w:r w:rsidR="0019427D" w:rsidRPr="00E650FD">
        <w:rPr>
          <w:rFonts w:ascii="Times New Roman" w:hAnsi="Times New Roman"/>
          <w:sz w:val="28"/>
        </w:rPr>
        <w:t xml:space="preserve">millions of </w:t>
      </w:r>
      <w:r w:rsidR="00014E5E">
        <w:rPr>
          <w:rFonts w:ascii="Times New Roman" w:hAnsi="Times New Roman"/>
          <w:sz w:val="28"/>
        </w:rPr>
        <w:t xml:space="preserve">additional </w:t>
      </w:r>
      <w:r w:rsidR="0019427D" w:rsidRPr="00E650FD">
        <w:rPr>
          <w:rFonts w:ascii="Times New Roman" w:hAnsi="Times New Roman"/>
          <w:sz w:val="28"/>
        </w:rPr>
        <w:t xml:space="preserve">dollars were </w:t>
      </w:r>
      <w:r w:rsidR="00014E5E">
        <w:rPr>
          <w:rFonts w:ascii="Times New Roman" w:hAnsi="Times New Roman"/>
          <w:sz w:val="28"/>
        </w:rPr>
        <w:t>approved for</w:t>
      </w:r>
      <w:r w:rsidR="0019427D" w:rsidRPr="00E650FD">
        <w:rPr>
          <w:rFonts w:ascii="Times New Roman" w:hAnsi="Times New Roman"/>
          <w:sz w:val="28"/>
        </w:rPr>
        <w:t xml:space="preserve"> what some have described as </w:t>
      </w:r>
      <w:r w:rsidR="00343E36" w:rsidRPr="00E650FD">
        <w:rPr>
          <w:rFonts w:ascii="Times New Roman" w:hAnsi="Times New Roman"/>
          <w:sz w:val="28"/>
        </w:rPr>
        <w:t xml:space="preserve">“scope creep” and </w:t>
      </w:r>
      <w:r w:rsidR="0019427D" w:rsidRPr="00E650FD">
        <w:rPr>
          <w:rFonts w:ascii="Times New Roman" w:hAnsi="Times New Roman"/>
          <w:sz w:val="28"/>
        </w:rPr>
        <w:t>“prettying up the bridge</w:t>
      </w:r>
      <w:r w:rsidR="007B7097" w:rsidRPr="00E650FD">
        <w:rPr>
          <w:rFonts w:ascii="Times New Roman" w:hAnsi="Times New Roman"/>
          <w:sz w:val="28"/>
        </w:rPr>
        <w:t>.</w:t>
      </w:r>
      <w:r w:rsidR="0019427D" w:rsidRPr="00E650FD">
        <w:rPr>
          <w:rFonts w:ascii="Times New Roman" w:hAnsi="Times New Roman"/>
          <w:sz w:val="28"/>
        </w:rPr>
        <w:t>”</w:t>
      </w:r>
      <w:r w:rsidR="00307B90" w:rsidRPr="00E650FD">
        <w:rPr>
          <w:rStyle w:val="FootnoteReference"/>
          <w:rFonts w:ascii="Times New Roman" w:hAnsi="Times New Roman"/>
          <w:sz w:val="28"/>
        </w:rPr>
        <w:footnoteReference w:id="5"/>
      </w:r>
      <w:r w:rsidR="0019427D" w:rsidRPr="00E650FD">
        <w:rPr>
          <w:rFonts w:ascii="Times New Roman" w:hAnsi="Times New Roman"/>
          <w:sz w:val="28"/>
        </w:rPr>
        <w:t xml:space="preserve"> </w:t>
      </w:r>
      <w:r w:rsidR="00014E5E" w:rsidRPr="00E650FD">
        <w:rPr>
          <w:rFonts w:ascii="Times New Roman" w:hAnsi="Times New Roman"/>
          <w:sz w:val="28"/>
        </w:rPr>
        <w:t>Th</w:t>
      </w:r>
      <w:r w:rsidR="00014E5E">
        <w:rPr>
          <w:rFonts w:ascii="Times New Roman" w:hAnsi="Times New Roman"/>
          <w:sz w:val="28"/>
        </w:rPr>
        <w:t>ese</w:t>
      </w:r>
      <w:r w:rsidR="00014E5E" w:rsidRPr="00E650FD">
        <w:rPr>
          <w:rFonts w:ascii="Times New Roman" w:hAnsi="Times New Roman"/>
          <w:sz w:val="28"/>
        </w:rPr>
        <w:t xml:space="preserve"> </w:t>
      </w:r>
      <w:r w:rsidR="007B7097" w:rsidRPr="00E650FD">
        <w:rPr>
          <w:rFonts w:ascii="Times New Roman" w:hAnsi="Times New Roman"/>
          <w:sz w:val="28"/>
        </w:rPr>
        <w:t xml:space="preserve">include items </w:t>
      </w:r>
      <w:r w:rsidR="005F6E29" w:rsidRPr="00E650FD">
        <w:rPr>
          <w:rFonts w:ascii="Times New Roman" w:hAnsi="Times New Roman"/>
          <w:sz w:val="28"/>
        </w:rPr>
        <w:t>such as special lighting and</w:t>
      </w:r>
      <w:r w:rsidR="0019427D" w:rsidRPr="00E650FD">
        <w:rPr>
          <w:rFonts w:ascii="Times New Roman" w:hAnsi="Times New Roman"/>
          <w:sz w:val="28"/>
        </w:rPr>
        <w:t xml:space="preserve"> </w:t>
      </w:r>
      <w:r w:rsidR="00262DE6">
        <w:rPr>
          <w:rFonts w:ascii="Times New Roman" w:hAnsi="Times New Roman"/>
          <w:sz w:val="28"/>
        </w:rPr>
        <w:t xml:space="preserve">decorative </w:t>
      </w:r>
      <w:r w:rsidR="005F6E29" w:rsidRPr="00E650FD">
        <w:rPr>
          <w:rFonts w:ascii="Times New Roman" w:hAnsi="Times New Roman"/>
          <w:sz w:val="28"/>
        </w:rPr>
        <w:t>palm trees</w:t>
      </w:r>
      <w:r w:rsidR="002A6C39">
        <w:rPr>
          <w:rFonts w:ascii="Times New Roman" w:hAnsi="Times New Roman"/>
          <w:sz w:val="28"/>
        </w:rPr>
        <w:t xml:space="preserve">.  </w:t>
      </w:r>
      <w:r>
        <w:rPr>
          <w:rFonts w:ascii="Times New Roman" w:hAnsi="Times New Roman"/>
          <w:sz w:val="28"/>
        </w:rPr>
        <w:t>While it is true that l</w:t>
      </w:r>
      <w:r w:rsidR="005F6E29" w:rsidRPr="00E650FD">
        <w:rPr>
          <w:rFonts w:ascii="Times New Roman" w:hAnsi="Times New Roman"/>
          <w:sz w:val="28"/>
        </w:rPr>
        <w:t>ighting technology has changed a great deal since</w:t>
      </w:r>
      <w:r w:rsidR="00FA4A55">
        <w:rPr>
          <w:rFonts w:ascii="Times New Roman" w:hAnsi="Times New Roman"/>
          <w:sz w:val="28"/>
        </w:rPr>
        <w:t xml:space="preserve"> government authorities approved </w:t>
      </w:r>
      <w:r w:rsidR="00FA4A55" w:rsidRPr="00E650FD">
        <w:rPr>
          <w:rFonts w:ascii="Times New Roman" w:hAnsi="Times New Roman"/>
          <w:sz w:val="28"/>
        </w:rPr>
        <w:t>the</w:t>
      </w:r>
      <w:r w:rsidR="005F6E29" w:rsidRPr="00E650FD">
        <w:rPr>
          <w:rFonts w:ascii="Times New Roman" w:hAnsi="Times New Roman"/>
          <w:sz w:val="28"/>
        </w:rPr>
        <w:t xml:space="preserve"> first </w:t>
      </w:r>
      <w:r w:rsidR="00014E5E">
        <w:rPr>
          <w:rFonts w:ascii="Times New Roman" w:hAnsi="Times New Roman"/>
          <w:sz w:val="28"/>
        </w:rPr>
        <w:t>bridge</w:t>
      </w:r>
      <w:r w:rsidR="00FA4A55">
        <w:rPr>
          <w:rFonts w:ascii="Times New Roman" w:hAnsi="Times New Roman"/>
          <w:sz w:val="28"/>
        </w:rPr>
        <w:t xml:space="preserve"> designs </w:t>
      </w:r>
      <w:r w:rsidR="005F6E29" w:rsidRPr="00E650FD">
        <w:rPr>
          <w:rFonts w:ascii="Times New Roman" w:hAnsi="Times New Roman"/>
          <w:sz w:val="28"/>
        </w:rPr>
        <w:t>in the early 2000s</w:t>
      </w:r>
      <w:r>
        <w:rPr>
          <w:rFonts w:ascii="Times New Roman" w:hAnsi="Times New Roman"/>
          <w:sz w:val="28"/>
        </w:rPr>
        <w:t xml:space="preserve">, </w:t>
      </w:r>
      <w:r w:rsidR="007B22C7">
        <w:rPr>
          <w:rFonts w:ascii="Times New Roman" w:hAnsi="Times New Roman"/>
          <w:sz w:val="28"/>
        </w:rPr>
        <w:t>t</w:t>
      </w:r>
      <w:r w:rsidR="00014E5E">
        <w:rPr>
          <w:rFonts w:ascii="Times New Roman" w:hAnsi="Times New Roman"/>
          <w:sz w:val="28"/>
        </w:rPr>
        <w:t>he de</w:t>
      </w:r>
      <w:r w:rsidR="007B22C7">
        <w:rPr>
          <w:rFonts w:ascii="Times New Roman" w:hAnsi="Times New Roman"/>
          <w:sz w:val="28"/>
        </w:rPr>
        <w:t>c</w:t>
      </w:r>
      <w:r w:rsidR="00014E5E">
        <w:rPr>
          <w:rFonts w:ascii="Times New Roman" w:hAnsi="Times New Roman"/>
          <w:sz w:val="28"/>
        </w:rPr>
        <w:t xml:space="preserve">ision to spend millions </w:t>
      </w:r>
      <w:r w:rsidR="007B22C7">
        <w:rPr>
          <w:rFonts w:ascii="Times New Roman" w:hAnsi="Times New Roman"/>
          <w:sz w:val="28"/>
        </w:rPr>
        <w:t>on these additional elements fo</w:t>
      </w:r>
      <w:r w:rsidR="00014E5E">
        <w:rPr>
          <w:rFonts w:ascii="Times New Roman" w:hAnsi="Times New Roman"/>
          <w:sz w:val="28"/>
        </w:rPr>
        <w:t xml:space="preserve">r the bridge should have been made openly and </w:t>
      </w:r>
      <w:r w:rsidR="007B22C7">
        <w:rPr>
          <w:rFonts w:ascii="Times New Roman" w:hAnsi="Times New Roman"/>
          <w:sz w:val="28"/>
        </w:rPr>
        <w:t>with public</w:t>
      </w:r>
      <w:r w:rsidR="00014E5E">
        <w:rPr>
          <w:rFonts w:ascii="Times New Roman" w:hAnsi="Times New Roman"/>
          <w:sz w:val="28"/>
        </w:rPr>
        <w:t xml:space="preserve"> input</w:t>
      </w:r>
      <w:r w:rsidR="002A6C39">
        <w:rPr>
          <w:rFonts w:ascii="Times New Roman" w:hAnsi="Times New Roman"/>
          <w:sz w:val="28"/>
        </w:rPr>
        <w:t xml:space="preserve">.  </w:t>
      </w:r>
    </w:p>
    <w:p w:rsidR="00152D32" w:rsidRPr="00E650FD" w:rsidRDefault="00152D32" w:rsidP="00E650FD">
      <w:pPr>
        <w:rPr>
          <w:rFonts w:ascii="Times New Roman" w:hAnsi="Times New Roman"/>
          <w:sz w:val="28"/>
        </w:rPr>
      </w:pPr>
    </w:p>
    <w:p w:rsidR="00576532" w:rsidRPr="00E650FD" w:rsidRDefault="008663D1" w:rsidP="00E650FD">
      <w:pPr>
        <w:rPr>
          <w:rFonts w:ascii="Times New Roman" w:hAnsi="Times New Roman"/>
          <w:sz w:val="28"/>
        </w:rPr>
      </w:pPr>
      <w:r w:rsidRPr="00E650FD">
        <w:rPr>
          <w:rFonts w:ascii="Times New Roman" w:hAnsi="Times New Roman"/>
          <w:sz w:val="28"/>
        </w:rPr>
        <w:t>TWO DOZEN</w:t>
      </w:r>
      <w:r w:rsidR="00C33D07" w:rsidRPr="00E650FD">
        <w:rPr>
          <w:rFonts w:ascii="Times New Roman" w:hAnsi="Times New Roman"/>
          <w:sz w:val="28"/>
        </w:rPr>
        <w:t xml:space="preserve"> YEARS OF PLANNING </w:t>
      </w:r>
      <w:r w:rsidR="00A84A0B">
        <w:rPr>
          <w:rFonts w:ascii="Times New Roman" w:hAnsi="Times New Roman"/>
          <w:sz w:val="28"/>
        </w:rPr>
        <w:t>AND</w:t>
      </w:r>
      <w:r w:rsidR="00A84A0B" w:rsidRPr="00E650FD">
        <w:rPr>
          <w:rFonts w:ascii="Times New Roman" w:hAnsi="Times New Roman"/>
          <w:sz w:val="28"/>
        </w:rPr>
        <w:t xml:space="preserve"> </w:t>
      </w:r>
      <w:r w:rsidR="00C33D07" w:rsidRPr="00E650FD">
        <w:rPr>
          <w:rFonts w:ascii="Times New Roman" w:hAnsi="Times New Roman"/>
          <w:sz w:val="28"/>
        </w:rPr>
        <w:t>BUILDING</w:t>
      </w:r>
      <w:r w:rsidR="006A653B" w:rsidRPr="00E650FD">
        <w:rPr>
          <w:rFonts w:ascii="Times New Roman" w:hAnsi="Times New Roman"/>
          <w:sz w:val="28"/>
        </w:rPr>
        <w:t>:</w:t>
      </w:r>
    </w:p>
    <w:p w:rsidR="00576532" w:rsidRPr="00E650FD" w:rsidRDefault="00576532" w:rsidP="00E650FD">
      <w:pPr>
        <w:rPr>
          <w:rFonts w:ascii="Times New Roman" w:hAnsi="Times New Roman"/>
          <w:sz w:val="28"/>
        </w:rPr>
      </w:pPr>
    </w:p>
    <w:p w:rsidR="0044242A" w:rsidRDefault="007B22C7" w:rsidP="00E650FD">
      <w:pPr>
        <w:rPr>
          <w:rFonts w:ascii="Times New Roman" w:hAnsi="Times New Roman"/>
          <w:sz w:val="28"/>
        </w:rPr>
      </w:pPr>
      <w:r>
        <w:rPr>
          <w:rFonts w:ascii="Times New Roman" w:hAnsi="Times New Roman"/>
          <w:sz w:val="28"/>
        </w:rPr>
        <w:t>P</w:t>
      </w:r>
      <w:r w:rsidR="00224B27" w:rsidRPr="00E650FD">
        <w:rPr>
          <w:rFonts w:ascii="Times New Roman" w:hAnsi="Times New Roman"/>
          <w:sz w:val="28"/>
        </w:rPr>
        <w:t xml:space="preserve">lanning, </w:t>
      </w:r>
      <w:r w:rsidR="00263FC5" w:rsidRPr="00E650FD">
        <w:rPr>
          <w:rFonts w:ascii="Times New Roman" w:hAnsi="Times New Roman"/>
          <w:sz w:val="28"/>
        </w:rPr>
        <w:t xml:space="preserve">politics, </w:t>
      </w:r>
      <w:r w:rsidR="004611A9">
        <w:rPr>
          <w:rFonts w:ascii="Times New Roman" w:hAnsi="Times New Roman"/>
          <w:sz w:val="28"/>
        </w:rPr>
        <w:t xml:space="preserve">and </w:t>
      </w:r>
      <w:r w:rsidR="00263FC5" w:rsidRPr="00E650FD">
        <w:rPr>
          <w:rFonts w:ascii="Times New Roman" w:hAnsi="Times New Roman"/>
          <w:sz w:val="28"/>
        </w:rPr>
        <w:t xml:space="preserve">unexpected events </w:t>
      </w:r>
      <w:r w:rsidR="00224B27" w:rsidRPr="00E650FD">
        <w:rPr>
          <w:rFonts w:ascii="Times New Roman" w:hAnsi="Times New Roman"/>
          <w:sz w:val="28"/>
        </w:rPr>
        <w:t xml:space="preserve">are </w:t>
      </w:r>
      <w:r w:rsidR="00263FC5" w:rsidRPr="00E650FD">
        <w:rPr>
          <w:rFonts w:ascii="Times New Roman" w:hAnsi="Times New Roman"/>
          <w:sz w:val="28"/>
        </w:rPr>
        <w:t xml:space="preserve">all </w:t>
      </w:r>
      <w:r w:rsidR="00224B27" w:rsidRPr="00E650FD">
        <w:rPr>
          <w:rFonts w:ascii="Times New Roman" w:hAnsi="Times New Roman"/>
          <w:sz w:val="28"/>
        </w:rPr>
        <w:t xml:space="preserve">often </w:t>
      </w:r>
      <w:r w:rsidR="004611A9">
        <w:rPr>
          <w:rFonts w:ascii="Times New Roman" w:hAnsi="Times New Roman"/>
          <w:sz w:val="28"/>
        </w:rPr>
        <w:t>—</w:t>
      </w:r>
      <w:r w:rsidR="00224B27" w:rsidRPr="00E650FD">
        <w:rPr>
          <w:rFonts w:ascii="Times New Roman" w:hAnsi="Times New Roman"/>
          <w:sz w:val="28"/>
        </w:rPr>
        <w:t xml:space="preserve"> and correctly </w:t>
      </w:r>
      <w:r w:rsidR="004611A9">
        <w:rPr>
          <w:rFonts w:ascii="Times New Roman" w:hAnsi="Times New Roman"/>
          <w:sz w:val="28"/>
        </w:rPr>
        <w:t>—</w:t>
      </w:r>
      <w:r w:rsidR="00224B27" w:rsidRPr="00E650FD">
        <w:rPr>
          <w:rFonts w:ascii="Times New Roman" w:hAnsi="Times New Roman"/>
          <w:sz w:val="28"/>
        </w:rPr>
        <w:t xml:space="preserve"> cited as primary causes of the extraordinary length of time </w:t>
      </w:r>
      <w:r w:rsidR="00262DE6">
        <w:rPr>
          <w:rFonts w:ascii="Times New Roman" w:hAnsi="Times New Roman"/>
          <w:sz w:val="28"/>
        </w:rPr>
        <w:t xml:space="preserve">taken </w:t>
      </w:r>
      <w:r w:rsidR="00224B27" w:rsidRPr="00E650FD">
        <w:rPr>
          <w:rFonts w:ascii="Times New Roman" w:hAnsi="Times New Roman"/>
          <w:sz w:val="28"/>
        </w:rPr>
        <w:t xml:space="preserve">to complete the </w:t>
      </w:r>
      <w:r w:rsidR="00485428">
        <w:rPr>
          <w:rFonts w:ascii="Times New Roman" w:hAnsi="Times New Roman"/>
          <w:sz w:val="28"/>
        </w:rPr>
        <w:t>San Francisco-Oakland Bay B</w:t>
      </w:r>
      <w:r w:rsidR="00224B27" w:rsidRPr="00E650FD">
        <w:rPr>
          <w:rFonts w:ascii="Times New Roman" w:hAnsi="Times New Roman"/>
          <w:sz w:val="28"/>
        </w:rPr>
        <w:t>ridge for use by everyday traffic</w:t>
      </w:r>
      <w:r>
        <w:rPr>
          <w:rFonts w:ascii="Times New Roman" w:hAnsi="Times New Roman"/>
          <w:sz w:val="28"/>
        </w:rPr>
        <w:t>.</w:t>
      </w:r>
    </w:p>
    <w:p w:rsidR="007B22C7" w:rsidRDefault="007B22C7" w:rsidP="00E650FD">
      <w:pPr>
        <w:rPr>
          <w:rFonts w:ascii="Times New Roman" w:hAnsi="Times New Roman"/>
          <w:sz w:val="28"/>
        </w:rPr>
      </w:pPr>
    </w:p>
    <w:p w:rsidR="00B7315D" w:rsidRPr="00262DE6" w:rsidRDefault="0044242A" w:rsidP="0044242A">
      <w:pPr>
        <w:rPr>
          <w:rFonts w:ascii="Times New Roman" w:hAnsi="Times New Roman"/>
          <w:sz w:val="28"/>
        </w:rPr>
      </w:pPr>
      <w:r>
        <w:rPr>
          <w:rFonts w:ascii="Times New Roman" w:hAnsi="Times New Roman"/>
          <w:sz w:val="28"/>
        </w:rPr>
        <w:t>Documents clearly show that from almost the very beginning of the planning process, there has been controversy</w:t>
      </w:r>
      <w:r w:rsidR="002A6C39">
        <w:rPr>
          <w:rFonts w:ascii="Times New Roman" w:hAnsi="Times New Roman"/>
          <w:sz w:val="28"/>
        </w:rPr>
        <w:t xml:space="preserve">.  </w:t>
      </w:r>
      <w:r>
        <w:rPr>
          <w:rFonts w:ascii="Times New Roman" w:hAnsi="Times New Roman"/>
          <w:sz w:val="28"/>
        </w:rPr>
        <w:t>For example, t</w:t>
      </w:r>
      <w:r w:rsidRPr="0044242A">
        <w:rPr>
          <w:rFonts w:ascii="Times New Roman" w:hAnsi="Times New Roman"/>
          <w:sz w:val="28"/>
        </w:rPr>
        <w:t xml:space="preserve">he late </w:t>
      </w:r>
      <w:r w:rsidR="00262DE6">
        <w:rPr>
          <w:rFonts w:ascii="Times New Roman" w:hAnsi="Times New Roman"/>
          <w:sz w:val="28"/>
        </w:rPr>
        <w:t xml:space="preserve">structural engineer </w:t>
      </w:r>
      <w:r w:rsidRPr="0044242A">
        <w:rPr>
          <w:rFonts w:ascii="Times New Roman" w:hAnsi="Times New Roman"/>
          <w:sz w:val="28"/>
        </w:rPr>
        <w:t>T</w:t>
      </w:r>
      <w:r w:rsidR="004611A9">
        <w:rPr>
          <w:rFonts w:ascii="Times New Roman" w:hAnsi="Times New Roman"/>
          <w:sz w:val="28"/>
        </w:rPr>
        <w:t>.</w:t>
      </w:r>
      <w:r w:rsidRPr="0044242A">
        <w:rPr>
          <w:rFonts w:ascii="Times New Roman" w:hAnsi="Times New Roman"/>
          <w:sz w:val="28"/>
        </w:rPr>
        <w:t>Y</w:t>
      </w:r>
      <w:r w:rsidR="002A6C39">
        <w:rPr>
          <w:rFonts w:ascii="Times New Roman" w:hAnsi="Times New Roman"/>
          <w:sz w:val="28"/>
        </w:rPr>
        <w:t xml:space="preserve">. </w:t>
      </w:r>
      <w:r w:rsidRPr="0044242A">
        <w:rPr>
          <w:rFonts w:ascii="Times New Roman" w:hAnsi="Times New Roman"/>
          <w:sz w:val="28"/>
        </w:rPr>
        <w:t xml:space="preserve">Lin </w:t>
      </w:r>
      <w:r w:rsidR="00485428">
        <w:rPr>
          <w:rFonts w:ascii="Times New Roman" w:hAnsi="Times New Roman"/>
          <w:sz w:val="28"/>
        </w:rPr>
        <w:t>(</w:t>
      </w:r>
      <w:r w:rsidR="004611A9" w:rsidRPr="0044242A">
        <w:rPr>
          <w:rFonts w:ascii="Times New Roman" w:hAnsi="Times New Roman"/>
          <w:sz w:val="28"/>
        </w:rPr>
        <w:t>who recommended the cable-stayed design</w:t>
      </w:r>
      <w:r w:rsidR="00485428">
        <w:rPr>
          <w:rFonts w:ascii="Times New Roman" w:hAnsi="Times New Roman"/>
          <w:sz w:val="28"/>
        </w:rPr>
        <w:t>)</w:t>
      </w:r>
      <w:r w:rsidR="004611A9" w:rsidRPr="0044242A">
        <w:rPr>
          <w:rFonts w:ascii="Times New Roman" w:hAnsi="Times New Roman"/>
          <w:sz w:val="28"/>
        </w:rPr>
        <w:t>,</w:t>
      </w:r>
      <w:r w:rsidR="004611A9">
        <w:rPr>
          <w:rFonts w:ascii="Times New Roman" w:hAnsi="Times New Roman"/>
          <w:sz w:val="28"/>
        </w:rPr>
        <w:t xml:space="preserve"> </w:t>
      </w:r>
      <w:r w:rsidRPr="0044242A">
        <w:rPr>
          <w:rFonts w:ascii="Times New Roman" w:hAnsi="Times New Roman"/>
          <w:sz w:val="28"/>
        </w:rPr>
        <w:t>in an oral history of the bridge</w:t>
      </w:r>
      <w:r w:rsidR="00D6363D">
        <w:rPr>
          <w:rFonts w:ascii="Times New Roman" w:hAnsi="Times New Roman"/>
          <w:sz w:val="28"/>
        </w:rPr>
        <w:t xml:space="preserve"> available at</w:t>
      </w:r>
      <w:r w:rsidRPr="0044242A">
        <w:rPr>
          <w:rFonts w:ascii="Times New Roman" w:hAnsi="Times New Roman"/>
          <w:sz w:val="28"/>
        </w:rPr>
        <w:t xml:space="preserve"> </w:t>
      </w:r>
      <w:r w:rsidR="00485428">
        <w:rPr>
          <w:rFonts w:ascii="Times New Roman" w:hAnsi="Times New Roman"/>
          <w:sz w:val="28"/>
        </w:rPr>
        <w:t xml:space="preserve">the </w:t>
      </w:r>
      <w:r w:rsidR="007B22C7">
        <w:rPr>
          <w:rFonts w:ascii="Times New Roman" w:hAnsi="Times New Roman"/>
          <w:sz w:val="28"/>
        </w:rPr>
        <w:t xml:space="preserve">University of California, </w:t>
      </w:r>
      <w:r w:rsidRPr="0044242A">
        <w:rPr>
          <w:rFonts w:ascii="Times New Roman" w:hAnsi="Times New Roman"/>
          <w:sz w:val="28"/>
        </w:rPr>
        <w:t xml:space="preserve">Berkeley, called the </w:t>
      </w:r>
      <w:r w:rsidR="00FA4A55">
        <w:rPr>
          <w:rFonts w:ascii="Times New Roman" w:hAnsi="Times New Roman"/>
          <w:sz w:val="28"/>
        </w:rPr>
        <w:t xml:space="preserve">SAS </w:t>
      </w:r>
      <w:r w:rsidRPr="0044242A">
        <w:rPr>
          <w:rFonts w:ascii="Times New Roman" w:hAnsi="Times New Roman"/>
          <w:sz w:val="28"/>
        </w:rPr>
        <w:t>decision a “monum</w:t>
      </w:r>
      <w:r w:rsidR="002C073F">
        <w:rPr>
          <w:rFonts w:ascii="Times New Roman" w:hAnsi="Times New Roman"/>
          <w:sz w:val="28"/>
        </w:rPr>
        <w:t>ent to stupidity.” He asserted</w:t>
      </w:r>
      <w:r w:rsidRPr="0044242A">
        <w:rPr>
          <w:rFonts w:ascii="Times New Roman" w:hAnsi="Times New Roman"/>
          <w:sz w:val="28"/>
        </w:rPr>
        <w:t xml:space="preserve"> that at a 24-member</w:t>
      </w:r>
      <w:r w:rsidR="007B22C7">
        <w:rPr>
          <w:rFonts w:ascii="Times New Roman" w:hAnsi="Times New Roman"/>
          <w:sz w:val="28"/>
        </w:rPr>
        <w:t xml:space="preserve"> Engineering Design and Advisory Panel </w:t>
      </w:r>
      <w:r w:rsidR="00D6363D">
        <w:rPr>
          <w:rFonts w:ascii="Times New Roman" w:hAnsi="Times New Roman"/>
          <w:sz w:val="28"/>
        </w:rPr>
        <w:t xml:space="preserve">(EDAP) </w:t>
      </w:r>
      <w:r w:rsidRPr="0044242A">
        <w:rPr>
          <w:rFonts w:ascii="Times New Roman" w:hAnsi="Times New Roman"/>
          <w:sz w:val="28"/>
        </w:rPr>
        <w:t xml:space="preserve">meeting two weeks before the </w:t>
      </w:r>
      <w:r w:rsidR="007B22C7">
        <w:rPr>
          <w:rFonts w:ascii="Times New Roman" w:hAnsi="Times New Roman"/>
          <w:sz w:val="28"/>
        </w:rPr>
        <w:t xml:space="preserve">final design was </w:t>
      </w:r>
      <w:r w:rsidR="00D6363D">
        <w:rPr>
          <w:rFonts w:ascii="Times New Roman" w:hAnsi="Times New Roman"/>
          <w:sz w:val="28"/>
        </w:rPr>
        <w:t>selected</w:t>
      </w:r>
      <w:r w:rsidRPr="0044242A">
        <w:rPr>
          <w:rFonts w:ascii="Times New Roman" w:hAnsi="Times New Roman"/>
          <w:sz w:val="28"/>
        </w:rPr>
        <w:t>, more of the panel indicated a preference for the cable-stayed bridge than the SAS</w:t>
      </w:r>
      <w:r w:rsidR="002A6C39">
        <w:rPr>
          <w:rFonts w:ascii="Times New Roman" w:hAnsi="Times New Roman"/>
          <w:sz w:val="28"/>
        </w:rPr>
        <w:t xml:space="preserve">.  </w:t>
      </w:r>
      <w:r w:rsidRPr="0044242A">
        <w:rPr>
          <w:rFonts w:ascii="Times New Roman" w:hAnsi="Times New Roman"/>
          <w:sz w:val="28"/>
        </w:rPr>
        <w:t xml:space="preserve">Two weeks later, with 19 members attending, the critical 12-7 vote </w:t>
      </w:r>
      <w:r w:rsidR="00950E94">
        <w:rPr>
          <w:rFonts w:ascii="Times New Roman" w:hAnsi="Times New Roman"/>
          <w:sz w:val="28"/>
        </w:rPr>
        <w:t>for</w:t>
      </w:r>
      <w:r w:rsidR="002C073F">
        <w:rPr>
          <w:rFonts w:ascii="Times New Roman" w:hAnsi="Times New Roman"/>
          <w:sz w:val="28"/>
        </w:rPr>
        <w:t xml:space="preserve"> the SAS </w:t>
      </w:r>
      <w:r w:rsidRPr="0044242A">
        <w:rPr>
          <w:rFonts w:ascii="Times New Roman" w:hAnsi="Times New Roman"/>
          <w:sz w:val="28"/>
        </w:rPr>
        <w:t>took place</w:t>
      </w:r>
      <w:r w:rsidR="002A6C39">
        <w:rPr>
          <w:rFonts w:ascii="Times New Roman" w:hAnsi="Times New Roman"/>
          <w:sz w:val="28"/>
        </w:rPr>
        <w:t xml:space="preserve">.  </w:t>
      </w:r>
      <w:r>
        <w:rPr>
          <w:rFonts w:ascii="Times New Roman" w:hAnsi="Times New Roman"/>
          <w:sz w:val="28"/>
        </w:rPr>
        <w:t xml:space="preserve">And although a detailed study of the minutes of these meetings does not conclusively explain what happened, </w:t>
      </w:r>
      <w:r w:rsidR="007B22C7">
        <w:rPr>
          <w:rFonts w:ascii="Times New Roman" w:hAnsi="Times New Roman"/>
          <w:sz w:val="28"/>
        </w:rPr>
        <w:t>M</w:t>
      </w:r>
      <w:r w:rsidR="00C057C4">
        <w:rPr>
          <w:rFonts w:ascii="Times New Roman" w:hAnsi="Times New Roman"/>
          <w:sz w:val="28"/>
        </w:rPr>
        <w:t>r</w:t>
      </w:r>
      <w:r w:rsidR="002A6C39">
        <w:rPr>
          <w:rFonts w:ascii="Times New Roman" w:hAnsi="Times New Roman"/>
          <w:sz w:val="28"/>
        </w:rPr>
        <w:t xml:space="preserve">. </w:t>
      </w:r>
      <w:r w:rsidRPr="0044242A">
        <w:rPr>
          <w:rFonts w:ascii="Times New Roman" w:hAnsi="Times New Roman"/>
          <w:sz w:val="28"/>
        </w:rPr>
        <w:t xml:space="preserve">Lin </w:t>
      </w:r>
      <w:r w:rsidR="004611A9">
        <w:rPr>
          <w:rFonts w:ascii="Times New Roman" w:hAnsi="Times New Roman"/>
          <w:sz w:val="28"/>
        </w:rPr>
        <w:t>recounted in</w:t>
      </w:r>
      <w:r w:rsidR="004611A9" w:rsidRPr="0044242A">
        <w:rPr>
          <w:rFonts w:ascii="Times New Roman" w:hAnsi="Times New Roman"/>
          <w:sz w:val="28"/>
        </w:rPr>
        <w:t xml:space="preserve"> </w:t>
      </w:r>
      <w:r w:rsidRPr="0044242A">
        <w:rPr>
          <w:rFonts w:ascii="Times New Roman" w:hAnsi="Times New Roman"/>
          <w:sz w:val="28"/>
        </w:rPr>
        <w:t xml:space="preserve">the oral history project </w:t>
      </w:r>
      <w:r w:rsidR="004611A9">
        <w:rPr>
          <w:rFonts w:ascii="Times New Roman" w:hAnsi="Times New Roman"/>
          <w:sz w:val="28"/>
        </w:rPr>
        <w:t xml:space="preserve">that </w:t>
      </w:r>
      <w:r w:rsidRPr="0044242A">
        <w:rPr>
          <w:rFonts w:ascii="Times New Roman" w:hAnsi="Times New Roman"/>
          <w:sz w:val="28"/>
        </w:rPr>
        <w:t xml:space="preserve">he was told the extra cost would be </w:t>
      </w:r>
      <w:r w:rsidRPr="006B397B">
        <w:rPr>
          <w:rFonts w:ascii="Times New Roman" w:hAnsi="Times New Roman" w:cs="Arial"/>
          <w:sz w:val="28"/>
          <w:szCs w:val="26"/>
        </w:rPr>
        <w:t>“at least $50 million more</w:t>
      </w:r>
      <w:r w:rsidR="002A6C39" w:rsidRPr="006B397B">
        <w:rPr>
          <w:rFonts w:ascii="Times New Roman" w:hAnsi="Times New Roman" w:cs="Arial"/>
          <w:sz w:val="28"/>
          <w:szCs w:val="26"/>
        </w:rPr>
        <w:t xml:space="preserve">.  </w:t>
      </w:r>
      <w:r w:rsidRPr="006B397B">
        <w:rPr>
          <w:rFonts w:ascii="Times New Roman" w:hAnsi="Times New Roman" w:cs="Arial"/>
          <w:sz w:val="28"/>
          <w:szCs w:val="26"/>
        </w:rPr>
        <w:t xml:space="preserve">Terrible! At least, it probably will come out </w:t>
      </w:r>
      <w:r w:rsidR="004611A9" w:rsidRPr="006B397B">
        <w:rPr>
          <w:rFonts w:ascii="Times New Roman" w:hAnsi="Times New Roman" w:cs="Arial"/>
          <w:sz w:val="28"/>
          <w:szCs w:val="26"/>
        </w:rPr>
        <w:t>$</w:t>
      </w:r>
      <w:r w:rsidRPr="006B397B">
        <w:rPr>
          <w:rFonts w:ascii="Times New Roman" w:hAnsi="Times New Roman" w:cs="Arial"/>
          <w:sz w:val="28"/>
          <w:szCs w:val="26"/>
        </w:rPr>
        <w:t xml:space="preserve">70 </w:t>
      </w:r>
      <w:r w:rsidR="004611A9" w:rsidRPr="006B397B">
        <w:rPr>
          <w:rFonts w:ascii="Times New Roman" w:hAnsi="Times New Roman" w:cs="Arial"/>
          <w:sz w:val="28"/>
          <w:szCs w:val="26"/>
        </w:rPr>
        <w:t xml:space="preserve">[million] </w:t>
      </w:r>
      <w:r w:rsidRPr="006B397B">
        <w:rPr>
          <w:rFonts w:ascii="Times New Roman" w:hAnsi="Times New Roman" w:cs="Arial"/>
          <w:sz w:val="28"/>
          <w:szCs w:val="26"/>
        </w:rPr>
        <w:t xml:space="preserve">or more.” </w:t>
      </w:r>
      <w:r w:rsidR="00C057C4" w:rsidRPr="006B397B">
        <w:rPr>
          <w:rFonts w:ascii="Times New Roman" w:hAnsi="Times New Roman" w:cs="Arial"/>
          <w:sz w:val="28"/>
          <w:szCs w:val="26"/>
        </w:rPr>
        <w:t>Mr</w:t>
      </w:r>
      <w:r w:rsidR="002A6C39" w:rsidRPr="006B397B">
        <w:rPr>
          <w:rFonts w:ascii="Times New Roman" w:hAnsi="Times New Roman" w:cs="Arial"/>
          <w:sz w:val="28"/>
          <w:szCs w:val="26"/>
        </w:rPr>
        <w:t xml:space="preserve">. </w:t>
      </w:r>
      <w:r w:rsidRPr="006B397B">
        <w:rPr>
          <w:rFonts w:ascii="Times New Roman" w:hAnsi="Times New Roman" w:cs="Arial"/>
          <w:sz w:val="28"/>
          <w:szCs w:val="26"/>
        </w:rPr>
        <w:t>Lin, it should be noted, had sold his company and was bitter about the SAS design choice.</w:t>
      </w:r>
      <w:r w:rsidRPr="006B397B">
        <w:rPr>
          <w:rStyle w:val="FootnoteReference"/>
          <w:rFonts w:ascii="Times New Roman" w:hAnsi="Times New Roman" w:cs="Arial"/>
          <w:sz w:val="28"/>
          <w:szCs w:val="26"/>
        </w:rPr>
        <w:footnoteReference w:id="6"/>
      </w:r>
      <w:r w:rsidRPr="006B397B">
        <w:rPr>
          <w:rFonts w:ascii="Times New Roman" w:hAnsi="Times New Roman" w:cs="Arial"/>
          <w:sz w:val="28"/>
          <w:szCs w:val="26"/>
        </w:rPr>
        <w:t xml:space="preserve"> </w:t>
      </w:r>
    </w:p>
    <w:p w:rsidR="00B7315D" w:rsidRDefault="00B7315D" w:rsidP="00E650FD">
      <w:pPr>
        <w:rPr>
          <w:rFonts w:ascii="Times New Roman" w:hAnsi="Times New Roman"/>
          <w:sz w:val="28"/>
        </w:rPr>
      </w:pPr>
    </w:p>
    <w:p w:rsidR="00E234BE" w:rsidRPr="00E650FD" w:rsidRDefault="00F5327C" w:rsidP="00E650FD">
      <w:pPr>
        <w:rPr>
          <w:rFonts w:ascii="Times New Roman" w:hAnsi="Times New Roman"/>
          <w:sz w:val="28"/>
        </w:rPr>
      </w:pPr>
      <w:r w:rsidRPr="00E650FD">
        <w:rPr>
          <w:rFonts w:ascii="Times New Roman" w:hAnsi="Times New Roman"/>
          <w:sz w:val="28"/>
        </w:rPr>
        <w:t>The bridge’s current man</w:t>
      </w:r>
      <w:r w:rsidR="00BB1634" w:rsidRPr="00E650FD">
        <w:rPr>
          <w:rFonts w:ascii="Times New Roman" w:hAnsi="Times New Roman"/>
          <w:sz w:val="28"/>
        </w:rPr>
        <w:t>a</w:t>
      </w:r>
      <w:r w:rsidRPr="00E650FD">
        <w:rPr>
          <w:rFonts w:ascii="Times New Roman" w:hAnsi="Times New Roman"/>
          <w:sz w:val="28"/>
        </w:rPr>
        <w:t xml:space="preserve">gers are quick to suggest </w:t>
      </w:r>
      <w:r w:rsidR="00E234BE" w:rsidRPr="00E650FD">
        <w:rPr>
          <w:rFonts w:ascii="Times New Roman" w:hAnsi="Times New Roman"/>
          <w:sz w:val="28"/>
        </w:rPr>
        <w:t xml:space="preserve">there are two major </w:t>
      </w:r>
      <w:r w:rsidR="00892F31" w:rsidRPr="00E650FD">
        <w:rPr>
          <w:rFonts w:ascii="Times New Roman" w:hAnsi="Times New Roman"/>
          <w:sz w:val="28"/>
        </w:rPr>
        <w:t xml:space="preserve">construction </w:t>
      </w:r>
      <w:r w:rsidR="00BB1634" w:rsidRPr="00E650FD">
        <w:rPr>
          <w:rFonts w:ascii="Times New Roman" w:hAnsi="Times New Roman"/>
          <w:sz w:val="28"/>
        </w:rPr>
        <w:t>phases to the project, t</w:t>
      </w:r>
      <w:r w:rsidR="003D32D5" w:rsidRPr="00E650FD">
        <w:rPr>
          <w:rFonts w:ascii="Times New Roman" w:hAnsi="Times New Roman"/>
          <w:sz w:val="28"/>
        </w:rPr>
        <w:t xml:space="preserve">he first characterized by </w:t>
      </w:r>
      <w:r w:rsidR="008D429E" w:rsidRPr="00E650FD">
        <w:rPr>
          <w:rFonts w:ascii="Times New Roman" w:hAnsi="Times New Roman"/>
          <w:sz w:val="28"/>
        </w:rPr>
        <w:t xml:space="preserve">political and engineering management </w:t>
      </w:r>
      <w:r w:rsidR="003D32D5" w:rsidRPr="00E650FD">
        <w:rPr>
          <w:rFonts w:ascii="Times New Roman" w:hAnsi="Times New Roman"/>
          <w:sz w:val="28"/>
        </w:rPr>
        <w:t>chaos and massive cost overruns</w:t>
      </w:r>
      <w:r w:rsidR="002A6C39">
        <w:rPr>
          <w:rFonts w:ascii="Times New Roman" w:hAnsi="Times New Roman"/>
          <w:sz w:val="28"/>
        </w:rPr>
        <w:t xml:space="preserve">.  </w:t>
      </w:r>
      <w:r w:rsidR="00591269" w:rsidRPr="00E650FD">
        <w:rPr>
          <w:rFonts w:ascii="Times New Roman" w:hAnsi="Times New Roman"/>
          <w:sz w:val="28"/>
        </w:rPr>
        <w:t xml:space="preserve">The </w:t>
      </w:r>
      <w:r w:rsidR="00D814EF" w:rsidRPr="00E650FD">
        <w:rPr>
          <w:rFonts w:ascii="Times New Roman" w:hAnsi="Times New Roman"/>
          <w:sz w:val="28"/>
        </w:rPr>
        <w:t>second</w:t>
      </w:r>
      <w:r w:rsidR="00591269" w:rsidRPr="00E650FD">
        <w:rPr>
          <w:rFonts w:ascii="Times New Roman" w:hAnsi="Times New Roman"/>
          <w:sz w:val="28"/>
        </w:rPr>
        <w:t xml:space="preserve"> phase </w:t>
      </w:r>
      <w:r w:rsidR="004611A9">
        <w:rPr>
          <w:rFonts w:ascii="Times New Roman" w:hAnsi="Times New Roman"/>
          <w:sz w:val="28"/>
        </w:rPr>
        <w:lastRenderedPageBreak/>
        <w:t>began</w:t>
      </w:r>
      <w:r w:rsidR="004611A9" w:rsidRPr="00E650FD">
        <w:rPr>
          <w:rFonts w:ascii="Times New Roman" w:hAnsi="Times New Roman"/>
          <w:sz w:val="28"/>
        </w:rPr>
        <w:t xml:space="preserve"> </w:t>
      </w:r>
      <w:r w:rsidR="00D814EF" w:rsidRPr="00E650FD">
        <w:rPr>
          <w:rFonts w:ascii="Times New Roman" w:hAnsi="Times New Roman"/>
          <w:sz w:val="28"/>
        </w:rPr>
        <w:t xml:space="preserve">after </w:t>
      </w:r>
      <w:r w:rsidR="00E234BE" w:rsidRPr="00E650FD">
        <w:rPr>
          <w:rFonts w:ascii="Times New Roman" w:hAnsi="Times New Roman"/>
          <w:sz w:val="28"/>
        </w:rPr>
        <w:t xml:space="preserve">the </w:t>
      </w:r>
      <w:r w:rsidR="00B13B30" w:rsidRPr="00E650FD">
        <w:rPr>
          <w:rFonts w:ascii="Times New Roman" w:hAnsi="Times New Roman"/>
          <w:sz w:val="28"/>
        </w:rPr>
        <w:t xml:space="preserve">Legislature created </w:t>
      </w:r>
      <w:r w:rsidR="00E234BE" w:rsidRPr="00E650FD">
        <w:rPr>
          <w:rFonts w:ascii="Times New Roman" w:hAnsi="Times New Roman"/>
          <w:sz w:val="28"/>
        </w:rPr>
        <w:t>the TBPOC</w:t>
      </w:r>
      <w:r w:rsidR="002965FB" w:rsidRPr="00E650FD">
        <w:rPr>
          <w:rStyle w:val="FootnoteReference"/>
          <w:rFonts w:ascii="Times New Roman" w:hAnsi="Times New Roman"/>
          <w:sz w:val="28"/>
        </w:rPr>
        <w:footnoteReference w:id="7"/>
      </w:r>
      <w:r w:rsidR="00E234BE" w:rsidRPr="00E650FD">
        <w:rPr>
          <w:rFonts w:ascii="Times New Roman" w:hAnsi="Times New Roman"/>
          <w:sz w:val="28"/>
        </w:rPr>
        <w:t xml:space="preserve"> </w:t>
      </w:r>
      <w:r w:rsidR="00D814EF" w:rsidRPr="00E650FD">
        <w:rPr>
          <w:rFonts w:ascii="Times New Roman" w:hAnsi="Times New Roman"/>
          <w:sz w:val="28"/>
        </w:rPr>
        <w:t xml:space="preserve">in </w:t>
      </w:r>
      <w:r w:rsidR="00591269" w:rsidRPr="00E650FD">
        <w:rPr>
          <w:rFonts w:ascii="Times New Roman" w:hAnsi="Times New Roman"/>
          <w:sz w:val="28"/>
        </w:rPr>
        <w:t>2005</w:t>
      </w:r>
      <w:r w:rsidR="004611A9">
        <w:rPr>
          <w:rFonts w:ascii="Times New Roman" w:hAnsi="Times New Roman"/>
          <w:sz w:val="28"/>
        </w:rPr>
        <w:t>,</w:t>
      </w:r>
      <w:r w:rsidR="00591269" w:rsidRPr="00E650FD">
        <w:rPr>
          <w:rFonts w:ascii="Times New Roman" w:hAnsi="Times New Roman"/>
          <w:sz w:val="28"/>
        </w:rPr>
        <w:t xml:space="preserve"> </w:t>
      </w:r>
      <w:r w:rsidR="00262DE6">
        <w:rPr>
          <w:rFonts w:ascii="Times New Roman" w:hAnsi="Times New Roman"/>
          <w:sz w:val="28"/>
        </w:rPr>
        <w:t xml:space="preserve">and </w:t>
      </w:r>
      <w:r w:rsidR="00485428">
        <w:rPr>
          <w:rFonts w:ascii="Times New Roman" w:hAnsi="Times New Roman"/>
          <w:sz w:val="28"/>
        </w:rPr>
        <w:t>was intended to get</w:t>
      </w:r>
      <w:r w:rsidR="00E234BE" w:rsidRPr="00E650FD">
        <w:rPr>
          <w:rFonts w:ascii="Times New Roman" w:hAnsi="Times New Roman"/>
          <w:sz w:val="28"/>
        </w:rPr>
        <w:t xml:space="preserve"> the bridge on schedule</w:t>
      </w:r>
      <w:r w:rsidR="003C62FA" w:rsidRPr="00E650FD">
        <w:rPr>
          <w:rFonts w:ascii="Times New Roman" w:hAnsi="Times New Roman"/>
          <w:sz w:val="28"/>
        </w:rPr>
        <w:t xml:space="preserve">, </w:t>
      </w:r>
      <w:r w:rsidR="00BB1634" w:rsidRPr="00E650FD">
        <w:rPr>
          <w:rFonts w:ascii="Times New Roman" w:hAnsi="Times New Roman"/>
          <w:sz w:val="28"/>
        </w:rPr>
        <w:t>within</w:t>
      </w:r>
      <w:r w:rsidR="003C62FA" w:rsidRPr="00E650FD">
        <w:rPr>
          <w:rFonts w:ascii="Times New Roman" w:hAnsi="Times New Roman"/>
          <w:sz w:val="28"/>
        </w:rPr>
        <w:t xml:space="preserve"> </w:t>
      </w:r>
      <w:r w:rsidR="00591269" w:rsidRPr="00E650FD">
        <w:rPr>
          <w:rFonts w:ascii="Times New Roman" w:hAnsi="Times New Roman"/>
          <w:sz w:val="28"/>
        </w:rPr>
        <w:t>budget</w:t>
      </w:r>
      <w:r w:rsidR="00BB1634" w:rsidRPr="00E650FD">
        <w:rPr>
          <w:rFonts w:ascii="Times New Roman" w:hAnsi="Times New Roman"/>
          <w:sz w:val="28"/>
        </w:rPr>
        <w:t>,</w:t>
      </w:r>
      <w:r w:rsidR="00591269" w:rsidRPr="00E650FD">
        <w:rPr>
          <w:rFonts w:ascii="Times New Roman" w:hAnsi="Times New Roman"/>
          <w:sz w:val="28"/>
        </w:rPr>
        <w:t xml:space="preserve"> </w:t>
      </w:r>
      <w:r w:rsidR="003C62FA" w:rsidRPr="00E650FD">
        <w:rPr>
          <w:rFonts w:ascii="Times New Roman" w:hAnsi="Times New Roman"/>
          <w:sz w:val="28"/>
        </w:rPr>
        <w:t xml:space="preserve">and </w:t>
      </w:r>
      <w:r w:rsidR="00591269" w:rsidRPr="00E650FD">
        <w:rPr>
          <w:rFonts w:ascii="Times New Roman" w:hAnsi="Times New Roman"/>
          <w:sz w:val="28"/>
        </w:rPr>
        <w:t>under control</w:t>
      </w:r>
      <w:r w:rsidR="002A6C39">
        <w:rPr>
          <w:rFonts w:ascii="Times New Roman" w:hAnsi="Times New Roman"/>
          <w:sz w:val="28"/>
        </w:rPr>
        <w:t xml:space="preserve">.  </w:t>
      </w:r>
    </w:p>
    <w:p w:rsidR="00E234BE" w:rsidRPr="00E650FD" w:rsidRDefault="00E234BE" w:rsidP="00E650FD">
      <w:pPr>
        <w:rPr>
          <w:rFonts w:ascii="Times New Roman" w:hAnsi="Times New Roman"/>
          <w:sz w:val="28"/>
        </w:rPr>
      </w:pPr>
    </w:p>
    <w:p w:rsidR="00527011" w:rsidRPr="00E650FD" w:rsidRDefault="00E234BE" w:rsidP="00E650FD">
      <w:pPr>
        <w:rPr>
          <w:rFonts w:ascii="Times New Roman" w:hAnsi="Times New Roman"/>
          <w:sz w:val="28"/>
        </w:rPr>
      </w:pPr>
      <w:r w:rsidRPr="00E650FD">
        <w:rPr>
          <w:rFonts w:ascii="Times New Roman" w:hAnsi="Times New Roman"/>
          <w:sz w:val="28"/>
        </w:rPr>
        <w:t xml:space="preserve">It is the finding of this </w:t>
      </w:r>
      <w:proofErr w:type="gramStart"/>
      <w:r w:rsidRPr="00E650FD">
        <w:rPr>
          <w:rFonts w:ascii="Times New Roman" w:hAnsi="Times New Roman"/>
          <w:sz w:val="28"/>
        </w:rPr>
        <w:t>investigation</w:t>
      </w:r>
      <w:r w:rsidR="00485428">
        <w:rPr>
          <w:rFonts w:ascii="Times New Roman" w:hAnsi="Times New Roman"/>
          <w:sz w:val="28"/>
        </w:rPr>
        <w:t>,</w:t>
      </w:r>
      <w:proofErr w:type="gramEnd"/>
      <w:r w:rsidR="00485428">
        <w:rPr>
          <w:rFonts w:ascii="Times New Roman" w:hAnsi="Times New Roman"/>
          <w:sz w:val="28"/>
        </w:rPr>
        <w:t xml:space="preserve"> however,</w:t>
      </w:r>
      <w:r w:rsidRPr="00E650FD">
        <w:rPr>
          <w:rFonts w:ascii="Times New Roman" w:hAnsi="Times New Roman"/>
          <w:sz w:val="28"/>
        </w:rPr>
        <w:t xml:space="preserve"> that there were cumulative years of delays </w:t>
      </w:r>
      <w:r w:rsidR="00485428">
        <w:rPr>
          <w:rFonts w:ascii="Times New Roman" w:hAnsi="Times New Roman"/>
          <w:sz w:val="28"/>
        </w:rPr>
        <w:t xml:space="preserve">even </w:t>
      </w:r>
      <w:r w:rsidRPr="00E650FD">
        <w:rPr>
          <w:rFonts w:ascii="Times New Roman" w:hAnsi="Times New Roman"/>
          <w:sz w:val="28"/>
        </w:rPr>
        <w:t xml:space="preserve">after the </w:t>
      </w:r>
      <w:r w:rsidR="005D121B" w:rsidRPr="00E650FD">
        <w:rPr>
          <w:rFonts w:ascii="Times New Roman" w:hAnsi="Times New Roman"/>
          <w:sz w:val="28"/>
        </w:rPr>
        <w:t>TB</w:t>
      </w:r>
      <w:r w:rsidR="00ED2588" w:rsidRPr="00E650FD">
        <w:rPr>
          <w:rFonts w:ascii="Times New Roman" w:hAnsi="Times New Roman"/>
          <w:sz w:val="28"/>
        </w:rPr>
        <w:t>POC took control of the bridge project</w:t>
      </w:r>
      <w:r w:rsidR="002A6C39">
        <w:rPr>
          <w:rFonts w:ascii="Times New Roman" w:hAnsi="Times New Roman"/>
          <w:sz w:val="28"/>
        </w:rPr>
        <w:t xml:space="preserve">.  </w:t>
      </w:r>
      <w:r w:rsidR="00D22434" w:rsidRPr="00E650FD">
        <w:rPr>
          <w:rFonts w:ascii="Times New Roman" w:hAnsi="Times New Roman"/>
          <w:sz w:val="28"/>
        </w:rPr>
        <w:t>These delays are</w:t>
      </w:r>
      <w:r w:rsidRPr="00E650FD">
        <w:rPr>
          <w:rFonts w:ascii="Times New Roman" w:hAnsi="Times New Roman"/>
          <w:sz w:val="28"/>
        </w:rPr>
        <w:t xml:space="preserve"> large</w:t>
      </w:r>
      <w:r w:rsidR="00F2622D" w:rsidRPr="00E650FD">
        <w:rPr>
          <w:rFonts w:ascii="Times New Roman" w:hAnsi="Times New Roman"/>
          <w:sz w:val="28"/>
        </w:rPr>
        <w:t xml:space="preserve">ly attributable to </w:t>
      </w:r>
      <w:r w:rsidRPr="00E650FD">
        <w:rPr>
          <w:rFonts w:ascii="Times New Roman" w:hAnsi="Times New Roman"/>
          <w:sz w:val="28"/>
        </w:rPr>
        <w:t>crises</w:t>
      </w:r>
      <w:r w:rsidR="00F2622D" w:rsidRPr="00E650FD">
        <w:rPr>
          <w:rFonts w:ascii="Times New Roman" w:hAnsi="Times New Roman"/>
          <w:sz w:val="28"/>
        </w:rPr>
        <w:t xml:space="preserve"> </w:t>
      </w:r>
      <w:r w:rsidR="00FA4A55">
        <w:rPr>
          <w:rFonts w:ascii="Times New Roman" w:hAnsi="Times New Roman"/>
          <w:sz w:val="28"/>
        </w:rPr>
        <w:t xml:space="preserve">often </w:t>
      </w:r>
      <w:r w:rsidR="00F2622D" w:rsidRPr="00E650FD">
        <w:rPr>
          <w:rFonts w:ascii="Times New Roman" w:hAnsi="Times New Roman"/>
          <w:sz w:val="28"/>
        </w:rPr>
        <w:t xml:space="preserve">beyond the </w:t>
      </w:r>
      <w:r w:rsidR="004611A9">
        <w:rPr>
          <w:rFonts w:ascii="Times New Roman" w:hAnsi="Times New Roman"/>
          <w:sz w:val="28"/>
        </w:rPr>
        <w:t>TB</w:t>
      </w:r>
      <w:r w:rsidR="00F2622D" w:rsidRPr="00E650FD">
        <w:rPr>
          <w:rFonts w:ascii="Times New Roman" w:hAnsi="Times New Roman"/>
          <w:sz w:val="28"/>
        </w:rPr>
        <w:t>POC’s control</w:t>
      </w:r>
      <w:r w:rsidRPr="00E650FD">
        <w:rPr>
          <w:rFonts w:ascii="Times New Roman" w:hAnsi="Times New Roman"/>
          <w:sz w:val="28"/>
        </w:rPr>
        <w:t xml:space="preserve">, </w:t>
      </w:r>
      <w:r w:rsidR="00F3538D" w:rsidRPr="00E650FD">
        <w:rPr>
          <w:rFonts w:ascii="Times New Roman" w:hAnsi="Times New Roman"/>
          <w:sz w:val="28"/>
        </w:rPr>
        <w:t xml:space="preserve">such as the </w:t>
      </w:r>
      <w:r w:rsidR="00BF3A6C" w:rsidRPr="00E650FD">
        <w:rPr>
          <w:rFonts w:ascii="Times New Roman" w:hAnsi="Times New Roman"/>
          <w:sz w:val="28"/>
        </w:rPr>
        <w:t xml:space="preserve">lengthy and </w:t>
      </w:r>
      <w:r w:rsidR="00F2622D" w:rsidRPr="00E650FD">
        <w:rPr>
          <w:rFonts w:ascii="Times New Roman" w:hAnsi="Times New Roman"/>
          <w:sz w:val="28"/>
        </w:rPr>
        <w:t xml:space="preserve">costly </w:t>
      </w:r>
      <w:r w:rsidR="00485428">
        <w:rPr>
          <w:rFonts w:ascii="Times New Roman" w:hAnsi="Times New Roman"/>
          <w:sz w:val="28"/>
        </w:rPr>
        <w:t>work stoppages</w:t>
      </w:r>
      <w:r w:rsidR="00BF3A6C" w:rsidRPr="00E650FD">
        <w:rPr>
          <w:rFonts w:ascii="Times New Roman" w:hAnsi="Times New Roman"/>
          <w:sz w:val="28"/>
        </w:rPr>
        <w:t xml:space="preserve"> </w:t>
      </w:r>
      <w:r w:rsidR="00485428">
        <w:rPr>
          <w:rFonts w:ascii="Times New Roman" w:hAnsi="Times New Roman"/>
          <w:sz w:val="28"/>
        </w:rPr>
        <w:t>during construction of</w:t>
      </w:r>
      <w:r w:rsidR="00485428" w:rsidRPr="00E650FD">
        <w:rPr>
          <w:rFonts w:ascii="Times New Roman" w:hAnsi="Times New Roman"/>
          <w:sz w:val="28"/>
        </w:rPr>
        <w:t xml:space="preserve"> </w:t>
      </w:r>
      <w:r w:rsidR="00F2622D" w:rsidRPr="00E650FD">
        <w:rPr>
          <w:rFonts w:ascii="Times New Roman" w:hAnsi="Times New Roman"/>
          <w:sz w:val="28"/>
        </w:rPr>
        <w:t xml:space="preserve">the </w:t>
      </w:r>
      <w:r w:rsidR="00F3538D" w:rsidRPr="00E650FD">
        <w:rPr>
          <w:rFonts w:ascii="Times New Roman" w:hAnsi="Times New Roman"/>
          <w:sz w:val="28"/>
        </w:rPr>
        <w:t xml:space="preserve">critical connection of the </w:t>
      </w:r>
      <w:r w:rsidR="000009D1" w:rsidRPr="00E650FD">
        <w:rPr>
          <w:rFonts w:ascii="Times New Roman" w:hAnsi="Times New Roman"/>
          <w:sz w:val="28"/>
        </w:rPr>
        <w:t>east</w:t>
      </w:r>
      <w:r w:rsidR="00485428">
        <w:rPr>
          <w:rFonts w:ascii="Times New Roman" w:hAnsi="Times New Roman"/>
          <w:sz w:val="28"/>
        </w:rPr>
        <w:t>ern</w:t>
      </w:r>
      <w:r w:rsidR="000009D1" w:rsidRPr="00E650FD">
        <w:rPr>
          <w:rFonts w:ascii="Times New Roman" w:hAnsi="Times New Roman"/>
          <w:sz w:val="28"/>
        </w:rPr>
        <w:t xml:space="preserve"> </w:t>
      </w:r>
      <w:r w:rsidR="00F3538D" w:rsidRPr="00E650FD">
        <w:rPr>
          <w:rFonts w:ascii="Times New Roman" w:hAnsi="Times New Roman"/>
          <w:sz w:val="28"/>
        </w:rPr>
        <w:t>span to Yerba</w:t>
      </w:r>
      <w:r w:rsidR="00BF3A6C" w:rsidRPr="00E650FD">
        <w:rPr>
          <w:rFonts w:ascii="Times New Roman" w:hAnsi="Times New Roman"/>
          <w:sz w:val="28"/>
        </w:rPr>
        <w:t xml:space="preserve"> Buena Island and </w:t>
      </w:r>
      <w:r w:rsidR="000009D1" w:rsidRPr="00E650FD">
        <w:rPr>
          <w:rFonts w:ascii="Times New Roman" w:hAnsi="Times New Roman"/>
          <w:sz w:val="28"/>
        </w:rPr>
        <w:t xml:space="preserve">of the </w:t>
      </w:r>
      <w:r w:rsidR="00F3538D" w:rsidRPr="00E650FD">
        <w:rPr>
          <w:rFonts w:ascii="Times New Roman" w:hAnsi="Times New Roman"/>
          <w:sz w:val="28"/>
        </w:rPr>
        <w:t xml:space="preserve">SAS </w:t>
      </w:r>
      <w:r w:rsidR="00D6363D">
        <w:rPr>
          <w:rFonts w:ascii="Times New Roman" w:hAnsi="Times New Roman"/>
          <w:sz w:val="28"/>
        </w:rPr>
        <w:t>tower</w:t>
      </w:r>
      <w:r w:rsidR="006433EB">
        <w:rPr>
          <w:rFonts w:ascii="Times New Roman" w:hAnsi="Times New Roman"/>
          <w:sz w:val="28"/>
        </w:rPr>
        <w:t xml:space="preserve"> and bridge deck</w:t>
      </w:r>
      <w:r w:rsidR="002A6C39">
        <w:rPr>
          <w:rFonts w:ascii="Times New Roman" w:hAnsi="Times New Roman"/>
          <w:sz w:val="28"/>
        </w:rPr>
        <w:t xml:space="preserve">.  </w:t>
      </w:r>
    </w:p>
    <w:p w:rsidR="002C073F" w:rsidRDefault="002C073F" w:rsidP="00E650FD">
      <w:pPr>
        <w:rPr>
          <w:rFonts w:ascii="Times New Roman" w:hAnsi="Times New Roman"/>
          <w:sz w:val="28"/>
        </w:rPr>
      </w:pPr>
    </w:p>
    <w:p w:rsidR="007737CC" w:rsidRPr="00E650FD" w:rsidRDefault="00E0744E" w:rsidP="00E650FD">
      <w:pPr>
        <w:rPr>
          <w:rFonts w:ascii="Times New Roman" w:hAnsi="Times New Roman"/>
          <w:sz w:val="28"/>
        </w:rPr>
      </w:pPr>
      <w:r w:rsidRPr="00E650FD">
        <w:rPr>
          <w:rFonts w:ascii="Times New Roman" w:hAnsi="Times New Roman"/>
          <w:sz w:val="28"/>
        </w:rPr>
        <w:t xml:space="preserve">To be sure, some of the longest delays were not the </w:t>
      </w:r>
      <w:r w:rsidR="004D5293">
        <w:rPr>
          <w:rFonts w:ascii="Times New Roman" w:hAnsi="Times New Roman"/>
          <w:sz w:val="28"/>
        </w:rPr>
        <w:t>fault</w:t>
      </w:r>
      <w:r w:rsidR="004D5293" w:rsidRPr="00E650FD">
        <w:rPr>
          <w:rFonts w:ascii="Times New Roman" w:hAnsi="Times New Roman"/>
          <w:sz w:val="28"/>
        </w:rPr>
        <w:t xml:space="preserve"> </w:t>
      </w:r>
      <w:r w:rsidRPr="00E650FD">
        <w:rPr>
          <w:rFonts w:ascii="Times New Roman" w:hAnsi="Times New Roman"/>
          <w:sz w:val="28"/>
        </w:rPr>
        <w:t>of the bridge builders</w:t>
      </w:r>
      <w:r w:rsidR="002A6C39">
        <w:rPr>
          <w:rFonts w:ascii="Times New Roman" w:hAnsi="Times New Roman"/>
          <w:sz w:val="28"/>
        </w:rPr>
        <w:t xml:space="preserve">.  </w:t>
      </w:r>
      <w:r w:rsidRPr="00E650FD">
        <w:rPr>
          <w:rFonts w:ascii="Times New Roman" w:hAnsi="Times New Roman"/>
          <w:sz w:val="28"/>
        </w:rPr>
        <w:t>Rather, they were the pro</w:t>
      </w:r>
      <w:r w:rsidR="00555B3E" w:rsidRPr="00E650FD">
        <w:rPr>
          <w:rFonts w:ascii="Times New Roman" w:hAnsi="Times New Roman"/>
          <w:sz w:val="28"/>
        </w:rPr>
        <w:t xml:space="preserve">duct of political infighting at </w:t>
      </w:r>
      <w:r w:rsidR="00671C17" w:rsidRPr="00E650FD">
        <w:rPr>
          <w:rFonts w:ascii="Times New Roman" w:hAnsi="Times New Roman"/>
          <w:sz w:val="28"/>
        </w:rPr>
        <w:t xml:space="preserve">the very highest levels of </w:t>
      </w:r>
      <w:r w:rsidRPr="00E650FD">
        <w:rPr>
          <w:rFonts w:ascii="Times New Roman" w:hAnsi="Times New Roman"/>
          <w:sz w:val="28"/>
        </w:rPr>
        <w:t>California state government</w:t>
      </w:r>
      <w:r w:rsidR="002A6C39">
        <w:rPr>
          <w:rFonts w:ascii="Times New Roman" w:hAnsi="Times New Roman"/>
          <w:sz w:val="28"/>
        </w:rPr>
        <w:t xml:space="preserve">.  </w:t>
      </w:r>
    </w:p>
    <w:p w:rsidR="00173939" w:rsidRPr="00E650FD" w:rsidRDefault="00173939" w:rsidP="00E650FD">
      <w:pPr>
        <w:rPr>
          <w:rFonts w:ascii="Times New Roman" w:hAnsi="Times New Roman"/>
          <w:sz w:val="28"/>
        </w:rPr>
      </w:pPr>
    </w:p>
    <w:p w:rsidR="00DE6185" w:rsidRDefault="00102B38" w:rsidP="00E650FD">
      <w:pPr>
        <w:rPr>
          <w:rFonts w:ascii="Times New Roman" w:hAnsi="Times New Roman"/>
          <w:sz w:val="28"/>
        </w:rPr>
      </w:pPr>
      <w:r w:rsidRPr="00E650FD">
        <w:rPr>
          <w:rFonts w:ascii="Times New Roman" w:hAnsi="Times New Roman"/>
          <w:sz w:val="28"/>
        </w:rPr>
        <w:t xml:space="preserve">But </w:t>
      </w:r>
      <w:r w:rsidR="00560B5C" w:rsidRPr="00E650FD">
        <w:rPr>
          <w:rFonts w:ascii="Times New Roman" w:hAnsi="Times New Roman"/>
          <w:sz w:val="28"/>
        </w:rPr>
        <w:t>t</w:t>
      </w:r>
      <w:r w:rsidR="007737CC" w:rsidRPr="00E650FD">
        <w:rPr>
          <w:rFonts w:ascii="Times New Roman" w:hAnsi="Times New Roman"/>
          <w:sz w:val="28"/>
        </w:rPr>
        <w:t xml:space="preserve">his investigation has </w:t>
      </w:r>
      <w:r w:rsidR="00C216E9" w:rsidRPr="00E650FD">
        <w:rPr>
          <w:rFonts w:ascii="Times New Roman" w:hAnsi="Times New Roman"/>
          <w:sz w:val="28"/>
        </w:rPr>
        <w:t xml:space="preserve">also </w:t>
      </w:r>
      <w:r w:rsidR="007737CC" w:rsidRPr="00E650FD">
        <w:rPr>
          <w:rFonts w:ascii="Times New Roman" w:hAnsi="Times New Roman"/>
          <w:sz w:val="28"/>
        </w:rPr>
        <w:t>foun</w:t>
      </w:r>
      <w:r w:rsidR="00C216E9" w:rsidRPr="00E650FD">
        <w:rPr>
          <w:rFonts w:ascii="Times New Roman" w:hAnsi="Times New Roman"/>
          <w:sz w:val="28"/>
        </w:rPr>
        <w:t xml:space="preserve">d clear evidence of </w:t>
      </w:r>
      <w:r w:rsidR="007737CC" w:rsidRPr="00E650FD">
        <w:rPr>
          <w:rFonts w:ascii="Times New Roman" w:hAnsi="Times New Roman"/>
          <w:sz w:val="28"/>
        </w:rPr>
        <w:t>attainable manageme</w:t>
      </w:r>
      <w:r w:rsidR="00310830" w:rsidRPr="00E650FD">
        <w:rPr>
          <w:rFonts w:ascii="Times New Roman" w:hAnsi="Times New Roman"/>
          <w:sz w:val="28"/>
        </w:rPr>
        <w:t xml:space="preserve">nt practices </w:t>
      </w:r>
      <w:r w:rsidR="004D5293">
        <w:rPr>
          <w:rFonts w:ascii="Times New Roman" w:hAnsi="Times New Roman"/>
          <w:sz w:val="28"/>
        </w:rPr>
        <w:t>—</w:t>
      </w:r>
      <w:r w:rsidR="00310830" w:rsidRPr="00E650FD">
        <w:rPr>
          <w:rFonts w:ascii="Times New Roman" w:hAnsi="Times New Roman"/>
          <w:sz w:val="28"/>
        </w:rPr>
        <w:t xml:space="preserve"> some of which </w:t>
      </w:r>
      <w:r w:rsidR="00CD4855" w:rsidRPr="00E650FD">
        <w:rPr>
          <w:rFonts w:ascii="Times New Roman" w:hAnsi="Times New Roman"/>
          <w:sz w:val="28"/>
        </w:rPr>
        <w:t xml:space="preserve">are </w:t>
      </w:r>
      <w:r w:rsidR="00C216E9" w:rsidRPr="00E650FD">
        <w:rPr>
          <w:rFonts w:ascii="Times New Roman" w:hAnsi="Times New Roman"/>
          <w:sz w:val="28"/>
        </w:rPr>
        <w:t xml:space="preserve">already quietly going </w:t>
      </w:r>
      <w:r w:rsidR="007737CC" w:rsidRPr="00E650FD">
        <w:rPr>
          <w:rFonts w:ascii="Times New Roman" w:hAnsi="Times New Roman"/>
          <w:sz w:val="28"/>
        </w:rPr>
        <w:t xml:space="preserve">into place </w:t>
      </w:r>
      <w:r w:rsidR="004D5293">
        <w:rPr>
          <w:rFonts w:ascii="Times New Roman" w:hAnsi="Times New Roman"/>
          <w:sz w:val="28"/>
        </w:rPr>
        <w:t>—</w:t>
      </w:r>
      <w:r w:rsidR="007737CC" w:rsidRPr="00E650FD">
        <w:rPr>
          <w:rFonts w:ascii="Times New Roman" w:hAnsi="Times New Roman"/>
          <w:sz w:val="28"/>
        </w:rPr>
        <w:t xml:space="preserve"> </w:t>
      </w:r>
      <w:r w:rsidR="00C216E9" w:rsidRPr="00E650FD">
        <w:rPr>
          <w:rFonts w:ascii="Times New Roman" w:hAnsi="Times New Roman"/>
          <w:sz w:val="28"/>
        </w:rPr>
        <w:t xml:space="preserve">that </w:t>
      </w:r>
      <w:r w:rsidR="00485428">
        <w:rPr>
          <w:rFonts w:ascii="Times New Roman" w:hAnsi="Times New Roman"/>
          <w:sz w:val="28"/>
        </w:rPr>
        <w:t>may</w:t>
      </w:r>
      <w:r w:rsidR="00485428" w:rsidRPr="00E650FD">
        <w:rPr>
          <w:rFonts w:ascii="Times New Roman" w:hAnsi="Times New Roman"/>
          <w:sz w:val="28"/>
        </w:rPr>
        <w:t xml:space="preserve"> </w:t>
      </w:r>
      <w:r w:rsidR="00FA4A55">
        <w:rPr>
          <w:rFonts w:ascii="Times New Roman" w:hAnsi="Times New Roman"/>
          <w:sz w:val="28"/>
        </w:rPr>
        <w:t xml:space="preserve">have </w:t>
      </w:r>
      <w:r w:rsidR="00C216E9" w:rsidRPr="00E650FD">
        <w:rPr>
          <w:rFonts w:ascii="Times New Roman" w:hAnsi="Times New Roman"/>
          <w:sz w:val="28"/>
        </w:rPr>
        <w:t>obviate</w:t>
      </w:r>
      <w:r w:rsidR="00FA4A55">
        <w:rPr>
          <w:rFonts w:ascii="Times New Roman" w:hAnsi="Times New Roman"/>
          <w:sz w:val="28"/>
        </w:rPr>
        <w:t>d</w:t>
      </w:r>
      <w:r w:rsidR="00C216E9" w:rsidRPr="00E650FD">
        <w:rPr>
          <w:rFonts w:ascii="Times New Roman" w:hAnsi="Times New Roman"/>
          <w:sz w:val="28"/>
        </w:rPr>
        <w:t xml:space="preserve"> many of the </w:t>
      </w:r>
      <w:r w:rsidR="00475C51" w:rsidRPr="00E650FD">
        <w:rPr>
          <w:rFonts w:ascii="Times New Roman" w:hAnsi="Times New Roman"/>
          <w:sz w:val="28"/>
        </w:rPr>
        <w:t>critical delays suffered during the last two</w:t>
      </w:r>
      <w:r w:rsidR="004D5293">
        <w:rPr>
          <w:rFonts w:ascii="Times New Roman" w:hAnsi="Times New Roman"/>
          <w:sz w:val="28"/>
        </w:rPr>
        <w:t xml:space="preserve"> </w:t>
      </w:r>
      <w:r w:rsidR="00475C51" w:rsidRPr="00E650FD">
        <w:rPr>
          <w:rFonts w:ascii="Times New Roman" w:hAnsi="Times New Roman"/>
          <w:sz w:val="28"/>
        </w:rPr>
        <w:t>dozen years</w:t>
      </w:r>
      <w:r w:rsidR="002A6C39">
        <w:rPr>
          <w:rFonts w:ascii="Times New Roman" w:hAnsi="Times New Roman"/>
          <w:sz w:val="28"/>
        </w:rPr>
        <w:t xml:space="preserve">.  </w:t>
      </w:r>
      <w:r w:rsidR="00475C51" w:rsidRPr="00E650FD">
        <w:rPr>
          <w:rFonts w:ascii="Times New Roman" w:hAnsi="Times New Roman"/>
          <w:sz w:val="28"/>
        </w:rPr>
        <w:t xml:space="preserve">These are described more </w:t>
      </w:r>
      <w:r w:rsidR="00A67B25">
        <w:rPr>
          <w:rFonts w:ascii="Times New Roman" w:hAnsi="Times New Roman"/>
          <w:sz w:val="28"/>
        </w:rPr>
        <w:t>completely</w:t>
      </w:r>
      <w:r w:rsidR="00A67B25" w:rsidRPr="00E650FD">
        <w:rPr>
          <w:rFonts w:ascii="Times New Roman" w:hAnsi="Times New Roman"/>
          <w:sz w:val="28"/>
        </w:rPr>
        <w:t xml:space="preserve"> </w:t>
      </w:r>
      <w:r w:rsidR="00A67B25">
        <w:rPr>
          <w:rFonts w:ascii="Times New Roman" w:hAnsi="Times New Roman"/>
          <w:sz w:val="28"/>
        </w:rPr>
        <w:t>below</w:t>
      </w:r>
      <w:r w:rsidR="00475C51" w:rsidRPr="00E650FD">
        <w:rPr>
          <w:rFonts w:ascii="Times New Roman" w:hAnsi="Times New Roman"/>
          <w:sz w:val="28"/>
        </w:rPr>
        <w:t xml:space="preserve">, as are the other principal findings </w:t>
      </w:r>
      <w:r w:rsidR="00262DE6">
        <w:rPr>
          <w:rFonts w:ascii="Times New Roman" w:hAnsi="Times New Roman"/>
          <w:sz w:val="28"/>
        </w:rPr>
        <w:t>reported</w:t>
      </w:r>
      <w:r w:rsidR="00262DE6" w:rsidRPr="00E650FD">
        <w:rPr>
          <w:rFonts w:ascii="Times New Roman" w:hAnsi="Times New Roman"/>
          <w:sz w:val="28"/>
        </w:rPr>
        <w:t xml:space="preserve"> </w:t>
      </w:r>
      <w:r w:rsidR="00475C51" w:rsidRPr="00E650FD">
        <w:rPr>
          <w:rFonts w:ascii="Times New Roman" w:hAnsi="Times New Roman"/>
          <w:sz w:val="28"/>
        </w:rPr>
        <w:t>in this executive summary.</w:t>
      </w:r>
    </w:p>
    <w:p w:rsidR="009E3036" w:rsidRDefault="009E3036" w:rsidP="00E650FD">
      <w:pPr>
        <w:rPr>
          <w:rFonts w:ascii="Times New Roman" w:hAnsi="Times New Roman"/>
          <w:sz w:val="28"/>
          <w:szCs w:val="28"/>
        </w:rPr>
      </w:pPr>
    </w:p>
    <w:p w:rsidR="00126935" w:rsidRDefault="00126935">
      <w:pPr>
        <w:rPr>
          <w:rFonts w:ascii="Times New Roman" w:hAnsi="Times New Roman"/>
          <w:b/>
          <w:sz w:val="28"/>
        </w:rPr>
      </w:pPr>
      <w:r>
        <w:rPr>
          <w:rFonts w:ascii="Times New Roman" w:hAnsi="Times New Roman"/>
          <w:b/>
          <w:sz w:val="28"/>
        </w:rPr>
        <w:br w:type="page"/>
      </w:r>
    </w:p>
    <w:p w:rsidR="000333E4" w:rsidRPr="00E650FD" w:rsidRDefault="00754388" w:rsidP="00E650FD">
      <w:pPr>
        <w:rPr>
          <w:rFonts w:ascii="Times New Roman" w:hAnsi="Times New Roman"/>
          <w:b/>
          <w:sz w:val="28"/>
        </w:rPr>
      </w:pPr>
      <w:r>
        <w:rPr>
          <w:rFonts w:ascii="Times New Roman" w:hAnsi="Times New Roman"/>
          <w:b/>
          <w:sz w:val="28"/>
        </w:rPr>
        <w:lastRenderedPageBreak/>
        <w:t>Chapter 1</w:t>
      </w:r>
      <w:r w:rsidR="005117C5">
        <w:rPr>
          <w:rFonts w:ascii="Times New Roman" w:hAnsi="Times New Roman"/>
          <w:b/>
          <w:sz w:val="28"/>
        </w:rPr>
        <w:t xml:space="preserve">:  </w:t>
      </w:r>
      <w:r w:rsidR="008F3D3C" w:rsidRPr="00E650FD">
        <w:rPr>
          <w:rFonts w:ascii="Times New Roman" w:hAnsi="Times New Roman"/>
          <w:b/>
          <w:sz w:val="28"/>
        </w:rPr>
        <w:t>TRANSPARENCY</w:t>
      </w:r>
    </w:p>
    <w:p w:rsidR="000333E4" w:rsidRPr="00E650FD" w:rsidRDefault="000333E4" w:rsidP="00E650FD">
      <w:pPr>
        <w:rPr>
          <w:rFonts w:ascii="Times New Roman" w:hAnsi="Times New Roman"/>
          <w:sz w:val="28"/>
        </w:rPr>
      </w:pPr>
    </w:p>
    <w:p w:rsidR="001940BE" w:rsidRPr="00E650FD" w:rsidRDefault="001940BE" w:rsidP="00E650FD">
      <w:pPr>
        <w:rPr>
          <w:rFonts w:ascii="Times New Roman" w:hAnsi="Times New Roman"/>
          <w:sz w:val="28"/>
          <w:szCs w:val="28"/>
        </w:rPr>
      </w:pPr>
      <w:r w:rsidRPr="00E650FD">
        <w:rPr>
          <w:rFonts w:ascii="Times New Roman" w:hAnsi="Times New Roman"/>
          <w:sz w:val="28"/>
          <w:szCs w:val="28"/>
        </w:rPr>
        <w:t>The question of transparency on th</w:t>
      </w:r>
      <w:r w:rsidR="00C70E99" w:rsidRPr="00E650FD">
        <w:rPr>
          <w:rFonts w:ascii="Times New Roman" w:hAnsi="Times New Roman"/>
          <w:sz w:val="28"/>
          <w:szCs w:val="28"/>
        </w:rPr>
        <w:t xml:space="preserve">e </w:t>
      </w:r>
      <w:r w:rsidR="005A6801" w:rsidRPr="00E650FD">
        <w:rPr>
          <w:rFonts w:ascii="Times New Roman" w:hAnsi="Times New Roman"/>
          <w:sz w:val="28"/>
          <w:szCs w:val="28"/>
        </w:rPr>
        <w:t xml:space="preserve">construction of </w:t>
      </w:r>
      <w:r w:rsidR="0055391B">
        <w:rPr>
          <w:rFonts w:ascii="Times New Roman" w:hAnsi="Times New Roman"/>
          <w:sz w:val="28"/>
          <w:szCs w:val="28"/>
        </w:rPr>
        <w:t xml:space="preserve">the </w:t>
      </w:r>
      <w:r w:rsidR="00C70E99" w:rsidRPr="00E650FD">
        <w:rPr>
          <w:rFonts w:ascii="Times New Roman" w:hAnsi="Times New Roman"/>
          <w:sz w:val="28"/>
          <w:szCs w:val="28"/>
        </w:rPr>
        <w:t>new</w:t>
      </w:r>
      <w:r w:rsidR="000B5D8D" w:rsidRPr="00E650FD">
        <w:rPr>
          <w:rFonts w:ascii="Times New Roman" w:hAnsi="Times New Roman"/>
          <w:sz w:val="28"/>
          <w:szCs w:val="28"/>
        </w:rPr>
        <w:t xml:space="preserve"> eastern span of the</w:t>
      </w:r>
      <w:r w:rsidR="00C70E99" w:rsidRPr="00E650FD">
        <w:rPr>
          <w:rFonts w:ascii="Times New Roman" w:hAnsi="Times New Roman"/>
          <w:sz w:val="28"/>
          <w:szCs w:val="28"/>
        </w:rPr>
        <w:t xml:space="preserve"> Bay Bridge is inextricably</w:t>
      </w:r>
      <w:r w:rsidRPr="00E650FD">
        <w:rPr>
          <w:rFonts w:ascii="Times New Roman" w:hAnsi="Times New Roman"/>
          <w:sz w:val="28"/>
          <w:szCs w:val="28"/>
        </w:rPr>
        <w:t xml:space="preserve"> </w:t>
      </w:r>
      <w:r w:rsidR="00A67B25">
        <w:rPr>
          <w:rFonts w:ascii="Times New Roman" w:hAnsi="Times New Roman"/>
          <w:sz w:val="28"/>
          <w:szCs w:val="28"/>
        </w:rPr>
        <w:t xml:space="preserve">linked to many of the problems with the bridge that are </w:t>
      </w:r>
      <w:r w:rsidR="00D6363D">
        <w:rPr>
          <w:rFonts w:ascii="Times New Roman" w:hAnsi="Times New Roman"/>
          <w:sz w:val="28"/>
          <w:szCs w:val="28"/>
        </w:rPr>
        <w:t xml:space="preserve">recounted in recent news stories and </w:t>
      </w:r>
      <w:r w:rsidR="00A67B25">
        <w:rPr>
          <w:rFonts w:ascii="Times New Roman" w:hAnsi="Times New Roman"/>
          <w:sz w:val="28"/>
          <w:szCs w:val="28"/>
        </w:rPr>
        <w:t>being discussed today</w:t>
      </w:r>
      <w:r w:rsidRPr="00E650FD">
        <w:rPr>
          <w:rFonts w:ascii="Times New Roman" w:hAnsi="Times New Roman"/>
          <w:sz w:val="28"/>
          <w:szCs w:val="28"/>
        </w:rPr>
        <w:t>.</w:t>
      </w:r>
    </w:p>
    <w:p w:rsidR="001940BE" w:rsidRPr="00E650FD" w:rsidRDefault="001940BE" w:rsidP="00E650FD">
      <w:pPr>
        <w:rPr>
          <w:rFonts w:ascii="Times New Roman" w:hAnsi="Times New Roman"/>
          <w:sz w:val="28"/>
          <w:szCs w:val="28"/>
        </w:rPr>
      </w:pPr>
    </w:p>
    <w:p w:rsidR="000333E4" w:rsidRPr="00E650FD" w:rsidRDefault="000333E4" w:rsidP="00E650FD">
      <w:pPr>
        <w:rPr>
          <w:rFonts w:ascii="Times New Roman" w:hAnsi="Times New Roman"/>
          <w:sz w:val="28"/>
        </w:rPr>
      </w:pPr>
      <w:r w:rsidRPr="00E650FD">
        <w:rPr>
          <w:rFonts w:ascii="Times New Roman" w:hAnsi="Times New Roman"/>
          <w:sz w:val="28"/>
        </w:rPr>
        <w:t xml:space="preserve">In the absence of </w:t>
      </w:r>
      <w:r w:rsidR="00A67B25">
        <w:rPr>
          <w:rFonts w:ascii="Times New Roman" w:hAnsi="Times New Roman"/>
          <w:sz w:val="28"/>
        </w:rPr>
        <w:t>readily available</w:t>
      </w:r>
      <w:r w:rsidRPr="00E650FD">
        <w:rPr>
          <w:rFonts w:ascii="Times New Roman" w:hAnsi="Times New Roman"/>
          <w:sz w:val="28"/>
        </w:rPr>
        <w:t xml:space="preserve"> public </w:t>
      </w:r>
      <w:r w:rsidR="000B5D8D" w:rsidRPr="00E650FD">
        <w:rPr>
          <w:rFonts w:ascii="Times New Roman" w:hAnsi="Times New Roman"/>
          <w:sz w:val="28"/>
        </w:rPr>
        <w:t xml:space="preserve">information on </w:t>
      </w:r>
      <w:r w:rsidR="00A67B25">
        <w:rPr>
          <w:rFonts w:ascii="Times New Roman" w:hAnsi="Times New Roman"/>
          <w:sz w:val="28"/>
        </w:rPr>
        <w:t xml:space="preserve">problems with </w:t>
      </w:r>
      <w:r w:rsidR="000B5D8D" w:rsidRPr="00E650FD">
        <w:rPr>
          <w:rFonts w:ascii="Times New Roman" w:hAnsi="Times New Roman"/>
          <w:sz w:val="28"/>
        </w:rPr>
        <w:t>this</w:t>
      </w:r>
      <w:r w:rsidRPr="00E650FD">
        <w:rPr>
          <w:rFonts w:ascii="Times New Roman" w:hAnsi="Times New Roman"/>
          <w:sz w:val="28"/>
        </w:rPr>
        <w:t xml:space="preserve"> project</w:t>
      </w:r>
      <w:r w:rsidR="00A67B25">
        <w:rPr>
          <w:rFonts w:ascii="Times New Roman" w:hAnsi="Times New Roman"/>
          <w:sz w:val="28"/>
        </w:rPr>
        <w:t xml:space="preserve"> as they arise</w:t>
      </w:r>
      <w:r w:rsidRPr="00E650FD">
        <w:rPr>
          <w:rFonts w:ascii="Times New Roman" w:hAnsi="Times New Roman"/>
          <w:sz w:val="28"/>
        </w:rPr>
        <w:t xml:space="preserve">, Californians instead </w:t>
      </w:r>
      <w:r w:rsidR="0055391B">
        <w:rPr>
          <w:rFonts w:ascii="Times New Roman" w:hAnsi="Times New Roman"/>
          <w:sz w:val="28"/>
        </w:rPr>
        <w:t xml:space="preserve">read newspaper </w:t>
      </w:r>
      <w:r w:rsidR="00C17EF5">
        <w:rPr>
          <w:rFonts w:ascii="Times New Roman" w:hAnsi="Times New Roman"/>
          <w:sz w:val="28"/>
        </w:rPr>
        <w:t>stories about the bridge</w:t>
      </w:r>
      <w:r w:rsidR="00A67B25">
        <w:rPr>
          <w:rFonts w:ascii="Times New Roman" w:hAnsi="Times New Roman"/>
          <w:sz w:val="28"/>
        </w:rPr>
        <w:t>’s problems</w:t>
      </w:r>
      <w:r w:rsidR="0055391B">
        <w:rPr>
          <w:rFonts w:ascii="Times New Roman" w:hAnsi="Times New Roman"/>
          <w:sz w:val="28"/>
        </w:rPr>
        <w:t>, which</w:t>
      </w:r>
      <w:r w:rsidR="00C17EF5">
        <w:rPr>
          <w:rFonts w:ascii="Times New Roman" w:hAnsi="Times New Roman"/>
          <w:sz w:val="28"/>
        </w:rPr>
        <w:t xml:space="preserve"> </w:t>
      </w:r>
      <w:r w:rsidRPr="00E650FD">
        <w:rPr>
          <w:rFonts w:ascii="Times New Roman" w:hAnsi="Times New Roman"/>
          <w:sz w:val="28"/>
        </w:rPr>
        <w:t xml:space="preserve">prompt </w:t>
      </w:r>
      <w:r w:rsidR="0055391B">
        <w:rPr>
          <w:rFonts w:ascii="Times New Roman" w:hAnsi="Times New Roman"/>
          <w:sz w:val="28"/>
        </w:rPr>
        <w:t>responses ranging</w:t>
      </w:r>
      <w:r w:rsidR="0055391B" w:rsidRPr="00E650FD">
        <w:rPr>
          <w:rFonts w:ascii="Times New Roman" w:hAnsi="Times New Roman"/>
          <w:sz w:val="28"/>
        </w:rPr>
        <w:t xml:space="preserve"> </w:t>
      </w:r>
      <w:r w:rsidRPr="00E650FD">
        <w:rPr>
          <w:rFonts w:ascii="Times New Roman" w:hAnsi="Times New Roman"/>
          <w:sz w:val="28"/>
        </w:rPr>
        <w:t>from unsupportable fears to fuzzy urban myths</w:t>
      </w:r>
      <w:r w:rsidR="002A6C39">
        <w:rPr>
          <w:rFonts w:ascii="Times New Roman" w:hAnsi="Times New Roman"/>
          <w:sz w:val="28"/>
        </w:rPr>
        <w:t xml:space="preserve">.  </w:t>
      </w:r>
    </w:p>
    <w:p w:rsidR="000333E4" w:rsidRPr="00E650FD" w:rsidRDefault="000333E4" w:rsidP="00E650FD">
      <w:pPr>
        <w:rPr>
          <w:rFonts w:ascii="Times New Roman" w:hAnsi="Times New Roman"/>
          <w:sz w:val="28"/>
        </w:rPr>
      </w:pPr>
    </w:p>
    <w:p w:rsidR="000333E4" w:rsidRPr="00E650FD" w:rsidRDefault="0055391B" w:rsidP="00E650FD">
      <w:pPr>
        <w:rPr>
          <w:rFonts w:ascii="Times New Roman" w:hAnsi="Times New Roman"/>
          <w:sz w:val="28"/>
        </w:rPr>
      </w:pPr>
      <w:r>
        <w:rPr>
          <w:rFonts w:ascii="Times New Roman" w:hAnsi="Times New Roman"/>
          <w:sz w:val="28"/>
        </w:rPr>
        <w:t>For example, t</w:t>
      </w:r>
      <w:r w:rsidR="000333E4" w:rsidRPr="00E650FD">
        <w:rPr>
          <w:rFonts w:ascii="Times New Roman" w:hAnsi="Times New Roman"/>
          <w:sz w:val="28"/>
        </w:rPr>
        <w:t xml:space="preserve">here are people </w:t>
      </w:r>
      <w:r>
        <w:rPr>
          <w:rFonts w:ascii="Times New Roman" w:hAnsi="Times New Roman"/>
          <w:sz w:val="28"/>
        </w:rPr>
        <w:t>—</w:t>
      </w:r>
      <w:r w:rsidR="000333E4" w:rsidRPr="00E650FD">
        <w:rPr>
          <w:rFonts w:ascii="Times New Roman" w:hAnsi="Times New Roman"/>
          <w:sz w:val="28"/>
        </w:rPr>
        <w:t xml:space="preserve"> some in state government and at our best universities </w:t>
      </w:r>
      <w:r>
        <w:rPr>
          <w:rFonts w:ascii="Times New Roman" w:hAnsi="Times New Roman"/>
          <w:sz w:val="28"/>
        </w:rPr>
        <w:t>—</w:t>
      </w:r>
      <w:r w:rsidR="000333E4" w:rsidRPr="00E650FD">
        <w:rPr>
          <w:rFonts w:ascii="Times New Roman" w:hAnsi="Times New Roman"/>
          <w:sz w:val="28"/>
        </w:rPr>
        <w:t xml:space="preserve"> w</w:t>
      </w:r>
      <w:r w:rsidR="00DE1DC2" w:rsidRPr="00E650FD">
        <w:rPr>
          <w:rFonts w:ascii="Times New Roman" w:hAnsi="Times New Roman"/>
          <w:sz w:val="28"/>
        </w:rPr>
        <w:t xml:space="preserve">ho have </w:t>
      </w:r>
      <w:r w:rsidR="000333E4" w:rsidRPr="00E650FD">
        <w:rPr>
          <w:rFonts w:ascii="Times New Roman" w:hAnsi="Times New Roman"/>
          <w:sz w:val="28"/>
        </w:rPr>
        <w:t>lingering concern</w:t>
      </w:r>
      <w:r w:rsidR="00DE1DC2" w:rsidRPr="00E650FD">
        <w:rPr>
          <w:rFonts w:ascii="Times New Roman" w:hAnsi="Times New Roman"/>
          <w:sz w:val="28"/>
        </w:rPr>
        <w:t>s</w:t>
      </w:r>
      <w:r w:rsidR="000333E4" w:rsidRPr="00E650FD">
        <w:rPr>
          <w:rFonts w:ascii="Times New Roman" w:hAnsi="Times New Roman"/>
          <w:sz w:val="28"/>
        </w:rPr>
        <w:t xml:space="preserve"> that the </w:t>
      </w:r>
      <w:r w:rsidR="00EF79BD" w:rsidRPr="00E650FD">
        <w:rPr>
          <w:rFonts w:ascii="Times New Roman" w:hAnsi="Times New Roman"/>
          <w:sz w:val="28"/>
        </w:rPr>
        <w:t xml:space="preserve">new </w:t>
      </w:r>
      <w:r w:rsidR="000333E4" w:rsidRPr="00E650FD">
        <w:rPr>
          <w:rFonts w:ascii="Times New Roman" w:hAnsi="Times New Roman"/>
          <w:sz w:val="28"/>
        </w:rPr>
        <w:t>bridge may collapse in the next big earthquake</w:t>
      </w:r>
      <w:r w:rsidR="002A6C39">
        <w:rPr>
          <w:rFonts w:ascii="Times New Roman" w:hAnsi="Times New Roman"/>
          <w:sz w:val="28"/>
        </w:rPr>
        <w:t xml:space="preserve">.  </w:t>
      </w:r>
      <w:r>
        <w:rPr>
          <w:rFonts w:ascii="Times New Roman" w:hAnsi="Times New Roman"/>
          <w:sz w:val="28"/>
        </w:rPr>
        <w:t>A</w:t>
      </w:r>
      <w:r w:rsidR="00D6363D">
        <w:rPr>
          <w:rFonts w:ascii="Times New Roman" w:hAnsi="Times New Roman"/>
          <w:sz w:val="28"/>
        </w:rPr>
        <w:t>n example of a</w:t>
      </w:r>
      <w:r>
        <w:rPr>
          <w:rFonts w:ascii="Times New Roman" w:hAnsi="Times New Roman"/>
          <w:sz w:val="28"/>
        </w:rPr>
        <w:t xml:space="preserve"> common myth is that</w:t>
      </w:r>
      <w:r w:rsidR="000333E4" w:rsidRPr="00E650FD">
        <w:rPr>
          <w:rFonts w:ascii="Times New Roman" w:hAnsi="Times New Roman"/>
          <w:sz w:val="28"/>
        </w:rPr>
        <w:t xml:space="preserve"> </w:t>
      </w:r>
      <w:r w:rsidR="001F2205" w:rsidRPr="00E650FD">
        <w:rPr>
          <w:rFonts w:ascii="Times New Roman" w:hAnsi="Times New Roman"/>
          <w:sz w:val="28"/>
        </w:rPr>
        <w:t xml:space="preserve">there are two </w:t>
      </w:r>
      <w:r w:rsidR="000333E4" w:rsidRPr="00E650FD">
        <w:rPr>
          <w:rFonts w:ascii="Times New Roman" w:hAnsi="Times New Roman"/>
          <w:sz w:val="28"/>
        </w:rPr>
        <w:t xml:space="preserve">separate </w:t>
      </w:r>
      <w:r w:rsidR="001F2205" w:rsidRPr="00E650FD">
        <w:rPr>
          <w:rFonts w:ascii="Times New Roman" w:hAnsi="Times New Roman"/>
          <w:sz w:val="28"/>
        </w:rPr>
        <w:t xml:space="preserve">decks instead of one </w:t>
      </w:r>
      <w:r w:rsidR="000333E4" w:rsidRPr="00E650FD">
        <w:rPr>
          <w:rFonts w:ascii="Times New Roman" w:hAnsi="Times New Roman"/>
          <w:sz w:val="28"/>
        </w:rPr>
        <w:t>roadway because environmental activists insisted two would provide more sun for eelgrass in San Francisco Bay.</w:t>
      </w:r>
    </w:p>
    <w:p w:rsidR="000333E4" w:rsidRPr="00E650FD" w:rsidRDefault="000333E4" w:rsidP="00E650FD">
      <w:pPr>
        <w:rPr>
          <w:rFonts w:ascii="Times New Roman" w:hAnsi="Times New Roman"/>
          <w:sz w:val="28"/>
        </w:rPr>
      </w:pPr>
    </w:p>
    <w:p w:rsidR="00E46828" w:rsidRPr="00E650FD" w:rsidRDefault="0055391B" w:rsidP="00E650FD">
      <w:pPr>
        <w:rPr>
          <w:rFonts w:ascii="Times New Roman" w:hAnsi="Times New Roman"/>
          <w:sz w:val="28"/>
        </w:rPr>
      </w:pPr>
      <w:r>
        <w:rPr>
          <w:rFonts w:ascii="Times New Roman" w:hAnsi="Times New Roman"/>
          <w:sz w:val="28"/>
        </w:rPr>
        <w:t>The proliferation of speculation in place of quality public information</w:t>
      </w:r>
      <w:r w:rsidRPr="00E650FD">
        <w:rPr>
          <w:rFonts w:ascii="Times New Roman" w:hAnsi="Times New Roman"/>
          <w:sz w:val="28"/>
        </w:rPr>
        <w:t xml:space="preserve"> </w:t>
      </w:r>
      <w:r w:rsidR="000333E4" w:rsidRPr="00E650FD">
        <w:rPr>
          <w:rFonts w:ascii="Times New Roman" w:hAnsi="Times New Roman"/>
          <w:sz w:val="28"/>
        </w:rPr>
        <w:t>serves no one</w:t>
      </w:r>
      <w:r w:rsidR="002A6C39">
        <w:rPr>
          <w:rFonts w:ascii="Times New Roman" w:hAnsi="Times New Roman"/>
          <w:sz w:val="28"/>
        </w:rPr>
        <w:t xml:space="preserve">.  </w:t>
      </w:r>
      <w:r w:rsidR="000333E4" w:rsidRPr="00E650FD">
        <w:rPr>
          <w:rFonts w:ascii="Times New Roman" w:hAnsi="Times New Roman"/>
          <w:sz w:val="28"/>
        </w:rPr>
        <w:t>Not the men and women who built the bridge and gave much of their lives for this lifeline structure</w:t>
      </w:r>
      <w:r w:rsidR="002A6C39">
        <w:rPr>
          <w:rFonts w:ascii="Times New Roman" w:hAnsi="Times New Roman"/>
          <w:sz w:val="28"/>
        </w:rPr>
        <w:t xml:space="preserve">.  </w:t>
      </w:r>
      <w:r w:rsidR="000333E4" w:rsidRPr="00E650FD">
        <w:rPr>
          <w:rFonts w:ascii="Times New Roman" w:hAnsi="Times New Roman"/>
          <w:sz w:val="28"/>
        </w:rPr>
        <w:t xml:space="preserve">Not the people who managed the </w:t>
      </w:r>
      <w:r>
        <w:rPr>
          <w:rFonts w:ascii="Times New Roman" w:hAnsi="Times New Roman"/>
          <w:sz w:val="28"/>
        </w:rPr>
        <w:t xml:space="preserve">construction of the </w:t>
      </w:r>
      <w:r w:rsidR="000333E4" w:rsidRPr="00E650FD">
        <w:rPr>
          <w:rFonts w:ascii="Times New Roman" w:hAnsi="Times New Roman"/>
          <w:sz w:val="28"/>
        </w:rPr>
        <w:t xml:space="preserve">bridge </w:t>
      </w:r>
      <w:r>
        <w:rPr>
          <w:rFonts w:ascii="Times New Roman" w:hAnsi="Times New Roman"/>
          <w:sz w:val="28"/>
        </w:rPr>
        <w:t>and</w:t>
      </w:r>
      <w:r w:rsidRPr="00E650FD">
        <w:rPr>
          <w:rFonts w:ascii="Times New Roman" w:hAnsi="Times New Roman"/>
          <w:sz w:val="28"/>
        </w:rPr>
        <w:t xml:space="preserve"> </w:t>
      </w:r>
      <w:r w:rsidR="000333E4" w:rsidRPr="00E650FD">
        <w:rPr>
          <w:rFonts w:ascii="Times New Roman" w:hAnsi="Times New Roman"/>
          <w:sz w:val="28"/>
        </w:rPr>
        <w:t>decry rumors and what they consider misleading or even downright sloppy news stories.</w:t>
      </w:r>
      <w:r w:rsidR="00C01795" w:rsidRPr="00E650FD">
        <w:rPr>
          <w:rStyle w:val="FootnoteReference"/>
          <w:rFonts w:ascii="Times New Roman" w:hAnsi="Times New Roman"/>
          <w:sz w:val="28"/>
        </w:rPr>
        <w:footnoteReference w:id="8"/>
      </w:r>
      <w:r w:rsidR="00E273B4" w:rsidRPr="00E650FD">
        <w:rPr>
          <w:rFonts w:ascii="Times New Roman" w:hAnsi="Times New Roman"/>
          <w:sz w:val="28"/>
        </w:rPr>
        <w:t xml:space="preserve"> </w:t>
      </w:r>
      <w:r w:rsidR="000333E4" w:rsidRPr="00E650FD">
        <w:rPr>
          <w:rFonts w:ascii="Times New Roman" w:hAnsi="Times New Roman"/>
          <w:sz w:val="28"/>
        </w:rPr>
        <w:t xml:space="preserve">Not the California state government, charged with carrying out </w:t>
      </w:r>
      <w:r w:rsidR="00D6363D">
        <w:rPr>
          <w:rFonts w:ascii="Times New Roman" w:hAnsi="Times New Roman"/>
          <w:sz w:val="28"/>
        </w:rPr>
        <w:t>its</w:t>
      </w:r>
      <w:r w:rsidR="000333E4" w:rsidRPr="00E650FD">
        <w:rPr>
          <w:rFonts w:ascii="Times New Roman" w:hAnsi="Times New Roman"/>
          <w:sz w:val="28"/>
        </w:rPr>
        <w:t xml:space="preserve"> fiduciary responsibilities </w:t>
      </w:r>
      <w:r w:rsidR="00146583">
        <w:rPr>
          <w:rFonts w:ascii="Times New Roman" w:hAnsi="Times New Roman"/>
          <w:sz w:val="28"/>
        </w:rPr>
        <w:t>to</w:t>
      </w:r>
      <w:r w:rsidR="00146583" w:rsidRPr="00E650FD">
        <w:rPr>
          <w:rFonts w:ascii="Times New Roman" w:hAnsi="Times New Roman"/>
          <w:sz w:val="28"/>
        </w:rPr>
        <w:t xml:space="preserve"> </w:t>
      </w:r>
      <w:r w:rsidR="000333E4" w:rsidRPr="00E650FD">
        <w:rPr>
          <w:rFonts w:ascii="Times New Roman" w:hAnsi="Times New Roman"/>
          <w:sz w:val="28"/>
        </w:rPr>
        <w:t>the public</w:t>
      </w:r>
      <w:r w:rsidR="002A6C39">
        <w:rPr>
          <w:rFonts w:ascii="Times New Roman" w:hAnsi="Times New Roman"/>
          <w:sz w:val="28"/>
        </w:rPr>
        <w:t xml:space="preserve">.  </w:t>
      </w:r>
      <w:r w:rsidR="00DE1DC2" w:rsidRPr="00E650FD">
        <w:rPr>
          <w:rFonts w:ascii="Times New Roman" w:hAnsi="Times New Roman"/>
          <w:sz w:val="28"/>
        </w:rPr>
        <w:t>And certainly not the people</w:t>
      </w:r>
      <w:r w:rsidR="000333E4" w:rsidRPr="00E650FD">
        <w:rPr>
          <w:rFonts w:ascii="Times New Roman" w:hAnsi="Times New Roman"/>
          <w:sz w:val="28"/>
        </w:rPr>
        <w:t xml:space="preserve"> of California</w:t>
      </w:r>
      <w:r>
        <w:rPr>
          <w:rFonts w:ascii="Times New Roman" w:hAnsi="Times New Roman"/>
          <w:sz w:val="28"/>
        </w:rPr>
        <w:t>,</w:t>
      </w:r>
      <w:r w:rsidR="000333E4" w:rsidRPr="00E650FD">
        <w:rPr>
          <w:rFonts w:ascii="Times New Roman" w:hAnsi="Times New Roman"/>
          <w:sz w:val="28"/>
        </w:rPr>
        <w:t xml:space="preserve"> who have every right to know what their money and </w:t>
      </w:r>
      <w:proofErr w:type="gramStart"/>
      <w:r w:rsidR="000333E4" w:rsidRPr="00E650FD">
        <w:rPr>
          <w:rFonts w:ascii="Times New Roman" w:hAnsi="Times New Roman"/>
          <w:sz w:val="28"/>
        </w:rPr>
        <w:t>sacrifice</w:t>
      </w:r>
      <w:proofErr w:type="gramEnd"/>
      <w:r w:rsidR="000333E4" w:rsidRPr="00E650FD">
        <w:rPr>
          <w:rFonts w:ascii="Times New Roman" w:hAnsi="Times New Roman"/>
          <w:sz w:val="28"/>
        </w:rPr>
        <w:t xml:space="preserve"> </w:t>
      </w:r>
      <w:r w:rsidR="00A67B25">
        <w:rPr>
          <w:rFonts w:ascii="Times New Roman" w:hAnsi="Times New Roman"/>
          <w:sz w:val="28"/>
        </w:rPr>
        <w:t xml:space="preserve">have </w:t>
      </w:r>
      <w:r w:rsidR="000333E4" w:rsidRPr="00E650FD">
        <w:rPr>
          <w:rFonts w:ascii="Times New Roman" w:hAnsi="Times New Roman"/>
          <w:sz w:val="28"/>
        </w:rPr>
        <w:t>bought them</w:t>
      </w:r>
      <w:r w:rsidR="002A6C39">
        <w:rPr>
          <w:rFonts w:ascii="Times New Roman" w:hAnsi="Times New Roman"/>
          <w:sz w:val="28"/>
        </w:rPr>
        <w:t xml:space="preserve">.  </w:t>
      </w:r>
      <w:r w:rsidR="00153FA8" w:rsidRPr="00E650FD">
        <w:rPr>
          <w:rFonts w:ascii="Times New Roman" w:hAnsi="Times New Roman"/>
          <w:sz w:val="28"/>
        </w:rPr>
        <w:t>There is an antidote for this</w:t>
      </w:r>
      <w:r>
        <w:rPr>
          <w:rFonts w:ascii="Times New Roman" w:hAnsi="Times New Roman"/>
          <w:sz w:val="28"/>
        </w:rPr>
        <w:t xml:space="preserve"> problem</w:t>
      </w:r>
      <w:r w:rsidR="005117C5">
        <w:rPr>
          <w:rFonts w:ascii="Times New Roman" w:hAnsi="Times New Roman"/>
          <w:sz w:val="28"/>
        </w:rPr>
        <w:t xml:space="preserve">:  </w:t>
      </w:r>
      <w:r>
        <w:rPr>
          <w:rFonts w:ascii="Times New Roman" w:hAnsi="Times New Roman"/>
          <w:sz w:val="28"/>
        </w:rPr>
        <w:t>o</w:t>
      </w:r>
      <w:r w:rsidR="00153FA8" w:rsidRPr="00E650FD">
        <w:rPr>
          <w:rFonts w:ascii="Times New Roman" w:hAnsi="Times New Roman"/>
          <w:sz w:val="28"/>
        </w:rPr>
        <w:t>pen access to public information</w:t>
      </w:r>
      <w:r w:rsidR="00A0064F" w:rsidRPr="00E650FD">
        <w:rPr>
          <w:rFonts w:ascii="Times New Roman" w:hAnsi="Times New Roman"/>
          <w:sz w:val="28"/>
        </w:rPr>
        <w:t>.</w:t>
      </w:r>
    </w:p>
    <w:p w:rsidR="00E46828" w:rsidRPr="00E650FD" w:rsidRDefault="00E46828" w:rsidP="00E650FD">
      <w:pPr>
        <w:rPr>
          <w:rFonts w:ascii="Times New Roman" w:hAnsi="Times New Roman"/>
          <w:sz w:val="28"/>
        </w:rPr>
      </w:pPr>
    </w:p>
    <w:p w:rsidR="00E46828" w:rsidRPr="00E650FD" w:rsidRDefault="00E46828" w:rsidP="00E650FD">
      <w:pPr>
        <w:rPr>
          <w:rFonts w:ascii="Times New Roman" w:hAnsi="Times New Roman"/>
          <w:sz w:val="28"/>
        </w:rPr>
      </w:pPr>
      <w:r w:rsidRPr="00E650FD">
        <w:rPr>
          <w:rFonts w:ascii="Times New Roman" w:hAnsi="Times New Roman"/>
          <w:sz w:val="28"/>
        </w:rPr>
        <w:t>Top br</w:t>
      </w:r>
      <w:r w:rsidR="00D67B7D">
        <w:rPr>
          <w:rFonts w:ascii="Times New Roman" w:hAnsi="Times New Roman"/>
          <w:sz w:val="28"/>
        </w:rPr>
        <w:t xml:space="preserve">idge managers </w:t>
      </w:r>
      <w:r w:rsidR="0055391B">
        <w:rPr>
          <w:rFonts w:ascii="Times New Roman" w:hAnsi="Times New Roman"/>
          <w:sz w:val="28"/>
        </w:rPr>
        <w:t>—</w:t>
      </w:r>
      <w:r w:rsidR="00D67B7D">
        <w:rPr>
          <w:rFonts w:ascii="Times New Roman" w:hAnsi="Times New Roman"/>
          <w:sz w:val="28"/>
        </w:rPr>
        <w:t xml:space="preserve"> engineers and non-engineers alike</w:t>
      </w:r>
      <w:r w:rsidR="001F2205" w:rsidRPr="00E650FD">
        <w:rPr>
          <w:rFonts w:ascii="Times New Roman" w:hAnsi="Times New Roman"/>
          <w:sz w:val="28"/>
        </w:rPr>
        <w:t xml:space="preserve"> </w:t>
      </w:r>
      <w:r w:rsidR="0055391B">
        <w:rPr>
          <w:rFonts w:ascii="Times New Roman" w:hAnsi="Times New Roman"/>
          <w:sz w:val="28"/>
        </w:rPr>
        <w:t>—</w:t>
      </w:r>
      <w:r w:rsidRPr="00E650FD">
        <w:rPr>
          <w:rFonts w:ascii="Times New Roman" w:hAnsi="Times New Roman"/>
          <w:sz w:val="28"/>
        </w:rPr>
        <w:t xml:space="preserve"> have </w:t>
      </w:r>
      <w:r w:rsidR="006669FF" w:rsidRPr="00E650FD">
        <w:rPr>
          <w:rFonts w:ascii="Times New Roman" w:hAnsi="Times New Roman"/>
          <w:sz w:val="28"/>
        </w:rPr>
        <w:t xml:space="preserve">been consistently confounded about </w:t>
      </w:r>
      <w:r w:rsidRPr="00E650FD">
        <w:rPr>
          <w:rFonts w:ascii="Times New Roman" w:hAnsi="Times New Roman"/>
          <w:sz w:val="28"/>
        </w:rPr>
        <w:t>what information is important and interesting to the public</w:t>
      </w:r>
      <w:r w:rsidR="002A6C39">
        <w:rPr>
          <w:rFonts w:ascii="Times New Roman" w:hAnsi="Times New Roman"/>
          <w:sz w:val="28"/>
        </w:rPr>
        <w:t xml:space="preserve">.  </w:t>
      </w:r>
      <w:r w:rsidRPr="00E650FD">
        <w:rPr>
          <w:rFonts w:ascii="Times New Roman" w:hAnsi="Times New Roman"/>
          <w:sz w:val="28"/>
        </w:rPr>
        <w:t xml:space="preserve">More than a few </w:t>
      </w:r>
      <w:r w:rsidR="0055391B">
        <w:rPr>
          <w:rFonts w:ascii="Times New Roman" w:hAnsi="Times New Roman"/>
          <w:sz w:val="28"/>
        </w:rPr>
        <w:t xml:space="preserve">involved </w:t>
      </w:r>
      <w:r w:rsidRPr="00E650FD">
        <w:rPr>
          <w:rFonts w:ascii="Times New Roman" w:hAnsi="Times New Roman"/>
          <w:sz w:val="28"/>
        </w:rPr>
        <w:t xml:space="preserve">at all levels of the project agree </w:t>
      </w:r>
      <w:r w:rsidR="0055391B">
        <w:rPr>
          <w:rFonts w:ascii="Times New Roman" w:hAnsi="Times New Roman"/>
          <w:sz w:val="28"/>
        </w:rPr>
        <w:t>—</w:t>
      </w:r>
      <w:r w:rsidRPr="00E650FD">
        <w:rPr>
          <w:rFonts w:ascii="Times New Roman" w:hAnsi="Times New Roman"/>
          <w:sz w:val="28"/>
        </w:rPr>
        <w:t xml:space="preserve"> usually off the record </w:t>
      </w:r>
      <w:r w:rsidR="0055391B">
        <w:rPr>
          <w:rFonts w:ascii="Times New Roman" w:hAnsi="Times New Roman"/>
          <w:sz w:val="28"/>
        </w:rPr>
        <w:t>—</w:t>
      </w:r>
      <w:r w:rsidRPr="00E650FD">
        <w:rPr>
          <w:rFonts w:ascii="Times New Roman" w:hAnsi="Times New Roman"/>
          <w:sz w:val="28"/>
        </w:rPr>
        <w:t xml:space="preserve"> that </w:t>
      </w:r>
      <w:r w:rsidR="00AC2E0F">
        <w:rPr>
          <w:rFonts w:ascii="Times New Roman" w:hAnsi="Times New Roman"/>
          <w:sz w:val="28"/>
        </w:rPr>
        <w:t xml:space="preserve">the lack of effective communication </w:t>
      </w:r>
      <w:r w:rsidR="00D17977">
        <w:rPr>
          <w:rFonts w:ascii="Times New Roman" w:hAnsi="Times New Roman"/>
          <w:sz w:val="28"/>
        </w:rPr>
        <w:t>is a known issue</w:t>
      </w:r>
      <w:r w:rsidR="00A67B25">
        <w:rPr>
          <w:rFonts w:ascii="Times New Roman" w:hAnsi="Times New Roman"/>
          <w:sz w:val="28"/>
        </w:rPr>
        <w:t>,</w:t>
      </w:r>
      <w:r w:rsidR="00D17977">
        <w:rPr>
          <w:rFonts w:ascii="Times New Roman" w:hAnsi="Times New Roman"/>
          <w:sz w:val="28"/>
        </w:rPr>
        <w:t xml:space="preserve"> and that </w:t>
      </w:r>
      <w:r w:rsidRPr="00E650FD">
        <w:rPr>
          <w:rFonts w:ascii="Times New Roman" w:hAnsi="Times New Roman"/>
          <w:sz w:val="28"/>
        </w:rPr>
        <w:t xml:space="preserve">better communication is needed, but </w:t>
      </w:r>
      <w:r w:rsidR="00AC2E0F">
        <w:rPr>
          <w:rFonts w:ascii="Times New Roman" w:hAnsi="Times New Roman"/>
          <w:sz w:val="28"/>
        </w:rPr>
        <w:t xml:space="preserve">they </w:t>
      </w:r>
      <w:r w:rsidRPr="00E650FD">
        <w:rPr>
          <w:rFonts w:ascii="Times New Roman" w:hAnsi="Times New Roman"/>
          <w:sz w:val="28"/>
        </w:rPr>
        <w:t xml:space="preserve">are at a loss </w:t>
      </w:r>
      <w:r w:rsidR="00AC2E0F">
        <w:rPr>
          <w:rFonts w:ascii="Times New Roman" w:hAnsi="Times New Roman"/>
          <w:sz w:val="28"/>
        </w:rPr>
        <w:t xml:space="preserve">as to </w:t>
      </w:r>
      <w:r w:rsidRPr="00E650FD">
        <w:rPr>
          <w:rFonts w:ascii="Times New Roman" w:hAnsi="Times New Roman"/>
          <w:sz w:val="28"/>
        </w:rPr>
        <w:t>how to a</w:t>
      </w:r>
      <w:r w:rsidR="001F2205" w:rsidRPr="00E650FD">
        <w:rPr>
          <w:rFonts w:ascii="Times New Roman" w:hAnsi="Times New Roman"/>
          <w:sz w:val="28"/>
        </w:rPr>
        <w:t>ccomplish th</w:t>
      </w:r>
      <w:r w:rsidR="00AC2E0F">
        <w:rPr>
          <w:rFonts w:ascii="Times New Roman" w:hAnsi="Times New Roman"/>
          <w:sz w:val="28"/>
        </w:rPr>
        <w:t>is</w:t>
      </w:r>
      <w:r w:rsidR="001F2205" w:rsidRPr="00E650FD">
        <w:rPr>
          <w:rFonts w:ascii="Times New Roman" w:hAnsi="Times New Roman"/>
          <w:sz w:val="28"/>
        </w:rPr>
        <w:t xml:space="preserve"> goal</w:t>
      </w:r>
      <w:r w:rsidR="002A6C39">
        <w:rPr>
          <w:rFonts w:ascii="Times New Roman" w:hAnsi="Times New Roman"/>
          <w:sz w:val="28"/>
        </w:rPr>
        <w:t xml:space="preserve">.  </w:t>
      </w:r>
      <w:r w:rsidR="00AC2E0F">
        <w:rPr>
          <w:rFonts w:ascii="Times New Roman" w:hAnsi="Times New Roman"/>
          <w:sz w:val="28"/>
        </w:rPr>
        <w:t>This report</w:t>
      </w:r>
      <w:r w:rsidR="00AC2E0F" w:rsidRPr="00E650FD">
        <w:rPr>
          <w:rFonts w:ascii="Times New Roman" w:hAnsi="Times New Roman"/>
          <w:sz w:val="28"/>
        </w:rPr>
        <w:t xml:space="preserve"> </w:t>
      </w:r>
      <w:r w:rsidR="001F2205" w:rsidRPr="00E650FD">
        <w:rPr>
          <w:rFonts w:ascii="Times New Roman" w:hAnsi="Times New Roman"/>
          <w:sz w:val="28"/>
        </w:rPr>
        <w:t>offer</w:t>
      </w:r>
      <w:r w:rsidR="00AC2E0F">
        <w:rPr>
          <w:rFonts w:ascii="Times New Roman" w:hAnsi="Times New Roman"/>
          <w:sz w:val="28"/>
        </w:rPr>
        <w:t>s</w:t>
      </w:r>
      <w:r w:rsidR="001F2205" w:rsidRPr="00E650FD">
        <w:rPr>
          <w:rFonts w:ascii="Times New Roman" w:hAnsi="Times New Roman"/>
          <w:sz w:val="28"/>
        </w:rPr>
        <w:t xml:space="preserve"> basic starting points</w:t>
      </w:r>
      <w:r w:rsidRPr="00E650FD">
        <w:rPr>
          <w:rFonts w:ascii="Times New Roman" w:hAnsi="Times New Roman"/>
          <w:sz w:val="28"/>
        </w:rPr>
        <w:t xml:space="preserve"> in </w:t>
      </w:r>
      <w:r w:rsidR="00AC2E0F">
        <w:rPr>
          <w:rFonts w:ascii="Times New Roman" w:hAnsi="Times New Roman"/>
          <w:sz w:val="28"/>
        </w:rPr>
        <w:t xml:space="preserve">its </w:t>
      </w:r>
      <w:r w:rsidRPr="00E650FD">
        <w:rPr>
          <w:rFonts w:ascii="Times New Roman" w:hAnsi="Times New Roman"/>
          <w:sz w:val="28"/>
        </w:rPr>
        <w:t>Conclusions and Recommendations</w:t>
      </w:r>
      <w:r w:rsidR="00AC2E0F">
        <w:rPr>
          <w:rFonts w:ascii="Times New Roman" w:hAnsi="Times New Roman"/>
          <w:sz w:val="28"/>
        </w:rPr>
        <w:t xml:space="preserve"> section</w:t>
      </w:r>
      <w:r w:rsidRPr="00E650FD">
        <w:rPr>
          <w:rFonts w:ascii="Times New Roman" w:hAnsi="Times New Roman"/>
          <w:sz w:val="28"/>
        </w:rPr>
        <w:t>.</w:t>
      </w:r>
    </w:p>
    <w:p w:rsidR="000333E4" w:rsidRPr="00E650FD" w:rsidRDefault="000333E4" w:rsidP="00E650FD">
      <w:pPr>
        <w:rPr>
          <w:rFonts w:ascii="Times New Roman" w:hAnsi="Times New Roman"/>
          <w:sz w:val="28"/>
        </w:rPr>
      </w:pPr>
    </w:p>
    <w:p w:rsidR="009E50CC" w:rsidRPr="00E650FD" w:rsidRDefault="000333E4" w:rsidP="00E650FD">
      <w:pPr>
        <w:rPr>
          <w:rFonts w:ascii="Times New Roman" w:hAnsi="Times New Roman"/>
          <w:sz w:val="28"/>
        </w:rPr>
      </w:pPr>
      <w:r w:rsidRPr="00E650FD">
        <w:rPr>
          <w:rFonts w:ascii="Times New Roman" w:hAnsi="Times New Roman"/>
          <w:sz w:val="28"/>
        </w:rPr>
        <w:t>If there</w:t>
      </w:r>
      <w:r w:rsidR="009E50CC" w:rsidRPr="00E650FD">
        <w:rPr>
          <w:rFonts w:ascii="Times New Roman" w:hAnsi="Times New Roman"/>
          <w:sz w:val="28"/>
        </w:rPr>
        <w:t xml:space="preserve"> is one consistent finding of </w:t>
      </w:r>
      <w:r w:rsidRPr="00E650FD">
        <w:rPr>
          <w:rFonts w:ascii="Times New Roman" w:hAnsi="Times New Roman"/>
          <w:sz w:val="28"/>
        </w:rPr>
        <w:t>this inquiry</w:t>
      </w:r>
      <w:r w:rsidR="00AC2E0F">
        <w:rPr>
          <w:rFonts w:ascii="Times New Roman" w:hAnsi="Times New Roman"/>
          <w:sz w:val="28"/>
        </w:rPr>
        <w:t xml:space="preserve"> —</w:t>
      </w:r>
      <w:r w:rsidRPr="00E650FD">
        <w:rPr>
          <w:rFonts w:ascii="Times New Roman" w:hAnsi="Times New Roman"/>
          <w:sz w:val="28"/>
        </w:rPr>
        <w:t xml:space="preserve"> from the beginning of the </w:t>
      </w:r>
      <w:r w:rsidR="009E50CC" w:rsidRPr="00E650FD">
        <w:rPr>
          <w:rFonts w:ascii="Times New Roman" w:hAnsi="Times New Roman"/>
          <w:sz w:val="28"/>
        </w:rPr>
        <w:t xml:space="preserve">Bay Bridge </w:t>
      </w:r>
      <w:r w:rsidRPr="00E650FD">
        <w:rPr>
          <w:rFonts w:ascii="Times New Roman" w:hAnsi="Times New Roman"/>
          <w:sz w:val="28"/>
        </w:rPr>
        <w:t>project almost a quarter of a century a</w:t>
      </w:r>
      <w:r w:rsidR="009E50CC" w:rsidRPr="00E650FD">
        <w:rPr>
          <w:rFonts w:ascii="Times New Roman" w:hAnsi="Times New Roman"/>
          <w:sz w:val="28"/>
        </w:rPr>
        <w:t xml:space="preserve">go to the opening of the span </w:t>
      </w:r>
      <w:r w:rsidRPr="00E650FD">
        <w:rPr>
          <w:rFonts w:ascii="Times New Roman" w:hAnsi="Times New Roman"/>
          <w:sz w:val="28"/>
        </w:rPr>
        <w:t xml:space="preserve">to </w:t>
      </w:r>
      <w:r w:rsidRPr="00E650FD">
        <w:rPr>
          <w:rFonts w:ascii="Times New Roman" w:hAnsi="Times New Roman"/>
          <w:sz w:val="28"/>
        </w:rPr>
        <w:lastRenderedPageBreak/>
        <w:t xml:space="preserve">traffic </w:t>
      </w:r>
      <w:r w:rsidR="00955215">
        <w:rPr>
          <w:rFonts w:ascii="Times New Roman" w:hAnsi="Times New Roman"/>
          <w:sz w:val="28"/>
        </w:rPr>
        <w:t>over</w:t>
      </w:r>
      <w:r w:rsidR="00955215" w:rsidRPr="00E650FD">
        <w:rPr>
          <w:rFonts w:ascii="Times New Roman" w:hAnsi="Times New Roman"/>
          <w:sz w:val="28"/>
        </w:rPr>
        <w:t xml:space="preserve"> </w:t>
      </w:r>
      <w:r w:rsidR="000B5D8D" w:rsidRPr="00E650FD">
        <w:rPr>
          <w:rFonts w:ascii="Times New Roman" w:hAnsi="Times New Roman"/>
          <w:sz w:val="28"/>
        </w:rPr>
        <w:t>Labor</w:t>
      </w:r>
      <w:r w:rsidRPr="00E650FD">
        <w:rPr>
          <w:rFonts w:ascii="Times New Roman" w:hAnsi="Times New Roman"/>
          <w:sz w:val="28"/>
        </w:rPr>
        <w:t xml:space="preserve"> Day weekend</w:t>
      </w:r>
      <w:r w:rsidR="00955215">
        <w:rPr>
          <w:rFonts w:ascii="Times New Roman" w:hAnsi="Times New Roman"/>
          <w:sz w:val="28"/>
        </w:rPr>
        <w:t xml:space="preserve"> 2013</w:t>
      </w:r>
      <w:r w:rsidRPr="00E650FD">
        <w:rPr>
          <w:rFonts w:ascii="Times New Roman" w:hAnsi="Times New Roman"/>
          <w:sz w:val="28"/>
        </w:rPr>
        <w:t xml:space="preserve"> </w:t>
      </w:r>
      <w:r w:rsidR="00AC2E0F">
        <w:rPr>
          <w:rFonts w:ascii="Times New Roman" w:hAnsi="Times New Roman"/>
          <w:sz w:val="28"/>
        </w:rPr>
        <w:t xml:space="preserve">— </w:t>
      </w:r>
      <w:r w:rsidR="00921F68">
        <w:rPr>
          <w:rFonts w:ascii="Times New Roman" w:hAnsi="Times New Roman"/>
          <w:sz w:val="28"/>
        </w:rPr>
        <w:t>it is that there has been a crippling</w:t>
      </w:r>
      <w:r w:rsidR="00D67B7D">
        <w:rPr>
          <w:rFonts w:ascii="Times New Roman" w:hAnsi="Times New Roman"/>
          <w:sz w:val="28"/>
        </w:rPr>
        <w:t xml:space="preserve"> </w:t>
      </w:r>
      <w:r w:rsidRPr="00E650FD">
        <w:rPr>
          <w:rFonts w:ascii="Times New Roman" w:hAnsi="Times New Roman"/>
          <w:sz w:val="28"/>
        </w:rPr>
        <w:t xml:space="preserve">lack of </w:t>
      </w:r>
      <w:r w:rsidR="000B5D8D" w:rsidRPr="00E650FD">
        <w:rPr>
          <w:rFonts w:ascii="Times New Roman" w:hAnsi="Times New Roman"/>
          <w:sz w:val="28"/>
        </w:rPr>
        <w:t xml:space="preserve">public </w:t>
      </w:r>
      <w:r w:rsidRPr="00E650FD">
        <w:rPr>
          <w:rFonts w:ascii="Times New Roman" w:hAnsi="Times New Roman"/>
          <w:sz w:val="28"/>
        </w:rPr>
        <w:t>transparency</w:t>
      </w:r>
      <w:r w:rsidR="002A6C39">
        <w:rPr>
          <w:rFonts w:ascii="Times New Roman" w:hAnsi="Times New Roman"/>
          <w:sz w:val="28"/>
        </w:rPr>
        <w:t xml:space="preserve">.  </w:t>
      </w:r>
      <w:r w:rsidR="00291437" w:rsidRPr="00E650FD">
        <w:rPr>
          <w:rFonts w:ascii="Times New Roman" w:hAnsi="Times New Roman"/>
          <w:sz w:val="28"/>
        </w:rPr>
        <w:t>This investigation</w:t>
      </w:r>
      <w:r w:rsidR="00632253" w:rsidRPr="00E650FD">
        <w:rPr>
          <w:rFonts w:ascii="Times New Roman" w:hAnsi="Times New Roman"/>
          <w:sz w:val="28"/>
        </w:rPr>
        <w:t xml:space="preserve"> discloses </w:t>
      </w:r>
      <w:r w:rsidRPr="00E650FD">
        <w:rPr>
          <w:rFonts w:ascii="Times New Roman" w:hAnsi="Times New Roman"/>
          <w:sz w:val="28"/>
        </w:rPr>
        <w:t>so</w:t>
      </w:r>
      <w:r w:rsidR="00A0064F" w:rsidRPr="00E650FD">
        <w:rPr>
          <w:rFonts w:ascii="Times New Roman" w:hAnsi="Times New Roman"/>
          <w:sz w:val="28"/>
        </w:rPr>
        <w:t xml:space="preserve">me of the most vivid </w:t>
      </w:r>
      <w:r w:rsidRPr="00E650FD">
        <w:rPr>
          <w:rFonts w:ascii="Times New Roman" w:hAnsi="Times New Roman"/>
          <w:sz w:val="28"/>
        </w:rPr>
        <w:t>examples</w:t>
      </w:r>
      <w:r w:rsidR="002A6C39">
        <w:rPr>
          <w:rFonts w:ascii="Times New Roman" w:hAnsi="Times New Roman"/>
          <w:sz w:val="28"/>
        </w:rPr>
        <w:t xml:space="preserve">.  </w:t>
      </w:r>
    </w:p>
    <w:p w:rsidR="00CD4A55" w:rsidRPr="00E650FD" w:rsidRDefault="00CD4A55" w:rsidP="00E650FD">
      <w:pPr>
        <w:rPr>
          <w:rFonts w:ascii="Times New Roman" w:hAnsi="Times New Roman"/>
          <w:sz w:val="28"/>
        </w:rPr>
      </w:pPr>
    </w:p>
    <w:p w:rsidR="00F57C9C" w:rsidRPr="002346BD" w:rsidRDefault="00955215" w:rsidP="00E650FD">
      <w:pPr>
        <w:rPr>
          <w:rFonts w:ascii="Times New Roman" w:hAnsi="Times New Roman"/>
          <w:i/>
          <w:sz w:val="28"/>
          <w:szCs w:val="28"/>
        </w:rPr>
      </w:pPr>
      <w:r w:rsidRPr="002346BD">
        <w:rPr>
          <w:rFonts w:ascii="Times New Roman" w:hAnsi="Times New Roman"/>
          <w:i/>
          <w:sz w:val="28"/>
          <w:szCs w:val="28"/>
        </w:rPr>
        <w:t xml:space="preserve">BRIDGE DECK </w:t>
      </w:r>
      <w:r w:rsidR="00AC2E0F" w:rsidRPr="002346BD">
        <w:rPr>
          <w:rFonts w:ascii="Times New Roman" w:hAnsi="Times New Roman"/>
          <w:i/>
          <w:sz w:val="28"/>
          <w:szCs w:val="28"/>
        </w:rPr>
        <w:t xml:space="preserve">WELDS </w:t>
      </w:r>
    </w:p>
    <w:p w:rsidR="00F57C9C" w:rsidRPr="00E650FD" w:rsidRDefault="00F57C9C" w:rsidP="00E650FD">
      <w:pPr>
        <w:rPr>
          <w:rFonts w:ascii="Times New Roman" w:hAnsi="Times New Roman"/>
          <w:sz w:val="28"/>
          <w:szCs w:val="28"/>
        </w:rPr>
      </w:pPr>
    </w:p>
    <w:p w:rsidR="004A1367" w:rsidRPr="00E650FD" w:rsidRDefault="000F0DB4" w:rsidP="00E650FD">
      <w:pPr>
        <w:rPr>
          <w:rFonts w:ascii="Times New Roman" w:hAnsi="Times New Roman"/>
          <w:sz w:val="28"/>
          <w:szCs w:val="28"/>
        </w:rPr>
      </w:pPr>
      <w:r w:rsidRPr="00E650FD">
        <w:rPr>
          <w:rFonts w:ascii="Times New Roman" w:hAnsi="Times New Roman"/>
          <w:sz w:val="28"/>
          <w:szCs w:val="28"/>
        </w:rPr>
        <w:t>The most</w:t>
      </w:r>
      <w:r w:rsidR="006A5EC0" w:rsidRPr="00E650FD">
        <w:rPr>
          <w:rFonts w:ascii="Times New Roman" w:hAnsi="Times New Roman"/>
          <w:sz w:val="28"/>
          <w:szCs w:val="28"/>
        </w:rPr>
        <w:t xml:space="preserve"> notable example </w:t>
      </w:r>
      <w:r w:rsidR="009E50CC" w:rsidRPr="00E650FD">
        <w:rPr>
          <w:rFonts w:ascii="Times New Roman" w:hAnsi="Times New Roman"/>
          <w:sz w:val="28"/>
          <w:szCs w:val="28"/>
        </w:rPr>
        <w:t xml:space="preserve">of </w:t>
      </w:r>
      <w:r w:rsidR="00A7460D">
        <w:rPr>
          <w:rFonts w:ascii="Times New Roman" w:hAnsi="Times New Roman"/>
          <w:sz w:val="28"/>
          <w:szCs w:val="28"/>
        </w:rPr>
        <w:t xml:space="preserve">limited </w:t>
      </w:r>
      <w:r w:rsidR="00CC1335" w:rsidRPr="00E650FD">
        <w:rPr>
          <w:rFonts w:ascii="Times New Roman" w:hAnsi="Times New Roman"/>
          <w:sz w:val="28"/>
          <w:szCs w:val="28"/>
        </w:rPr>
        <w:t>transparency</w:t>
      </w:r>
      <w:r w:rsidR="00A7460D">
        <w:rPr>
          <w:rFonts w:ascii="Times New Roman" w:hAnsi="Times New Roman"/>
          <w:sz w:val="28"/>
          <w:szCs w:val="28"/>
        </w:rPr>
        <w:t xml:space="preserve"> and the related</w:t>
      </w:r>
      <w:r w:rsidR="00D52DFC">
        <w:rPr>
          <w:rFonts w:ascii="Times New Roman" w:hAnsi="Times New Roman"/>
          <w:sz w:val="28"/>
          <w:szCs w:val="28"/>
        </w:rPr>
        <w:t xml:space="preserve"> </w:t>
      </w:r>
      <w:r w:rsidR="00EF1592">
        <w:rPr>
          <w:rFonts w:ascii="Times New Roman" w:hAnsi="Times New Roman"/>
          <w:sz w:val="28"/>
          <w:szCs w:val="28"/>
        </w:rPr>
        <w:t>quality</w:t>
      </w:r>
      <w:r w:rsidR="00EF1592" w:rsidRPr="00E650FD">
        <w:rPr>
          <w:rFonts w:ascii="Times New Roman" w:hAnsi="Times New Roman"/>
          <w:sz w:val="28"/>
          <w:szCs w:val="28"/>
        </w:rPr>
        <w:t xml:space="preserve"> </w:t>
      </w:r>
      <w:r w:rsidR="00CC1335" w:rsidRPr="00E650FD">
        <w:rPr>
          <w:rFonts w:ascii="Times New Roman" w:hAnsi="Times New Roman"/>
          <w:sz w:val="28"/>
          <w:szCs w:val="28"/>
        </w:rPr>
        <w:t xml:space="preserve">issues </w:t>
      </w:r>
      <w:r w:rsidR="00A7460D">
        <w:rPr>
          <w:rFonts w:ascii="Times New Roman" w:hAnsi="Times New Roman"/>
          <w:sz w:val="28"/>
          <w:szCs w:val="28"/>
        </w:rPr>
        <w:t>involves</w:t>
      </w:r>
      <w:r w:rsidR="006A5EC0" w:rsidRPr="00E650FD">
        <w:rPr>
          <w:rFonts w:ascii="Times New Roman" w:hAnsi="Times New Roman"/>
          <w:sz w:val="28"/>
          <w:szCs w:val="28"/>
        </w:rPr>
        <w:t xml:space="preserve"> t</w:t>
      </w:r>
      <w:r w:rsidR="00D961BB" w:rsidRPr="00E650FD">
        <w:rPr>
          <w:rFonts w:ascii="Times New Roman" w:hAnsi="Times New Roman"/>
          <w:sz w:val="28"/>
          <w:szCs w:val="28"/>
        </w:rPr>
        <w:t>he welds</w:t>
      </w:r>
      <w:r w:rsidR="009E3576" w:rsidRPr="00E650FD">
        <w:rPr>
          <w:rFonts w:ascii="Times New Roman" w:hAnsi="Times New Roman"/>
          <w:sz w:val="28"/>
          <w:szCs w:val="28"/>
        </w:rPr>
        <w:t xml:space="preserve"> in the bridge deck panels </w:t>
      </w:r>
      <w:r w:rsidR="006064D0">
        <w:rPr>
          <w:rFonts w:ascii="Times New Roman" w:hAnsi="Times New Roman"/>
          <w:sz w:val="28"/>
          <w:szCs w:val="28"/>
        </w:rPr>
        <w:t xml:space="preserve">and supporting boxes </w:t>
      </w:r>
      <w:r w:rsidR="009E3576" w:rsidRPr="00E650FD">
        <w:rPr>
          <w:rFonts w:ascii="Times New Roman" w:hAnsi="Times New Roman"/>
          <w:sz w:val="28"/>
          <w:szCs w:val="28"/>
        </w:rPr>
        <w:t>underlying</w:t>
      </w:r>
      <w:r w:rsidR="00D961BB" w:rsidRPr="00E650FD">
        <w:rPr>
          <w:rFonts w:ascii="Times New Roman" w:hAnsi="Times New Roman"/>
          <w:sz w:val="28"/>
          <w:szCs w:val="28"/>
        </w:rPr>
        <w:t xml:space="preserve"> the </w:t>
      </w:r>
      <w:r w:rsidR="00A7460D">
        <w:rPr>
          <w:rFonts w:ascii="Times New Roman" w:hAnsi="Times New Roman"/>
          <w:sz w:val="28"/>
          <w:szCs w:val="28"/>
        </w:rPr>
        <w:t xml:space="preserve">bridge’s </w:t>
      </w:r>
      <w:r w:rsidR="00D961BB" w:rsidRPr="00E650FD">
        <w:rPr>
          <w:rFonts w:ascii="Times New Roman" w:hAnsi="Times New Roman"/>
          <w:sz w:val="28"/>
          <w:szCs w:val="28"/>
        </w:rPr>
        <w:t>roadways.</w:t>
      </w:r>
      <w:r w:rsidR="00803FE2" w:rsidRPr="00E650FD">
        <w:rPr>
          <w:rStyle w:val="FootnoteReference"/>
          <w:rFonts w:ascii="Times New Roman" w:hAnsi="Times New Roman"/>
          <w:sz w:val="28"/>
          <w:szCs w:val="28"/>
        </w:rPr>
        <w:footnoteReference w:id="9"/>
      </w:r>
      <w:r w:rsidR="00D961BB" w:rsidRPr="00E650FD">
        <w:rPr>
          <w:rFonts w:ascii="Times New Roman" w:hAnsi="Times New Roman"/>
          <w:sz w:val="28"/>
          <w:szCs w:val="28"/>
        </w:rPr>
        <w:t xml:space="preserve"> Although ther</w:t>
      </w:r>
      <w:r w:rsidR="009E3576" w:rsidRPr="00E650FD">
        <w:rPr>
          <w:rFonts w:ascii="Times New Roman" w:hAnsi="Times New Roman"/>
          <w:sz w:val="28"/>
          <w:szCs w:val="28"/>
        </w:rPr>
        <w:t xml:space="preserve">e were </w:t>
      </w:r>
      <w:r w:rsidR="001B2B05" w:rsidRPr="00E650FD">
        <w:rPr>
          <w:rFonts w:ascii="Times New Roman" w:hAnsi="Times New Roman"/>
          <w:sz w:val="28"/>
          <w:szCs w:val="28"/>
        </w:rPr>
        <w:t xml:space="preserve">a few </w:t>
      </w:r>
      <w:r w:rsidR="00D961BB" w:rsidRPr="00E650FD">
        <w:rPr>
          <w:rFonts w:ascii="Times New Roman" w:hAnsi="Times New Roman"/>
          <w:sz w:val="28"/>
          <w:szCs w:val="28"/>
        </w:rPr>
        <w:t>brief n</w:t>
      </w:r>
      <w:r w:rsidR="009A748C" w:rsidRPr="00E650FD">
        <w:rPr>
          <w:rFonts w:ascii="Times New Roman" w:hAnsi="Times New Roman"/>
          <w:sz w:val="28"/>
          <w:szCs w:val="28"/>
        </w:rPr>
        <w:t>ews accounts</w:t>
      </w:r>
      <w:r w:rsidR="00043477" w:rsidRPr="00E650FD">
        <w:rPr>
          <w:rFonts w:ascii="Times New Roman" w:hAnsi="Times New Roman"/>
          <w:sz w:val="28"/>
          <w:szCs w:val="28"/>
        </w:rPr>
        <w:t xml:space="preserve"> </w:t>
      </w:r>
      <w:r w:rsidR="000B5D8D" w:rsidRPr="00E650FD">
        <w:rPr>
          <w:rFonts w:ascii="Times New Roman" w:hAnsi="Times New Roman"/>
          <w:sz w:val="28"/>
          <w:szCs w:val="28"/>
        </w:rPr>
        <w:t>roughly</w:t>
      </w:r>
      <w:r w:rsidR="00043477" w:rsidRPr="00E650FD">
        <w:rPr>
          <w:rFonts w:ascii="Times New Roman" w:hAnsi="Times New Roman"/>
          <w:sz w:val="28"/>
          <w:szCs w:val="28"/>
        </w:rPr>
        <w:t xml:space="preserve"> </w:t>
      </w:r>
      <w:r w:rsidR="00A7460D">
        <w:rPr>
          <w:rFonts w:ascii="Times New Roman" w:hAnsi="Times New Roman"/>
          <w:sz w:val="28"/>
          <w:szCs w:val="28"/>
        </w:rPr>
        <w:t>four</w:t>
      </w:r>
      <w:r w:rsidR="00A7460D" w:rsidRPr="00E650FD">
        <w:rPr>
          <w:rFonts w:ascii="Times New Roman" w:hAnsi="Times New Roman"/>
          <w:sz w:val="28"/>
          <w:szCs w:val="28"/>
        </w:rPr>
        <w:t xml:space="preserve"> </w:t>
      </w:r>
      <w:r w:rsidR="00043477" w:rsidRPr="00E650FD">
        <w:rPr>
          <w:rFonts w:ascii="Times New Roman" w:hAnsi="Times New Roman"/>
          <w:sz w:val="28"/>
          <w:szCs w:val="28"/>
        </w:rPr>
        <w:t xml:space="preserve">years ago </w:t>
      </w:r>
      <w:r w:rsidR="00A7460D">
        <w:rPr>
          <w:rFonts w:ascii="Times New Roman" w:hAnsi="Times New Roman"/>
          <w:sz w:val="28"/>
          <w:szCs w:val="28"/>
        </w:rPr>
        <w:t>describing</w:t>
      </w:r>
      <w:r w:rsidR="00D961BB" w:rsidRPr="00E650FD">
        <w:rPr>
          <w:rFonts w:ascii="Times New Roman" w:hAnsi="Times New Roman"/>
          <w:sz w:val="28"/>
          <w:szCs w:val="28"/>
        </w:rPr>
        <w:t xml:space="preserve"> </w:t>
      </w:r>
      <w:r w:rsidR="004A1367" w:rsidRPr="00E650FD">
        <w:rPr>
          <w:rFonts w:ascii="Times New Roman" w:hAnsi="Times New Roman"/>
          <w:sz w:val="28"/>
          <w:szCs w:val="28"/>
        </w:rPr>
        <w:t xml:space="preserve">some of </w:t>
      </w:r>
      <w:r w:rsidR="00D961BB" w:rsidRPr="00E650FD">
        <w:rPr>
          <w:rFonts w:ascii="Times New Roman" w:hAnsi="Times New Roman"/>
          <w:sz w:val="28"/>
          <w:szCs w:val="28"/>
        </w:rPr>
        <w:t xml:space="preserve">these concerns, </w:t>
      </w:r>
      <w:r w:rsidR="00147C0F" w:rsidRPr="00E650FD">
        <w:rPr>
          <w:rFonts w:ascii="Times New Roman" w:hAnsi="Times New Roman"/>
          <w:sz w:val="28"/>
          <w:szCs w:val="28"/>
        </w:rPr>
        <w:t xml:space="preserve">bridge managers </w:t>
      </w:r>
      <w:r w:rsidR="00D961BB" w:rsidRPr="00E650FD">
        <w:rPr>
          <w:rFonts w:ascii="Times New Roman" w:hAnsi="Times New Roman"/>
          <w:sz w:val="28"/>
          <w:szCs w:val="28"/>
        </w:rPr>
        <w:t xml:space="preserve">quickly dismissed </w:t>
      </w:r>
      <w:r w:rsidR="00016394" w:rsidRPr="00E650FD">
        <w:rPr>
          <w:rFonts w:ascii="Times New Roman" w:hAnsi="Times New Roman"/>
          <w:sz w:val="28"/>
          <w:szCs w:val="28"/>
        </w:rPr>
        <w:t>them</w:t>
      </w:r>
      <w:r w:rsidR="00A7460D">
        <w:rPr>
          <w:rFonts w:ascii="Times New Roman" w:hAnsi="Times New Roman"/>
          <w:sz w:val="28"/>
          <w:szCs w:val="28"/>
        </w:rPr>
        <w:t>,</w:t>
      </w:r>
      <w:r w:rsidR="00016394" w:rsidRPr="00E650FD">
        <w:rPr>
          <w:rFonts w:ascii="Times New Roman" w:hAnsi="Times New Roman"/>
          <w:sz w:val="28"/>
          <w:szCs w:val="28"/>
        </w:rPr>
        <w:t xml:space="preserve"> </w:t>
      </w:r>
      <w:r w:rsidR="009A748C" w:rsidRPr="00E650FD">
        <w:rPr>
          <w:rFonts w:ascii="Times New Roman" w:hAnsi="Times New Roman"/>
          <w:sz w:val="28"/>
          <w:szCs w:val="28"/>
        </w:rPr>
        <w:t xml:space="preserve">and the issue </w:t>
      </w:r>
      <w:r w:rsidR="00A7460D">
        <w:rPr>
          <w:rFonts w:ascii="Times New Roman" w:hAnsi="Times New Roman"/>
          <w:sz w:val="28"/>
          <w:szCs w:val="28"/>
        </w:rPr>
        <w:t>fell from</w:t>
      </w:r>
      <w:r w:rsidR="00F925FE" w:rsidRPr="00E650FD">
        <w:rPr>
          <w:rFonts w:ascii="Times New Roman" w:hAnsi="Times New Roman"/>
          <w:sz w:val="28"/>
          <w:szCs w:val="28"/>
        </w:rPr>
        <w:t xml:space="preserve"> the public</w:t>
      </w:r>
      <w:r w:rsidR="00A7460D">
        <w:rPr>
          <w:rFonts w:ascii="Times New Roman" w:hAnsi="Times New Roman"/>
          <w:sz w:val="28"/>
          <w:szCs w:val="28"/>
        </w:rPr>
        <w:t>’s attention</w:t>
      </w:r>
      <w:r w:rsidR="002A6C39">
        <w:rPr>
          <w:rFonts w:ascii="Times New Roman" w:hAnsi="Times New Roman"/>
          <w:sz w:val="28"/>
          <w:szCs w:val="28"/>
        </w:rPr>
        <w:t xml:space="preserve">.  </w:t>
      </w:r>
    </w:p>
    <w:p w:rsidR="004A1367" w:rsidRPr="00E650FD" w:rsidRDefault="004A1367" w:rsidP="00E650FD">
      <w:pPr>
        <w:rPr>
          <w:rFonts w:ascii="Times New Roman" w:hAnsi="Times New Roman"/>
          <w:sz w:val="28"/>
          <w:szCs w:val="28"/>
        </w:rPr>
      </w:pPr>
    </w:p>
    <w:p w:rsidR="001E07DF" w:rsidRPr="00E650FD" w:rsidRDefault="00F04ADD" w:rsidP="00E650FD">
      <w:pPr>
        <w:rPr>
          <w:rFonts w:ascii="Times New Roman" w:hAnsi="Times New Roman"/>
          <w:sz w:val="28"/>
          <w:szCs w:val="28"/>
        </w:rPr>
      </w:pPr>
      <w:r w:rsidRPr="00E650FD">
        <w:rPr>
          <w:rFonts w:ascii="Times New Roman" w:hAnsi="Times New Roman"/>
          <w:sz w:val="28"/>
          <w:szCs w:val="28"/>
        </w:rPr>
        <w:t>This inquiry</w:t>
      </w:r>
      <w:r w:rsidR="009A748C" w:rsidRPr="00E650FD">
        <w:rPr>
          <w:rFonts w:ascii="Times New Roman" w:hAnsi="Times New Roman"/>
          <w:sz w:val="28"/>
          <w:szCs w:val="28"/>
        </w:rPr>
        <w:t xml:space="preserve"> has found ample evidence that </w:t>
      </w:r>
      <w:r w:rsidR="00A7460D">
        <w:rPr>
          <w:rFonts w:ascii="Times New Roman" w:hAnsi="Times New Roman"/>
          <w:sz w:val="28"/>
          <w:szCs w:val="28"/>
        </w:rPr>
        <w:t>the concerns with the welds</w:t>
      </w:r>
      <w:r w:rsidR="009A748C" w:rsidRPr="00E650FD">
        <w:rPr>
          <w:rFonts w:ascii="Times New Roman" w:hAnsi="Times New Roman"/>
          <w:sz w:val="28"/>
          <w:szCs w:val="28"/>
        </w:rPr>
        <w:t xml:space="preserve"> briefly ap</w:t>
      </w:r>
      <w:r w:rsidR="004A1367" w:rsidRPr="00E650FD">
        <w:rPr>
          <w:rFonts w:ascii="Times New Roman" w:hAnsi="Times New Roman"/>
          <w:sz w:val="28"/>
          <w:szCs w:val="28"/>
        </w:rPr>
        <w:t xml:space="preserve">peared and then disappeared </w:t>
      </w:r>
      <w:r w:rsidR="009A748C" w:rsidRPr="00E650FD">
        <w:rPr>
          <w:rFonts w:ascii="Times New Roman" w:hAnsi="Times New Roman"/>
          <w:sz w:val="28"/>
          <w:szCs w:val="28"/>
        </w:rPr>
        <w:t xml:space="preserve">less because of </w:t>
      </w:r>
      <w:r w:rsidR="000B5D8D" w:rsidRPr="00E650FD">
        <w:rPr>
          <w:rFonts w:ascii="Times New Roman" w:hAnsi="Times New Roman"/>
          <w:sz w:val="28"/>
          <w:szCs w:val="28"/>
        </w:rPr>
        <w:t>any</w:t>
      </w:r>
      <w:r w:rsidR="00291437" w:rsidRPr="00E650FD">
        <w:rPr>
          <w:rFonts w:ascii="Times New Roman" w:hAnsi="Times New Roman"/>
          <w:sz w:val="28"/>
          <w:szCs w:val="28"/>
        </w:rPr>
        <w:t xml:space="preserve"> lack of merit</w:t>
      </w:r>
      <w:r w:rsidR="009A748C" w:rsidRPr="00E650FD">
        <w:rPr>
          <w:rFonts w:ascii="Times New Roman" w:hAnsi="Times New Roman"/>
          <w:sz w:val="28"/>
          <w:szCs w:val="28"/>
        </w:rPr>
        <w:t xml:space="preserve"> than</w:t>
      </w:r>
      <w:r w:rsidR="00291437" w:rsidRPr="00E650FD">
        <w:rPr>
          <w:rFonts w:ascii="Times New Roman" w:hAnsi="Times New Roman"/>
          <w:sz w:val="28"/>
          <w:szCs w:val="28"/>
        </w:rPr>
        <w:t xml:space="preserve"> </w:t>
      </w:r>
      <w:r w:rsidR="000E5A1F">
        <w:rPr>
          <w:rFonts w:ascii="Times New Roman" w:hAnsi="Times New Roman"/>
          <w:sz w:val="28"/>
          <w:szCs w:val="28"/>
        </w:rPr>
        <w:t xml:space="preserve">from </w:t>
      </w:r>
      <w:r w:rsidR="009A748C" w:rsidRPr="00E650FD">
        <w:rPr>
          <w:rFonts w:ascii="Times New Roman" w:hAnsi="Times New Roman"/>
          <w:sz w:val="28"/>
          <w:szCs w:val="28"/>
        </w:rPr>
        <w:t>an ongoing lack of public disclosure</w:t>
      </w:r>
      <w:r w:rsidR="00146583">
        <w:rPr>
          <w:rFonts w:ascii="Times New Roman" w:hAnsi="Times New Roman"/>
          <w:sz w:val="28"/>
          <w:szCs w:val="28"/>
        </w:rPr>
        <w:t>,</w:t>
      </w:r>
      <w:r w:rsidR="009A748C" w:rsidRPr="00E650FD">
        <w:rPr>
          <w:rFonts w:ascii="Times New Roman" w:hAnsi="Times New Roman"/>
          <w:sz w:val="28"/>
          <w:szCs w:val="28"/>
        </w:rPr>
        <w:t xml:space="preserve"> enabled </w:t>
      </w:r>
      <w:r w:rsidR="00EB2C12" w:rsidRPr="00E650FD">
        <w:rPr>
          <w:rFonts w:ascii="Times New Roman" w:hAnsi="Times New Roman"/>
          <w:sz w:val="28"/>
          <w:szCs w:val="28"/>
        </w:rPr>
        <w:t xml:space="preserve">in part </w:t>
      </w:r>
      <w:r w:rsidR="009A748C" w:rsidRPr="00E650FD">
        <w:rPr>
          <w:rFonts w:ascii="Times New Roman" w:hAnsi="Times New Roman"/>
          <w:sz w:val="28"/>
          <w:szCs w:val="28"/>
        </w:rPr>
        <w:t xml:space="preserve">by </w:t>
      </w:r>
      <w:r w:rsidR="0056247A" w:rsidRPr="00E650FD">
        <w:rPr>
          <w:rFonts w:ascii="Times New Roman" w:hAnsi="Times New Roman"/>
          <w:sz w:val="28"/>
          <w:szCs w:val="28"/>
        </w:rPr>
        <w:t xml:space="preserve">extraordinary </w:t>
      </w:r>
      <w:r w:rsidR="008F499D" w:rsidRPr="00E650FD">
        <w:rPr>
          <w:rFonts w:ascii="Times New Roman" w:hAnsi="Times New Roman"/>
          <w:sz w:val="28"/>
          <w:szCs w:val="28"/>
        </w:rPr>
        <w:t xml:space="preserve">exemptions </w:t>
      </w:r>
      <w:r w:rsidR="0056247A" w:rsidRPr="00E650FD">
        <w:rPr>
          <w:rFonts w:ascii="Times New Roman" w:hAnsi="Times New Roman"/>
          <w:sz w:val="28"/>
          <w:szCs w:val="28"/>
        </w:rPr>
        <w:t xml:space="preserve">for the TBPOC </w:t>
      </w:r>
      <w:r w:rsidR="00B235B5" w:rsidRPr="00E650FD">
        <w:rPr>
          <w:rFonts w:ascii="Times New Roman" w:hAnsi="Times New Roman"/>
          <w:sz w:val="28"/>
          <w:szCs w:val="28"/>
        </w:rPr>
        <w:t>from</w:t>
      </w:r>
      <w:r w:rsidR="008F499D" w:rsidRPr="00E650FD">
        <w:rPr>
          <w:rFonts w:ascii="Times New Roman" w:hAnsi="Times New Roman"/>
          <w:sz w:val="28"/>
          <w:szCs w:val="28"/>
        </w:rPr>
        <w:t xml:space="preserve"> the Ralph M</w:t>
      </w:r>
      <w:r w:rsidR="002A6C39">
        <w:rPr>
          <w:rFonts w:ascii="Times New Roman" w:hAnsi="Times New Roman"/>
          <w:sz w:val="28"/>
          <w:szCs w:val="28"/>
        </w:rPr>
        <w:t xml:space="preserve">.  </w:t>
      </w:r>
      <w:r w:rsidR="008F499D" w:rsidRPr="00E650FD">
        <w:rPr>
          <w:rFonts w:ascii="Times New Roman" w:hAnsi="Times New Roman"/>
          <w:sz w:val="28"/>
          <w:szCs w:val="28"/>
        </w:rPr>
        <w:t xml:space="preserve">Brown </w:t>
      </w:r>
      <w:r w:rsidR="004674CB">
        <w:rPr>
          <w:rFonts w:ascii="Times New Roman" w:hAnsi="Times New Roman"/>
          <w:sz w:val="28"/>
          <w:szCs w:val="28"/>
        </w:rPr>
        <w:t>Act</w:t>
      </w:r>
      <w:r w:rsidR="008F499D" w:rsidRPr="00E650FD">
        <w:rPr>
          <w:rFonts w:ascii="Times New Roman" w:hAnsi="Times New Roman"/>
          <w:sz w:val="28"/>
          <w:szCs w:val="28"/>
        </w:rPr>
        <w:t xml:space="preserve"> </w:t>
      </w:r>
      <w:r w:rsidR="00FA17E6" w:rsidRPr="00E650FD">
        <w:rPr>
          <w:rFonts w:ascii="Times New Roman" w:hAnsi="Times New Roman"/>
          <w:sz w:val="28"/>
          <w:szCs w:val="28"/>
        </w:rPr>
        <w:t>and t</w:t>
      </w:r>
      <w:r w:rsidR="003A04F9">
        <w:rPr>
          <w:rFonts w:ascii="Times New Roman" w:hAnsi="Times New Roman"/>
          <w:sz w:val="28"/>
          <w:szCs w:val="28"/>
        </w:rPr>
        <w:t>he Bagley-Keene Open Meeting Act</w:t>
      </w:r>
      <w:r w:rsidR="00865EC1" w:rsidRPr="00E650FD">
        <w:rPr>
          <w:rFonts w:ascii="Times New Roman" w:hAnsi="Times New Roman"/>
          <w:sz w:val="28"/>
          <w:szCs w:val="28"/>
        </w:rPr>
        <w:t xml:space="preserve"> </w:t>
      </w:r>
      <w:r w:rsidR="000E5A1F">
        <w:rPr>
          <w:rFonts w:ascii="Times New Roman" w:hAnsi="Times New Roman"/>
          <w:sz w:val="28"/>
          <w:szCs w:val="28"/>
        </w:rPr>
        <w:t>—</w:t>
      </w:r>
      <w:r w:rsidR="00865EC1" w:rsidRPr="00E650FD">
        <w:rPr>
          <w:rFonts w:ascii="Times New Roman" w:hAnsi="Times New Roman"/>
          <w:sz w:val="28"/>
          <w:szCs w:val="28"/>
        </w:rPr>
        <w:t xml:space="preserve"> </w:t>
      </w:r>
      <w:r w:rsidR="004A1367" w:rsidRPr="00E650FD">
        <w:rPr>
          <w:rFonts w:ascii="Times New Roman" w:hAnsi="Times New Roman"/>
          <w:sz w:val="28"/>
          <w:szCs w:val="28"/>
        </w:rPr>
        <w:t>law</w:t>
      </w:r>
      <w:r w:rsidR="00865EC1" w:rsidRPr="00E650FD">
        <w:rPr>
          <w:rFonts w:ascii="Times New Roman" w:hAnsi="Times New Roman"/>
          <w:sz w:val="28"/>
          <w:szCs w:val="28"/>
        </w:rPr>
        <w:t>s</w:t>
      </w:r>
      <w:r w:rsidR="004A1367" w:rsidRPr="00E650FD">
        <w:rPr>
          <w:rFonts w:ascii="Times New Roman" w:hAnsi="Times New Roman"/>
          <w:sz w:val="28"/>
          <w:szCs w:val="28"/>
        </w:rPr>
        <w:t xml:space="preserve"> guaranteeing </w:t>
      </w:r>
      <w:r w:rsidR="008F499D" w:rsidRPr="00E650FD">
        <w:rPr>
          <w:rFonts w:ascii="Times New Roman" w:hAnsi="Times New Roman"/>
          <w:sz w:val="28"/>
          <w:szCs w:val="28"/>
        </w:rPr>
        <w:t>open public meetings for most government actions in California</w:t>
      </w:r>
      <w:r w:rsidR="002A6C39">
        <w:rPr>
          <w:rFonts w:ascii="Times New Roman" w:hAnsi="Times New Roman"/>
          <w:sz w:val="28"/>
          <w:szCs w:val="28"/>
        </w:rPr>
        <w:t xml:space="preserve">.  </w:t>
      </w:r>
      <w:r w:rsidR="004A1367" w:rsidRPr="00E650FD">
        <w:rPr>
          <w:rFonts w:ascii="Times New Roman" w:hAnsi="Times New Roman"/>
          <w:sz w:val="28"/>
          <w:szCs w:val="28"/>
        </w:rPr>
        <w:t>In addition, there are clauses in</w:t>
      </w:r>
      <w:r w:rsidR="000E5A1F">
        <w:rPr>
          <w:rFonts w:ascii="Times New Roman" w:hAnsi="Times New Roman"/>
          <w:sz w:val="28"/>
          <w:szCs w:val="28"/>
        </w:rPr>
        <w:t xml:space="preserve"> many</w:t>
      </w:r>
      <w:r w:rsidR="004A1367" w:rsidRPr="00E650FD">
        <w:rPr>
          <w:rFonts w:ascii="Times New Roman" w:hAnsi="Times New Roman"/>
          <w:sz w:val="28"/>
          <w:szCs w:val="28"/>
        </w:rPr>
        <w:t xml:space="preserve"> Caltrans contract</w:t>
      </w:r>
      <w:r w:rsidR="000F6246" w:rsidRPr="00E650FD">
        <w:rPr>
          <w:rFonts w:ascii="Times New Roman" w:hAnsi="Times New Roman"/>
          <w:sz w:val="28"/>
          <w:szCs w:val="28"/>
        </w:rPr>
        <w:t xml:space="preserve">s </w:t>
      </w:r>
      <w:r w:rsidR="00930EF9" w:rsidRPr="00E650FD">
        <w:rPr>
          <w:rFonts w:ascii="Times New Roman" w:hAnsi="Times New Roman"/>
          <w:sz w:val="28"/>
          <w:szCs w:val="28"/>
        </w:rPr>
        <w:t>punish</w:t>
      </w:r>
      <w:r w:rsidR="000F6246" w:rsidRPr="00E650FD">
        <w:rPr>
          <w:rFonts w:ascii="Times New Roman" w:hAnsi="Times New Roman"/>
          <w:sz w:val="28"/>
          <w:szCs w:val="28"/>
        </w:rPr>
        <w:t>ing</w:t>
      </w:r>
      <w:r w:rsidR="00930EF9" w:rsidRPr="00E650FD">
        <w:rPr>
          <w:rFonts w:ascii="Times New Roman" w:hAnsi="Times New Roman"/>
          <w:sz w:val="28"/>
          <w:szCs w:val="28"/>
        </w:rPr>
        <w:t xml:space="preserve"> candor and reward</w:t>
      </w:r>
      <w:r w:rsidR="00330A09" w:rsidRPr="00E650FD">
        <w:rPr>
          <w:rFonts w:ascii="Times New Roman" w:hAnsi="Times New Roman"/>
          <w:sz w:val="28"/>
          <w:szCs w:val="28"/>
        </w:rPr>
        <w:t>ing</w:t>
      </w:r>
      <w:r w:rsidR="004A1367" w:rsidRPr="00E650FD">
        <w:rPr>
          <w:rFonts w:ascii="Times New Roman" w:hAnsi="Times New Roman"/>
          <w:sz w:val="28"/>
          <w:szCs w:val="28"/>
        </w:rPr>
        <w:t xml:space="preserve"> secrecy</w:t>
      </w:r>
      <w:r w:rsidR="000E5A1F">
        <w:rPr>
          <w:rFonts w:ascii="Times New Roman" w:hAnsi="Times New Roman"/>
          <w:sz w:val="28"/>
          <w:szCs w:val="28"/>
        </w:rPr>
        <w:t xml:space="preserve"> from contractors</w:t>
      </w:r>
      <w:r w:rsidR="004A1367" w:rsidRPr="00E650FD">
        <w:rPr>
          <w:rFonts w:ascii="Times New Roman" w:hAnsi="Times New Roman"/>
          <w:sz w:val="28"/>
          <w:szCs w:val="28"/>
        </w:rPr>
        <w:t>.</w:t>
      </w:r>
      <w:r w:rsidR="004A1367" w:rsidRPr="00E650FD">
        <w:rPr>
          <w:rStyle w:val="FootnoteReference"/>
          <w:rFonts w:ascii="Times New Roman" w:hAnsi="Times New Roman"/>
          <w:sz w:val="28"/>
          <w:szCs w:val="28"/>
        </w:rPr>
        <w:footnoteReference w:id="10"/>
      </w:r>
      <w:r w:rsidR="002748D4" w:rsidRPr="00E650FD">
        <w:rPr>
          <w:rFonts w:ascii="Times New Roman" w:hAnsi="Times New Roman"/>
          <w:sz w:val="28"/>
          <w:szCs w:val="28"/>
        </w:rPr>
        <w:t xml:space="preserve"> </w:t>
      </w:r>
    </w:p>
    <w:p w:rsidR="001E07DF" w:rsidRPr="00E650FD" w:rsidRDefault="001E07DF" w:rsidP="00E650FD">
      <w:pPr>
        <w:rPr>
          <w:rFonts w:ascii="Times New Roman" w:hAnsi="Times New Roman"/>
          <w:sz w:val="28"/>
          <w:szCs w:val="28"/>
        </w:rPr>
      </w:pPr>
    </w:p>
    <w:p w:rsidR="00C26642" w:rsidRPr="00E650FD" w:rsidRDefault="00C26642" w:rsidP="00E650FD">
      <w:pPr>
        <w:rPr>
          <w:rFonts w:ascii="Times New Roman" w:hAnsi="Times New Roman"/>
          <w:i/>
          <w:sz w:val="28"/>
          <w:szCs w:val="28"/>
        </w:rPr>
      </w:pPr>
      <w:r w:rsidRPr="00E650FD">
        <w:rPr>
          <w:rFonts w:ascii="Times New Roman" w:hAnsi="Times New Roman"/>
          <w:i/>
          <w:sz w:val="28"/>
          <w:szCs w:val="28"/>
        </w:rPr>
        <w:t>QUALITY ASSURANCE EXPERTS DISCOVER WELDING CRACKS</w:t>
      </w:r>
    </w:p>
    <w:p w:rsidR="00C26642" w:rsidRPr="00E650FD" w:rsidRDefault="00C26642" w:rsidP="00E650FD">
      <w:pPr>
        <w:rPr>
          <w:rFonts w:ascii="Times New Roman" w:hAnsi="Times New Roman"/>
          <w:sz w:val="28"/>
          <w:szCs w:val="28"/>
        </w:rPr>
      </w:pPr>
    </w:p>
    <w:p w:rsidR="0058034C" w:rsidRPr="00E650FD" w:rsidRDefault="000E5A1F" w:rsidP="00E650FD">
      <w:pPr>
        <w:rPr>
          <w:rFonts w:ascii="Times New Roman" w:hAnsi="Times New Roman" w:cs="Arial"/>
          <w:color w:val="000000" w:themeColor="text1"/>
          <w:sz w:val="28"/>
          <w:szCs w:val="26"/>
        </w:rPr>
      </w:pPr>
      <w:r>
        <w:rPr>
          <w:rFonts w:ascii="Times New Roman" w:hAnsi="Times New Roman"/>
          <w:sz w:val="28"/>
          <w:szCs w:val="28"/>
        </w:rPr>
        <w:t>Concerns</w:t>
      </w:r>
      <w:r w:rsidR="00F66EC4" w:rsidRPr="00E650FD">
        <w:rPr>
          <w:rFonts w:ascii="Times New Roman" w:hAnsi="Times New Roman"/>
          <w:sz w:val="28"/>
          <w:szCs w:val="28"/>
        </w:rPr>
        <w:t xml:space="preserve"> regarding the </w:t>
      </w:r>
      <w:r>
        <w:rPr>
          <w:rFonts w:ascii="Times New Roman" w:hAnsi="Times New Roman"/>
          <w:sz w:val="28"/>
          <w:szCs w:val="28"/>
        </w:rPr>
        <w:t>quality</w:t>
      </w:r>
      <w:r w:rsidRPr="00E650FD">
        <w:rPr>
          <w:rFonts w:ascii="Times New Roman" w:hAnsi="Times New Roman"/>
          <w:sz w:val="28"/>
          <w:szCs w:val="28"/>
        </w:rPr>
        <w:t xml:space="preserve"> </w:t>
      </w:r>
      <w:r w:rsidR="00F66EC4" w:rsidRPr="00E650FD">
        <w:rPr>
          <w:rFonts w:ascii="Times New Roman" w:hAnsi="Times New Roman"/>
          <w:sz w:val="28"/>
          <w:szCs w:val="28"/>
        </w:rPr>
        <w:t xml:space="preserve">of the welds began shortly after the state awarded the prime </w:t>
      </w:r>
      <w:r>
        <w:rPr>
          <w:rFonts w:ascii="Times New Roman" w:hAnsi="Times New Roman"/>
          <w:sz w:val="28"/>
          <w:szCs w:val="28"/>
        </w:rPr>
        <w:t xml:space="preserve">SAS </w:t>
      </w:r>
      <w:r w:rsidR="00F66EC4" w:rsidRPr="00E650FD">
        <w:rPr>
          <w:rFonts w:ascii="Times New Roman" w:hAnsi="Times New Roman"/>
          <w:sz w:val="28"/>
          <w:szCs w:val="28"/>
        </w:rPr>
        <w:t>contract to A</w:t>
      </w:r>
      <w:r w:rsidR="00E56494" w:rsidRPr="00E650FD">
        <w:rPr>
          <w:rFonts w:ascii="Times New Roman" w:hAnsi="Times New Roman"/>
          <w:sz w:val="28"/>
          <w:szCs w:val="28"/>
        </w:rPr>
        <w:t>merican Bridge/Fluor</w:t>
      </w:r>
      <w:r w:rsidR="000B5D8D" w:rsidRPr="00E650FD">
        <w:rPr>
          <w:rFonts w:ascii="Times New Roman" w:hAnsi="Times New Roman"/>
          <w:sz w:val="28"/>
          <w:szCs w:val="28"/>
        </w:rPr>
        <w:t xml:space="preserve"> (ABF)</w:t>
      </w:r>
      <w:r w:rsidR="0051011A" w:rsidRPr="00E650FD">
        <w:rPr>
          <w:rStyle w:val="FootnoteReference"/>
          <w:rFonts w:ascii="Times New Roman" w:hAnsi="Times New Roman"/>
          <w:sz w:val="28"/>
          <w:szCs w:val="28"/>
        </w:rPr>
        <w:footnoteReference w:id="11"/>
      </w:r>
      <w:r w:rsidR="00F66EC4" w:rsidRPr="00E650FD">
        <w:rPr>
          <w:rFonts w:ascii="Times New Roman" w:hAnsi="Times New Roman"/>
          <w:sz w:val="28"/>
          <w:szCs w:val="28"/>
        </w:rPr>
        <w:t xml:space="preserve"> in </w:t>
      </w:r>
      <w:r w:rsidR="00B84624" w:rsidRPr="00E650FD">
        <w:rPr>
          <w:rFonts w:ascii="Times New Roman" w:hAnsi="Times New Roman"/>
          <w:sz w:val="28"/>
          <w:szCs w:val="28"/>
        </w:rPr>
        <w:t>20</w:t>
      </w:r>
      <w:r w:rsidR="00E56494" w:rsidRPr="00E650FD">
        <w:rPr>
          <w:rFonts w:ascii="Times New Roman" w:hAnsi="Times New Roman"/>
          <w:sz w:val="28"/>
          <w:szCs w:val="28"/>
        </w:rPr>
        <w:t>06</w:t>
      </w:r>
      <w:r w:rsidR="002A6C39">
        <w:rPr>
          <w:rFonts w:ascii="Times New Roman" w:hAnsi="Times New Roman"/>
          <w:sz w:val="28"/>
          <w:szCs w:val="28"/>
        </w:rPr>
        <w:t xml:space="preserve">.  </w:t>
      </w:r>
      <w:r w:rsidR="003E46D8" w:rsidRPr="00E650FD">
        <w:rPr>
          <w:rFonts w:ascii="Times New Roman" w:hAnsi="Times New Roman"/>
          <w:sz w:val="28"/>
          <w:szCs w:val="28"/>
        </w:rPr>
        <w:t xml:space="preserve">ABF, in turn, </w:t>
      </w:r>
      <w:r w:rsidR="00874389" w:rsidRPr="00E650FD">
        <w:rPr>
          <w:rFonts w:ascii="Times New Roman" w:hAnsi="Times New Roman"/>
          <w:sz w:val="28"/>
          <w:szCs w:val="28"/>
        </w:rPr>
        <w:t xml:space="preserve">planned to sign a </w:t>
      </w:r>
      <w:r w:rsidR="00F10E32" w:rsidRPr="00E650FD">
        <w:rPr>
          <w:rFonts w:ascii="Times New Roman" w:hAnsi="Times New Roman"/>
          <w:sz w:val="28"/>
          <w:szCs w:val="28"/>
        </w:rPr>
        <w:t xml:space="preserve">supplier </w:t>
      </w:r>
      <w:r w:rsidR="00874389" w:rsidRPr="00E650FD">
        <w:rPr>
          <w:rFonts w:ascii="Times New Roman" w:hAnsi="Times New Roman"/>
          <w:sz w:val="28"/>
          <w:szCs w:val="28"/>
        </w:rPr>
        <w:t xml:space="preserve">subcontract with </w:t>
      </w:r>
      <w:r w:rsidR="003E46D8" w:rsidRPr="00E650FD">
        <w:rPr>
          <w:rFonts w:ascii="Times New Roman" w:hAnsi="Times New Roman" w:cs="Arial"/>
          <w:color w:val="000000" w:themeColor="text1"/>
          <w:sz w:val="28"/>
          <w:szCs w:val="26"/>
        </w:rPr>
        <w:t xml:space="preserve">Shanghai </w:t>
      </w:r>
      <w:proofErr w:type="spellStart"/>
      <w:r w:rsidR="003E46D8" w:rsidRPr="00E650FD">
        <w:rPr>
          <w:rFonts w:ascii="Times New Roman" w:hAnsi="Times New Roman" w:cs="Arial"/>
          <w:color w:val="000000" w:themeColor="text1"/>
          <w:sz w:val="28"/>
          <w:szCs w:val="26"/>
        </w:rPr>
        <w:t>Zhenhua</w:t>
      </w:r>
      <w:proofErr w:type="spellEnd"/>
      <w:r w:rsidR="003E46D8" w:rsidRPr="00E650FD">
        <w:rPr>
          <w:rFonts w:ascii="Times New Roman" w:hAnsi="Times New Roman" w:cs="Arial"/>
          <w:color w:val="000000" w:themeColor="text1"/>
          <w:sz w:val="28"/>
          <w:szCs w:val="26"/>
        </w:rPr>
        <w:t xml:space="preserve"> Heavy Industry Co., Ltd</w:t>
      </w:r>
      <w:r w:rsidR="002A6C39">
        <w:rPr>
          <w:rFonts w:ascii="Times New Roman" w:hAnsi="Times New Roman" w:cs="Arial"/>
          <w:color w:val="000000" w:themeColor="text1"/>
          <w:sz w:val="28"/>
          <w:szCs w:val="26"/>
        </w:rPr>
        <w:t xml:space="preserve">. </w:t>
      </w:r>
      <w:r w:rsidR="00DB228B">
        <w:rPr>
          <w:rFonts w:ascii="Times New Roman" w:hAnsi="Times New Roman" w:cs="Arial"/>
          <w:color w:val="000000" w:themeColor="text1"/>
          <w:sz w:val="28"/>
          <w:szCs w:val="26"/>
        </w:rPr>
        <w:t>(</w:t>
      </w:r>
      <w:r w:rsidR="003E46D8" w:rsidRPr="00E650FD">
        <w:rPr>
          <w:rFonts w:ascii="Times New Roman" w:hAnsi="Times New Roman" w:cs="Arial"/>
          <w:color w:val="000000" w:themeColor="text1"/>
          <w:sz w:val="28"/>
          <w:szCs w:val="26"/>
        </w:rPr>
        <w:t>ZPMC</w:t>
      </w:r>
      <w:r w:rsidR="00DB228B">
        <w:rPr>
          <w:rFonts w:ascii="Times New Roman" w:hAnsi="Times New Roman" w:cs="Arial"/>
          <w:color w:val="000000" w:themeColor="text1"/>
          <w:sz w:val="28"/>
          <w:szCs w:val="26"/>
        </w:rPr>
        <w:t>)</w:t>
      </w:r>
      <w:r w:rsidR="0079290B" w:rsidRPr="00E650FD">
        <w:rPr>
          <w:rStyle w:val="FootnoteReference"/>
          <w:rFonts w:ascii="Times New Roman" w:hAnsi="Times New Roman" w:cs="Arial"/>
          <w:color w:val="000000" w:themeColor="text1"/>
          <w:sz w:val="28"/>
          <w:szCs w:val="26"/>
        </w:rPr>
        <w:footnoteReference w:id="12"/>
      </w:r>
      <w:r w:rsidR="003E46D8" w:rsidRPr="00E650FD">
        <w:rPr>
          <w:rFonts w:ascii="Times New Roman" w:hAnsi="Times New Roman" w:cs="Arial"/>
          <w:color w:val="000000" w:themeColor="text1"/>
          <w:sz w:val="28"/>
          <w:szCs w:val="26"/>
        </w:rPr>
        <w:t xml:space="preserve"> to </w:t>
      </w:r>
      <w:r>
        <w:rPr>
          <w:rFonts w:ascii="Times New Roman" w:hAnsi="Times New Roman" w:cs="Arial"/>
          <w:color w:val="000000" w:themeColor="text1"/>
          <w:sz w:val="28"/>
          <w:szCs w:val="26"/>
        </w:rPr>
        <w:t>fabricate</w:t>
      </w:r>
      <w:r w:rsidRPr="00E650FD">
        <w:rPr>
          <w:rFonts w:ascii="Times New Roman" w:hAnsi="Times New Roman" w:cs="Arial"/>
          <w:color w:val="000000" w:themeColor="text1"/>
          <w:sz w:val="28"/>
          <w:szCs w:val="26"/>
        </w:rPr>
        <w:t xml:space="preserve"> </w:t>
      </w:r>
      <w:r w:rsidR="003E46D8" w:rsidRPr="00E650FD">
        <w:rPr>
          <w:rFonts w:ascii="Times New Roman" w:hAnsi="Times New Roman" w:cs="Arial"/>
          <w:color w:val="000000" w:themeColor="text1"/>
          <w:sz w:val="28"/>
          <w:szCs w:val="26"/>
        </w:rPr>
        <w:t>the steel decks and the SAS tower</w:t>
      </w:r>
      <w:r w:rsidR="002A6C39">
        <w:rPr>
          <w:rFonts w:ascii="Times New Roman" w:hAnsi="Times New Roman" w:cs="Arial"/>
          <w:color w:val="000000" w:themeColor="text1"/>
          <w:sz w:val="28"/>
          <w:szCs w:val="26"/>
        </w:rPr>
        <w:t xml:space="preserve">.  </w:t>
      </w:r>
    </w:p>
    <w:p w:rsidR="00F925FE" w:rsidRPr="00E650FD" w:rsidRDefault="00F925FE" w:rsidP="00E650FD">
      <w:pPr>
        <w:rPr>
          <w:rFonts w:ascii="Times New Roman" w:hAnsi="Times New Roman" w:cs="Arial"/>
          <w:color w:val="000000" w:themeColor="text1"/>
          <w:sz w:val="28"/>
          <w:szCs w:val="26"/>
        </w:rPr>
      </w:pPr>
    </w:p>
    <w:p w:rsidR="009C073F" w:rsidRPr="00E650FD" w:rsidRDefault="00874389" w:rsidP="00E650FD">
      <w:pPr>
        <w:rPr>
          <w:rFonts w:ascii="Times New Roman" w:hAnsi="Times New Roman" w:cs="Arial"/>
          <w:color w:val="000000" w:themeColor="text1"/>
          <w:sz w:val="28"/>
          <w:szCs w:val="26"/>
        </w:rPr>
      </w:pPr>
      <w:r w:rsidRPr="00E650FD">
        <w:rPr>
          <w:rFonts w:ascii="Times New Roman" w:hAnsi="Times New Roman" w:cs="Arial"/>
          <w:color w:val="000000" w:themeColor="text1"/>
          <w:sz w:val="28"/>
          <w:szCs w:val="26"/>
        </w:rPr>
        <w:t xml:space="preserve">As a standard protocol, </w:t>
      </w:r>
      <w:r w:rsidR="000E5A1F">
        <w:rPr>
          <w:rFonts w:ascii="Times New Roman" w:hAnsi="Times New Roman" w:cs="Arial"/>
          <w:color w:val="000000" w:themeColor="text1"/>
          <w:sz w:val="28"/>
          <w:szCs w:val="26"/>
        </w:rPr>
        <w:t xml:space="preserve">before approving the contract </w:t>
      </w:r>
      <w:r w:rsidRPr="00E650FD">
        <w:rPr>
          <w:rFonts w:ascii="Times New Roman" w:hAnsi="Times New Roman" w:cs="Arial"/>
          <w:color w:val="000000" w:themeColor="text1"/>
          <w:sz w:val="28"/>
          <w:szCs w:val="26"/>
        </w:rPr>
        <w:t xml:space="preserve">Caltrans </w:t>
      </w:r>
      <w:r w:rsidR="000E5A1F">
        <w:rPr>
          <w:rFonts w:ascii="Times New Roman" w:hAnsi="Times New Roman" w:cs="Arial"/>
          <w:color w:val="000000" w:themeColor="text1"/>
          <w:sz w:val="28"/>
          <w:szCs w:val="26"/>
        </w:rPr>
        <w:t>required</w:t>
      </w:r>
      <w:r w:rsidR="00A2398E" w:rsidRPr="00E650FD">
        <w:rPr>
          <w:rFonts w:ascii="Times New Roman" w:hAnsi="Times New Roman" w:cs="Arial"/>
          <w:color w:val="000000" w:themeColor="text1"/>
          <w:sz w:val="28"/>
          <w:szCs w:val="26"/>
        </w:rPr>
        <w:t xml:space="preserve"> its independent </w:t>
      </w:r>
      <w:r w:rsidR="000E5A1F">
        <w:rPr>
          <w:rFonts w:ascii="Times New Roman" w:hAnsi="Times New Roman" w:cs="Arial"/>
          <w:color w:val="000000" w:themeColor="text1"/>
          <w:sz w:val="28"/>
          <w:szCs w:val="26"/>
        </w:rPr>
        <w:t>quality-a</w:t>
      </w:r>
      <w:r w:rsidRPr="00E650FD">
        <w:rPr>
          <w:rFonts w:ascii="Times New Roman" w:hAnsi="Times New Roman" w:cs="Arial"/>
          <w:color w:val="000000" w:themeColor="text1"/>
          <w:sz w:val="28"/>
          <w:szCs w:val="26"/>
        </w:rPr>
        <w:t>ssurance</w:t>
      </w:r>
      <w:r w:rsidR="00930EF9" w:rsidRPr="00E650FD">
        <w:rPr>
          <w:rFonts w:ascii="Times New Roman" w:hAnsi="Times New Roman" w:cs="Arial"/>
          <w:color w:val="000000" w:themeColor="text1"/>
          <w:sz w:val="28"/>
          <w:szCs w:val="26"/>
        </w:rPr>
        <w:t xml:space="preserve"> </w:t>
      </w:r>
      <w:r w:rsidR="000E5A1F">
        <w:rPr>
          <w:rFonts w:ascii="Times New Roman" w:hAnsi="Times New Roman" w:cs="Arial"/>
          <w:color w:val="000000" w:themeColor="text1"/>
          <w:sz w:val="28"/>
          <w:szCs w:val="26"/>
        </w:rPr>
        <w:t>consultant to</w:t>
      </w:r>
      <w:r w:rsidR="000E5A1F" w:rsidRPr="00E650FD">
        <w:rPr>
          <w:rFonts w:ascii="Times New Roman" w:hAnsi="Times New Roman" w:cs="Arial"/>
          <w:color w:val="000000" w:themeColor="text1"/>
          <w:sz w:val="28"/>
          <w:szCs w:val="26"/>
        </w:rPr>
        <w:t xml:space="preserve"> </w:t>
      </w:r>
      <w:r w:rsidR="00930EF9" w:rsidRPr="00E650FD">
        <w:rPr>
          <w:rFonts w:ascii="Times New Roman" w:hAnsi="Times New Roman" w:cs="Arial"/>
          <w:color w:val="000000" w:themeColor="text1"/>
          <w:sz w:val="28"/>
          <w:szCs w:val="26"/>
        </w:rPr>
        <w:t xml:space="preserve">perform an audit of ZPMC before allowing it to take on </w:t>
      </w:r>
      <w:r w:rsidRPr="00E650FD">
        <w:rPr>
          <w:rFonts w:ascii="Times New Roman" w:hAnsi="Times New Roman" w:cs="Arial"/>
          <w:color w:val="000000" w:themeColor="text1"/>
          <w:sz w:val="28"/>
          <w:szCs w:val="26"/>
        </w:rPr>
        <w:t xml:space="preserve">the critical deck and tower </w:t>
      </w:r>
      <w:r w:rsidR="000E5A1F">
        <w:rPr>
          <w:rFonts w:ascii="Times New Roman" w:hAnsi="Times New Roman" w:cs="Arial"/>
          <w:color w:val="000000" w:themeColor="text1"/>
          <w:sz w:val="28"/>
          <w:szCs w:val="26"/>
        </w:rPr>
        <w:t xml:space="preserve">fabrication </w:t>
      </w:r>
      <w:r w:rsidRPr="00E650FD">
        <w:rPr>
          <w:rFonts w:ascii="Times New Roman" w:hAnsi="Times New Roman" w:cs="Arial"/>
          <w:color w:val="000000" w:themeColor="text1"/>
          <w:sz w:val="28"/>
          <w:szCs w:val="26"/>
        </w:rPr>
        <w:t>subcontract.</w:t>
      </w:r>
      <w:r w:rsidRPr="00E650FD">
        <w:rPr>
          <w:rStyle w:val="FootnoteReference"/>
          <w:rFonts w:ascii="Times New Roman" w:hAnsi="Times New Roman" w:cs="Arial"/>
          <w:color w:val="000000" w:themeColor="text1"/>
          <w:sz w:val="28"/>
          <w:szCs w:val="26"/>
        </w:rPr>
        <w:footnoteReference w:id="13"/>
      </w:r>
      <w:r w:rsidR="00F90847" w:rsidRPr="00E650FD">
        <w:rPr>
          <w:rFonts w:ascii="Times New Roman" w:hAnsi="Times New Roman" w:cs="Arial"/>
          <w:color w:val="000000" w:themeColor="text1"/>
          <w:sz w:val="28"/>
          <w:szCs w:val="26"/>
        </w:rPr>
        <w:t xml:space="preserve"> </w:t>
      </w:r>
      <w:r w:rsidR="008A7D95" w:rsidRPr="00E650FD">
        <w:rPr>
          <w:rFonts w:ascii="Times New Roman" w:hAnsi="Times New Roman" w:cs="Arial"/>
          <w:color w:val="000000" w:themeColor="text1"/>
          <w:sz w:val="28"/>
          <w:szCs w:val="26"/>
        </w:rPr>
        <w:t xml:space="preserve">This </w:t>
      </w:r>
      <w:r w:rsidR="008A7D95" w:rsidRPr="00E650FD">
        <w:rPr>
          <w:rFonts w:ascii="Times New Roman" w:hAnsi="Times New Roman" w:cs="Arial"/>
          <w:color w:val="000000" w:themeColor="text1"/>
          <w:sz w:val="28"/>
          <w:szCs w:val="26"/>
        </w:rPr>
        <w:lastRenderedPageBreak/>
        <w:t>quality</w:t>
      </w:r>
      <w:r w:rsidR="000E5A1F">
        <w:rPr>
          <w:rFonts w:ascii="Times New Roman" w:hAnsi="Times New Roman" w:cs="Arial"/>
          <w:color w:val="000000" w:themeColor="text1"/>
          <w:sz w:val="28"/>
          <w:szCs w:val="26"/>
        </w:rPr>
        <w:t>-</w:t>
      </w:r>
      <w:r w:rsidR="008A7D95" w:rsidRPr="00E650FD">
        <w:rPr>
          <w:rFonts w:ascii="Times New Roman" w:hAnsi="Times New Roman" w:cs="Arial"/>
          <w:color w:val="000000" w:themeColor="text1"/>
          <w:sz w:val="28"/>
          <w:szCs w:val="26"/>
        </w:rPr>
        <w:t>assurance firm was then known as MACTEC</w:t>
      </w:r>
      <w:r w:rsidR="000B5D8D" w:rsidRPr="00E650FD">
        <w:rPr>
          <w:rFonts w:ascii="Times New Roman" w:hAnsi="Times New Roman" w:cs="Arial"/>
          <w:color w:val="000000" w:themeColor="text1"/>
          <w:sz w:val="28"/>
          <w:szCs w:val="26"/>
        </w:rPr>
        <w:t>,</w:t>
      </w:r>
      <w:r w:rsidR="008A7D95" w:rsidRPr="00E650FD">
        <w:rPr>
          <w:rStyle w:val="FootnoteReference"/>
          <w:rFonts w:ascii="Times New Roman" w:hAnsi="Times New Roman" w:cs="Arial"/>
          <w:color w:val="000000" w:themeColor="text1"/>
          <w:sz w:val="28"/>
          <w:szCs w:val="26"/>
        </w:rPr>
        <w:footnoteReference w:id="14"/>
      </w:r>
      <w:r w:rsidR="008A7D95" w:rsidRPr="00E650FD">
        <w:rPr>
          <w:rFonts w:ascii="Times New Roman" w:hAnsi="Times New Roman" w:cs="Arial"/>
          <w:color w:val="000000" w:themeColor="text1"/>
          <w:sz w:val="28"/>
          <w:szCs w:val="26"/>
        </w:rPr>
        <w:t xml:space="preserve"> an internationally recognized engineering firm that put one of its top people </w:t>
      </w:r>
      <w:r w:rsidR="000E5A1F">
        <w:rPr>
          <w:rFonts w:ascii="Times New Roman" w:hAnsi="Times New Roman" w:cs="Arial"/>
          <w:color w:val="000000" w:themeColor="text1"/>
          <w:sz w:val="28"/>
          <w:szCs w:val="26"/>
        </w:rPr>
        <w:t>—</w:t>
      </w:r>
      <w:r w:rsidR="008A7D95" w:rsidRPr="00E650FD">
        <w:rPr>
          <w:rFonts w:ascii="Times New Roman" w:hAnsi="Times New Roman" w:cs="Arial"/>
          <w:color w:val="000000" w:themeColor="text1"/>
          <w:sz w:val="28"/>
          <w:szCs w:val="26"/>
        </w:rPr>
        <w:t xml:space="preserve"> </w:t>
      </w:r>
      <w:r w:rsidR="00D52DFC" w:rsidRPr="00E650FD">
        <w:rPr>
          <w:rFonts w:ascii="Times New Roman" w:hAnsi="Times New Roman" w:cs="Arial"/>
          <w:color w:val="000000" w:themeColor="text1"/>
          <w:sz w:val="28"/>
          <w:szCs w:val="26"/>
        </w:rPr>
        <w:t xml:space="preserve">Senior Principal Engineer </w:t>
      </w:r>
      <w:r w:rsidR="008A7D95" w:rsidRPr="00E650FD">
        <w:rPr>
          <w:rFonts w:ascii="Times New Roman" w:hAnsi="Times New Roman" w:cs="Arial"/>
          <w:color w:val="000000" w:themeColor="text1"/>
          <w:sz w:val="28"/>
          <w:szCs w:val="26"/>
        </w:rPr>
        <w:t xml:space="preserve">James Merrill </w:t>
      </w:r>
      <w:r w:rsidR="000E5A1F">
        <w:rPr>
          <w:rFonts w:ascii="Times New Roman" w:hAnsi="Times New Roman" w:cs="Arial"/>
          <w:color w:val="000000" w:themeColor="text1"/>
          <w:sz w:val="28"/>
          <w:szCs w:val="26"/>
        </w:rPr>
        <w:t>—</w:t>
      </w:r>
      <w:r w:rsidR="008A7D95" w:rsidRPr="00E650FD">
        <w:rPr>
          <w:rFonts w:ascii="Times New Roman" w:hAnsi="Times New Roman" w:cs="Arial"/>
          <w:color w:val="000000" w:themeColor="text1"/>
          <w:sz w:val="28"/>
          <w:szCs w:val="26"/>
        </w:rPr>
        <w:t xml:space="preserve"> in charge of a team of engineers and technicians</w:t>
      </w:r>
      <w:r w:rsidR="002A6C39">
        <w:rPr>
          <w:rFonts w:ascii="Times New Roman" w:hAnsi="Times New Roman" w:cs="Arial"/>
          <w:color w:val="000000" w:themeColor="text1"/>
          <w:sz w:val="28"/>
          <w:szCs w:val="26"/>
        </w:rPr>
        <w:t xml:space="preserve">.  </w:t>
      </w:r>
      <w:r w:rsidR="00D52DFC">
        <w:rPr>
          <w:rFonts w:ascii="Times New Roman" w:hAnsi="Times New Roman" w:cs="Arial"/>
          <w:color w:val="000000" w:themeColor="text1"/>
          <w:sz w:val="28"/>
          <w:szCs w:val="26"/>
        </w:rPr>
        <w:t>Mr</w:t>
      </w:r>
      <w:r w:rsidR="002A6C39">
        <w:rPr>
          <w:rFonts w:ascii="Times New Roman" w:hAnsi="Times New Roman" w:cs="Arial"/>
          <w:color w:val="000000" w:themeColor="text1"/>
          <w:sz w:val="28"/>
          <w:szCs w:val="26"/>
        </w:rPr>
        <w:t xml:space="preserve">. </w:t>
      </w:r>
      <w:r w:rsidR="00BF5C78" w:rsidRPr="00E650FD">
        <w:rPr>
          <w:rFonts w:ascii="Times New Roman" w:hAnsi="Times New Roman" w:cs="Arial"/>
          <w:color w:val="000000" w:themeColor="text1"/>
          <w:sz w:val="28"/>
          <w:szCs w:val="26"/>
        </w:rPr>
        <w:t>Merrill is an expert in his field and i</w:t>
      </w:r>
      <w:r w:rsidR="00BA339C" w:rsidRPr="00E650FD">
        <w:rPr>
          <w:rFonts w:ascii="Times New Roman" w:hAnsi="Times New Roman" w:cs="Arial"/>
          <w:color w:val="000000" w:themeColor="text1"/>
          <w:sz w:val="28"/>
          <w:szCs w:val="26"/>
        </w:rPr>
        <w:t xml:space="preserve">s a member of the </w:t>
      </w:r>
      <w:r w:rsidR="00930EF9" w:rsidRPr="00E650FD">
        <w:rPr>
          <w:rFonts w:ascii="Times New Roman" w:hAnsi="Times New Roman" w:cs="Arial"/>
          <w:color w:val="000000" w:themeColor="text1"/>
          <w:sz w:val="28"/>
          <w:szCs w:val="26"/>
        </w:rPr>
        <w:t xml:space="preserve">distinguished </w:t>
      </w:r>
      <w:r w:rsidR="00BF5C78" w:rsidRPr="00E650FD">
        <w:rPr>
          <w:rFonts w:ascii="Times New Roman" w:hAnsi="Times New Roman" w:cs="Arial"/>
          <w:color w:val="000000" w:themeColor="text1"/>
          <w:sz w:val="28"/>
          <w:szCs w:val="26"/>
        </w:rPr>
        <w:t>panel</w:t>
      </w:r>
      <w:r w:rsidR="00BF5C78" w:rsidRPr="00E650FD">
        <w:rPr>
          <w:rStyle w:val="FootnoteReference"/>
          <w:rFonts w:ascii="Times New Roman" w:hAnsi="Times New Roman" w:cs="Arial"/>
          <w:color w:val="000000" w:themeColor="text1"/>
          <w:sz w:val="28"/>
          <w:szCs w:val="26"/>
        </w:rPr>
        <w:footnoteReference w:id="15"/>
      </w:r>
      <w:r w:rsidR="00BF5C78" w:rsidRPr="00E650FD">
        <w:rPr>
          <w:rFonts w:ascii="Times New Roman" w:hAnsi="Times New Roman" w:cs="Arial"/>
          <w:color w:val="000000" w:themeColor="text1"/>
          <w:sz w:val="28"/>
          <w:szCs w:val="26"/>
        </w:rPr>
        <w:t xml:space="preserve"> that establishes codes</w:t>
      </w:r>
      <w:r w:rsidR="003A04F9">
        <w:rPr>
          <w:rFonts w:ascii="Times New Roman" w:hAnsi="Times New Roman" w:cs="Arial"/>
          <w:color w:val="000000" w:themeColor="text1"/>
          <w:sz w:val="28"/>
          <w:szCs w:val="26"/>
        </w:rPr>
        <w:t xml:space="preserve"> and standards for</w:t>
      </w:r>
      <w:r w:rsidR="00DB228B">
        <w:rPr>
          <w:rFonts w:ascii="Times New Roman" w:hAnsi="Times New Roman" w:cs="Arial"/>
          <w:color w:val="000000" w:themeColor="text1"/>
          <w:sz w:val="28"/>
          <w:szCs w:val="26"/>
        </w:rPr>
        <w:t xml:space="preserve"> structural welding</w:t>
      </w:r>
      <w:r w:rsidR="002A6C39">
        <w:rPr>
          <w:rFonts w:ascii="Times New Roman" w:hAnsi="Times New Roman" w:cs="Arial"/>
          <w:color w:val="000000" w:themeColor="text1"/>
          <w:sz w:val="28"/>
          <w:szCs w:val="26"/>
        </w:rPr>
        <w:t xml:space="preserve">.  </w:t>
      </w:r>
    </w:p>
    <w:p w:rsidR="007E7352" w:rsidRDefault="007E7352" w:rsidP="00E650FD">
      <w:pPr>
        <w:shd w:val="clear" w:color="auto" w:fill="FFFFFF"/>
        <w:rPr>
          <w:rFonts w:ascii="Times New Roman" w:hAnsi="Times New Roman" w:cs="Arial"/>
          <w:color w:val="000000" w:themeColor="text1"/>
          <w:sz w:val="28"/>
          <w:szCs w:val="26"/>
        </w:rPr>
      </w:pPr>
    </w:p>
    <w:p w:rsidR="001E7C50" w:rsidRPr="00E650FD" w:rsidRDefault="00D52DFC" w:rsidP="00E650FD">
      <w:pPr>
        <w:shd w:val="clear" w:color="auto" w:fill="FFFFFF"/>
        <w:rPr>
          <w:rFonts w:ascii="Times New Roman" w:hAnsi="Times New Roman"/>
          <w:sz w:val="28"/>
          <w:szCs w:val="21"/>
        </w:rPr>
      </w:pPr>
      <w:r>
        <w:rPr>
          <w:rFonts w:ascii="Times New Roman" w:hAnsi="Times New Roman" w:cs="Arial"/>
          <w:color w:val="000000" w:themeColor="text1"/>
          <w:sz w:val="28"/>
          <w:szCs w:val="26"/>
        </w:rPr>
        <w:t>Mr</w:t>
      </w:r>
      <w:r w:rsidR="002A6C39">
        <w:rPr>
          <w:rFonts w:ascii="Times New Roman" w:hAnsi="Times New Roman" w:cs="Arial"/>
          <w:color w:val="000000" w:themeColor="text1"/>
          <w:sz w:val="28"/>
          <w:szCs w:val="26"/>
        </w:rPr>
        <w:t xml:space="preserve">. </w:t>
      </w:r>
      <w:r w:rsidR="001E7C50" w:rsidRPr="00E650FD">
        <w:rPr>
          <w:rFonts w:ascii="Times New Roman" w:hAnsi="Times New Roman" w:cs="Arial"/>
          <w:color w:val="000000" w:themeColor="text1"/>
          <w:sz w:val="28"/>
          <w:szCs w:val="26"/>
        </w:rPr>
        <w:t>Merrill and his team gave ZPMC a “con</w:t>
      </w:r>
      <w:r w:rsidR="00D35A45" w:rsidRPr="00E650FD">
        <w:rPr>
          <w:rFonts w:ascii="Times New Roman" w:hAnsi="Times New Roman" w:cs="Arial"/>
          <w:color w:val="000000" w:themeColor="text1"/>
          <w:sz w:val="28"/>
          <w:szCs w:val="26"/>
        </w:rPr>
        <w:t>tingent pass</w:t>
      </w:r>
      <w:r w:rsidR="001E7C50" w:rsidRPr="00E650FD">
        <w:rPr>
          <w:rFonts w:ascii="Times New Roman" w:hAnsi="Times New Roman" w:cs="Arial"/>
          <w:color w:val="000000" w:themeColor="text1"/>
          <w:sz w:val="28"/>
          <w:szCs w:val="26"/>
        </w:rPr>
        <w:t>,”</w:t>
      </w:r>
      <w:r w:rsidR="00512C6D" w:rsidRPr="00E650FD">
        <w:rPr>
          <w:rStyle w:val="FootnoteReference"/>
          <w:rFonts w:ascii="Times New Roman" w:hAnsi="Times New Roman" w:cs="Arial"/>
          <w:color w:val="000000" w:themeColor="text1"/>
          <w:sz w:val="28"/>
          <w:szCs w:val="26"/>
        </w:rPr>
        <w:footnoteReference w:id="16"/>
      </w:r>
      <w:r w:rsidR="001E1AA6" w:rsidRPr="00E650FD">
        <w:rPr>
          <w:rFonts w:ascii="Times New Roman" w:hAnsi="Times New Roman" w:cs="Arial"/>
          <w:color w:val="000000" w:themeColor="text1"/>
          <w:sz w:val="28"/>
          <w:szCs w:val="26"/>
        </w:rPr>
        <w:t xml:space="preserve"> </w:t>
      </w:r>
      <w:r w:rsidR="001E7C50" w:rsidRPr="00E650FD">
        <w:rPr>
          <w:rFonts w:ascii="Times New Roman" w:hAnsi="Times New Roman" w:cs="Arial"/>
          <w:color w:val="000000" w:themeColor="text1"/>
          <w:sz w:val="28"/>
          <w:szCs w:val="26"/>
        </w:rPr>
        <w:t xml:space="preserve">finding </w:t>
      </w:r>
      <w:r w:rsidR="000E5A1F">
        <w:rPr>
          <w:rFonts w:ascii="Times New Roman" w:hAnsi="Times New Roman" w:cs="Arial"/>
          <w:color w:val="000000" w:themeColor="text1"/>
          <w:sz w:val="28"/>
          <w:szCs w:val="26"/>
        </w:rPr>
        <w:t xml:space="preserve">that </w:t>
      </w:r>
      <w:r w:rsidR="001E7C50" w:rsidRPr="00E650FD">
        <w:rPr>
          <w:rFonts w:ascii="Times New Roman" w:hAnsi="Times New Roman" w:cs="Arial"/>
          <w:color w:val="000000" w:themeColor="text1"/>
          <w:sz w:val="28"/>
          <w:szCs w:val="26"/>
        </w:rPr>
        <w:t xml:space="preserve">the Chinese company </w:t>
      </w:r>
      <w:r w:rsidR="001E7C50" w:rsidRPr="00E650FD">
        <w:rPr>
          <w:rFonts w:ascii="Times New Roman" w:hAnsi="Times New Roman"/>
          <w:color w:val="000000" w:themeColor="text1"/>
          <w:sz w:val="28"/>
          <w:szCs w:val="21"/>
        </w:rPr>
        <w:t>ha</w:t>
      </w:r>
      <w:r w:rsidR="000E5A1F">
        <w:rPr>
          <w:rFonts w:ascii="Times New Roman" w:hAnsi="Times New Roman"/>
          <w:color w:val="000000" w:themeColor="text1"/>
          <w:sz w:val="28"/>
          <w:szCs w:val="21"/>
        </w:rPr>
        <w:t>d</w:t>
      </w:r>
      <w:r w:rsidR="001E7C50" w:rsidRPr="00E650FD">
        <w:rPr>
          <w:rFonts w:ascii="Times New Roman" w:hAnsi="Times New Roman"/>
          <w:color w:val="000000" w:themeColor="text1"/>
          <w:sz w:val="28"/>
          <w:szCs w:val="21"/>
        </w:rPr>
        <w:t xml:space="preserve"> the infrastructure </w:t>
      </w:r>
      <w:r w:rsidR="000E5A1F">
        <w:rPr>
          <w:rFonts w:ascii="Times New Roman" w:hAnsi="Times New Roman"/>
          <w:color w:val="000000" w:themeColor="text1"/>
          <w:sz w:val="28"/>
          <w:szCs w:val="21"/>
        </w:rPr>
        <w:t>to adequately accomplish</w:t>
      </w:r>
      <w:r w:rsidR="001E7C50" w:rsidRPr="00E650FD">
        <w:rPr>
          <w:rFonts w:ascii="Times New Roman" w:hAnsi="Times New Roman"/>
          <w:color w:val="000000" w:themeColor="text1"/>
          <w:sz w:val="28"/>
          <w:szCs w:val="21"/>
        </w:rPr>
        <w:t xml:space="preserve"> the Bay</w:t>
      </w:r>
      <w:r w:rsidR="001E7C50" w:rsidRPr="00E650FD">
        <w:rPr>
          <w:rFonts w:ascii="Times New Roman" w:hAnsi="Times New Roman"/>
          <w:sz w:val="28"/>
          <w:szCs w:val="21"/>
        </w:rPr>
        <w:t xml:space="preserve"> Bridge </w:t>
      </w:r>
      <w:r w:rsidR="000E5A1F">
        <w:rPr>
          <w:rFonts w:ascii="Times New Roman" w:hAnsi="Times New Roman"/>
          <w:sz w:val="28"/>
          <w:szCs w:val="21"/>
        </w:rPr>
        <w:t>work</w:t>
      </w:r>
      <w:r w:rsidR="00540C50" w:rsidRPr="00E650FD">
        <w:rPr>
          <w:rFonts w:ascii="Times New Roman" w:hAnsi="Times New Roman"/>
          <w:sz w:val="28"/>
          <w:szCs w:val="21"/>
        </w:rPr>
        <w:t>,</w:t>
      </w:r>
      <w:r w:rsidR="001E7C50" w:rsidRPr="00E650FD">
        <w:rPr>
          <w:rFonts w:ascii="Times New Roman" w:hAnsi="Times New Roman"/>
          <w:sz w:val="28"/>
          <w:szCs w:val="21"/>
        </w:rPr>
        <w:t xml:space="preserve"> but </w:t>
      </w:r>
      <w:r w:rsidR="000E5A1F">
        <w:rPr>
          <w:rFonts w:ascii="Times New Roman" w:hAnsi="Times New Roman"/>
          <w:sz w:val="28"/>
          <w:szCs w:val="21"/>
        </w:rPr>
        <w:t xml:space="preserve">that it </w:t>
      </w:r>
      <w:r w:rsidR="001E7C50" w:rsidRPr="00E650FD">
        <w:rPr>
          <w:rFonts w:ascii="Times New Roman" w:hAnsi="Times New Roman"/>
          <w:sz w:val="28"/>
          <w:szCs w:val="21"/>
        </w:rPr>
        <w:t>lack</w:t>
      </w:r>
      <w:r w:rsidR="000E5A1F">
        <w:rPr>
          <w:rFonts w:ascii="Times New Roman" w:hAnsi="Times New Roman"/>
          <w:sz w:val="28"/>
          <w:szCs w:val="21"/>
        </w:rPr>
        <w:t>ed the necessary</w:t>
      </w:r>
      <w:r w:rsidR="001E7C50" w:rsidRPr="00E650FD">
        <w:rPr>
          <w:rFonts w:ascii="Times New Roman" w:hAnsi="Times New Roman"/>
          <w:sz w:val="28"/>
          <w:szCs w:val="21"/>
        </w:rPr>
        <w:t xml:space="preserve"> experience and personnel</w:t>
      </w:r>
      <w:r w:rsidR="002A6C39">
        <w:rPr>
          <w:rFonts w:ascii="Times New Roman" w:hAnsi="Times New Roman"/>
          <w:sz w:val="28"/>
          <w:szCs w:val="21"/>
        </w:rPr>
        <w:t xml:space="preserve">.  </w:t>
      </w:r>
      <w:r w:rsidR="00F46240">
        <w:rPr>
          <w:rFonts w:ascii="Times New Roman" w:hAnsi="Times New Roman"/>
          <w:sz w:val="28"/>
          <w:szCs w:val="21"/>
        </w:rPr>
        <w:t>Mr</w:t>
      </w:r>
      <w:r w:rsidR="002A6C39">
        <w:rPr>
          <w:rFonts w:ascii="Times New Roman" w:hAnsi="Times New Roman"/>
          <w:sz w:val="28"/>
          <w:szCs w:val="21"/>
        </w:rPr>
        <w:t>. M</w:t>
      </w:r>
      <w:r w:rsidR="001E7C50" w:rsidRPr="00E650FD">
        <w:rPr>
          <w:rFonts w:ascii="Times New Roman" w:hAnsi="Times New Roman"/>
          <w:sz w:val="28"/>
          <w:szCs w:val="21"/>
        </w:rPr>
        <w:t>errill says Caltrans was taking “great risk” in letting ZPMC do the work</w:t>
      </w:r>
      <w:r w:rsidR="002A6C39">
        <w:rPr>
          <w:rFonts w:ascii="Times New Roman" w:hAnsi="Times New Roman"/>
          <w:sz w:val="28"/>
          <w:szCs w:val="21"/>
        </w:rPr>
        <w:t xml:space="preserve">.  </w:t>
      </w:r>
      <w:r w:rsidR="009E6C37" w:rsidRPr="00E650FD">
        <w:rPr>
          <w:rFonts w:ascii="Times New Roman" w:hAnsi="Times New Roman"/>
          <w:sz w:val="28"/>
          <w:szCs w:val="21"/>
        </w:rPr>
        <w:t>Bridge man</w:t>
      </w:r>
      <w:r w:rsidR="00AA191C" w:rsidRPr="00E650FD">
        <w:rPr>
          <w:rFonts w:ascii="Times New Roman" w:hAnsi="Times New Roman"/>
          <w:sz w:val="28"/>
          <w:szCs w:val="21"/>
        </w:rPr>
        <w:t>a</w:t>
      </w:r>
      <w:r w:rsidR="009E6C37" w:rsidRPr="00E650FD">
        <w:rPr>
          <w:rFonts w:ascii="Times New Roman" w:hAnsi="Times New Roman"/>
          <w:sz w:val="28"/>
          <w:szCs w:val="21"/>
        </w:rPr>
        <w:t xml:space="preserve">gers executed the contract </w:t>
      </w:r>
      <w:r w:rsidR="00AA191C" w:rsidRPr="00E650FD">
        <w:rPr>
          <w:rFonts w:ascii="Times New Roman" w:hAnsi="Times New Roman"/>
          <w:sz w:val="28"/>
          <w:szCs w:val="21"/>
        </w:rPr>
        <w:t>despite MACTEC’s warning</w:t>
      </w:r>
      <w:r w:rsidR="00F925FE" w:rsidRPr="00E650FD">
        <w:rPr>
          <w:rFonts w:ascii="Times New Roman" w:hAnsi="Times New Roman"/>
          <w:sz w:val="28"/>
          <w:szCs w:val="21"/>
        </w:rPr>
        <w:t xml:space="preserve">, stating </w:t>
      </w:r>
      <w:r w:rsidR="000E5A1F">
        <w:rPr>
          <w:rFonts w:ascii="Times New Roman" w:hAnsi="Times New Roman"/>
          <w:sz w:val="28"/>
          <w:szCs w:val="21"/>
        </w:rPr>
        <w:t xml:space="preserve">that </w:t>
      </w:r>
      <w:r w:rsidR="00F925FE" w:rsidRPr="00E650FD">
        <w:rPr>
          <w:rFonts w:ascii="Times New Roman" w:hAnsi="Times New Roman"/>
          <w:sz w:val="28"/>
          <w:szCs w:val="21"/>
        </w:rPr>
        <w:t>ZPMC had addressed all the concerns raised in the audit.</w:t>
      </w:r>
    </w:p>
    <w:p w:rsidR="003E46D8" w:rsidRPr="00E650FD" w:rsidRDefault="003E46D8" w:rsidP="00E650FD">
      <w:pPr>
        <w:rPr>
          <w:rFonts w:ascii="Times New Roman" w:hAnsi="Times New Roman" w:cs="Arial"/>
          <w:color w:val="535353"/>
          <w:sz w:val="28"/>
          <w:szCs w:val="26"/>
        </w:rPr>
      </w:pPr>
    </w:p>
    <w:p w:rsidR="007F2A48" w:rsidRPr="00E650FD" w:rsidRDefault="00BA339C" w:rsidP="00E650FD">
      <w:pPr>
        <w:rPr>
          <w:rFonts w:ascii="Times New Roman" w:hAnsi="Times New Roman" w:cs="Arial"/>
          <w:color w:val="000000" w:themeColor="text1"/>
          <w:sz w:val="28"/>
          <w:szCs w:val="26"/>
        </w:rPr>
      </w:pPr>
      <w:r w:rsidRPr="00E650FD">
        <w:rPr>
          <w:rFonts w:ascii="Times New Roman" w:hAnsi="Times New Roman" w:cs="Arial"/>
          <w:color w:val="000000" w:themeColor="text1"/>
          <w:sz w:val="28"/>
          <w:szCs w:val="26"/>
        </w:rPr>
        <w:t>MACTEC engineers</w:t>
      </w:r>
      <w:r w:rsidR="009C0F16" w:rsidRPr="00E650FD">
        <w:rPr>
          <w:rFonts w:ascii="Times New Roman" w:hAnsi="Times New Roman" w:cs="Arial"/>
          <w:color w:val="000000" w:themeColor="text1"/>
          <w:sz w:val="28"/>
          <w:szCs w:val="26"/>
        </w:rPr>
        <w:t xml:space="preserve"> almost </w:t>
      </w:r>
      <w:r w:rsidRPr="00E650FD">
        <w:rPr>
          <w:rFonts w:ascii="Times New Roman" w:hAnsi="Times New Roman" w:cs="Arial"/>
          <w:color w:val="000000" w:themeColor="text1"/>
          <w:sz w:val="28"/>
          <w:szCs w:val="26"/>
        </w:rPr>
        <w:t xml:space="preserve">immediately </w:t>
      </w:r>
      <w:r w:rsidR="009C0F16" w:rsidRPr="00E650FD">
        <w:rPr>
          <w:rFonts w:ascii="Times New Roman" w:hAnsi="Times New Roman" w:cs="Arial"/>
          <w:color w:val="000000" w:themeColor="text1"/>
          <w:sz w:val="28"/>
          <w:szCs w:val="26"/>
        </w:rPr>
        <w:t xml:space="preserve">started finding significant numbers of cracks in the </w:t>
      </w:r>
      <w:r w:rsidR="00FA1446" w:rsidRPr="00E650FD">
        <w:rPr>
          <w:rFonts w:ascii="Times New Roman" w:hAnsi="Times New Roman" w:cs="Arial"/>
          <w:color w:val="000000" w:themeColor="text1"/>
          <w:sz w:val="28"/>
          <w:szCs w:val="26"/>
        </w:rPr>
        <w:t xml:space="preserve">deck </w:t>
      </w:r>
      <w:r w:rsidR="009C0F16" w:rsidRPr="00E650FD">
        <w:rPr>
          <w:rFonts w:ascii="Times New Roman" w:hAnsi="Times New Roman" w:cs="Arial"/>
          <w:color w:val="000000" w:themeColor="text1"/>
          <w:sz w:val="28"/>
          <w:szCs w:val="26"/>
        </w:rPr>
        <w:t>welds underway at the Shanghai China fabrication factory</w:t>
      </w:r>
      <w:r w:rsidR="002A6C39">
        <w:rPr>
          <w:rFonts w:ascii="Times New Roman" w:hAnsi="Times New Roman" w:cs="Arial"/>
          <w:color w:val="000000" w:themeColor="text1"/>
          <w:sz w:val="28"/>
          <w:szCs w:val="26"/>
        </w:rPr>
        <w:t xml:space="preserve">.  </w:t>
      </w:r>
      <w:r w:rsidR="000E5A1F">
        <w:rPr>
          <w:rFonts w:ascii="Times New Roman" w:hAnsi="Times New Roman" w:cs="Arial"/>
          <w:color w:val="000000" w:themeColor="text1"/>
          <w:sz w:val="28"/>
          <w:szCs w:val="26"/>
        </w:rPr>
        <w:t xml:space="preserve">In a later interview, </w:t>
      </w:r>
      <w:r w:rsidR="00F46240">
        <w:rPr>
          <w:rFonts w:ascii="Times New Roman" w:hAnsi="Times New Roman" w:cs="Arial"/>
          <w:color w:val="000000" w:themeColor="text1"/>
          <w:sz w:val="28"/>
          <w:szCs w:val="26"/>
        </w:rPr>
        <w:t>Mr</w:t>
      </w:r>
      <w:r w:rsidR="002A6C39">
        <w:rPr>
          <w:rFonts w:ascii="Times New Roman" w:hAnsi="Times New Roman" w:cs="Arial"/>
          <w:color w:val="000000" w:themeColor="text1"/>
          <w:sz w:val="28"/>
          <w:szCs w:val="26"/>
        </w:rPr>
        <w:t xml:space="preserve">. </w:t>
      </w:r>
      <w:r w:rsidR="009C0F16" w:rsidRPr="00E650FD">
        <w:rPr>
          <w:rFonts w:ascii="Times New Roman" w:hAnsi="Times New Roman" w:cs="Arial"/>
          <w:color w:val="000000" w:themeColor="text1"/>
          <w:sz w:val="28"/>
          <w:szCs w:val="26"/>
        </w:rPr>
        <w:t xml:space="preserve">Merrill </w:t>
      </w:r>
      <w:r w:rsidR="000E5A1F">
        <w:rPr>
          <w:rFonts w:ascii="Times New Roman" w:hAnsi="Times New Roman" w:cs="Arial"/>
          <w:color w:val="000000" w:themeColor="text1"/>
          <w:sz w:val="28"/>
          <w:szCs w:val="26"/>
        </w:rPr>
        <w:t>said</w:t>
      </w:r>
      <w:r w:rsidR="000E5A1F" w:rsidRPr="00E650FD">
        <w:rPr>
          <w:rFonts w:ascii="Times New Roman" w:hAnsi="Times New Roman" w:cs="Arial"/>
          <w:color w:val="000000" w:themeColor="text1"/>
          <w:sz w:val="28"/>
          <w:szCs w:val="26"/>
        </w:rPr>
        <w:t xml:space="preserve"> </w:t>
      </w:r>
      <w:r w:rsidR="009C0F16" w:rsidRPr="00E650FD">
        <w:rPr>
          <w:rFonts w:ascii="Times New Roman" w:hAnsi="Times New Roman" w:cs="Arial"/>
          <w:color w:val="000000" w:themeColor="text1"/>
          <w:sz w:val="28"/>
          <w:szCs w:val="26"/>
        </w:rPr>
        <w:t xml:space="preserve">he was </w:t>
      </w:r>
      <w:r w:rsidR="00DB228B">
        <w:rPr>
          <w:rFonts w:ascii="Times New Roman" w:hAnsi="Times New Roman" w:cs="Arial"/>
          <w:color w:val="000000" w:themeColor="text1"/>
          <w:sz w:val="28"/>
          <w:szCs w:val="26"/>
        </w:rPr>
        <w:t>“</w:t>
      </w:r>
      <w:r w:rsidR="009C0F16" w:rsidRPr="00E650FD">
        <w:rPr>
          <w:rFonts w:ascii="Times New Roman" w:hAnsi="Times New Roman" w:cs="Arial"/>
          <w:color w:val="000000" w:themeColor="text1"/>
          <w:sz w:val="28"/>
          <w:szCs w:val="26"/>
        </w:rPr>
        <w:t>alarmed</w:t>
      </w:r>
      <w:r w:rsidR="00DB228B">
        <w:rPr>
          <w:rFonts w:ascii="Times New Roman" w:hAnsi="Times New Roman" w:cs="Arial"/>
          <w:color w:val="000000" w:themeColor="text1"/>
          <w:sz w:val="28"/>
          <w:szCs w:val="26"/>
        </w:rPr>
        <w:t>”</w:t>
      </w:r>
      <w:r w:rsidR="000E5A1F">
        <w:rPr>
          <w:rFonts w:ascii="Times New Roman" w:hAnsi="Times New Roman" w:cs="Arial"/>
          <w:color w:val="000000" w:themeColor="text1"/>
          <w:sz w:val="28"/>
          <w:szCs w:val="26"/>
        </w:rPr>
        <w:t xml:space="preserve"> by what he found</w:t>
      </w:r>
      <w:r w:rsidR="002A6C39">
        <w:rPr>
          <w:rFonts w:ascii="Times New Roman" w:hAnsi="Times New Roman" w:cs="Arial"/>
          <w:color w:val="000000" w:themeColor="text1"/>
          <w:sz w:val="28"/>
          <w:szCs w:val="26"/>
        </w:rPr>
        <w:t xml:space="preserve">.  </w:t>
      </w:r>
    </w:p>
    <w:p w:rsidR="00AA191C" w:rsidRPr="00E650FD" w:rsidRDefault="00AA191C" w:rsidP="00E650FD">
      <w:pPr>
        <w:rPr>
          <w:rFonts w:ascii="Times New Roman" w:hAnsi="Times New Roman" w:cs="Arial"/>
          <w:color w:val="000000" w:themeColor="text1"/>
          <w:sz w:val="28"/>
          <w:szCs w:val="26"/>
        </w:rPr>
      </w:pPr>
    </w:p>
    <w:p w:rsidR="0069399B" w:rsidRPr="00E650FD" w:rsidRDefault="00F46240" w:rsidP="00E650FD">
      <w:pPr>
        <w:rPr>
          <w:rFonts w:ascii="Times New Roman" w:hAnsi="Times New Roman" w:cs="Arial"/>
          <w:color w:val="000000" w:themeColor="text1"/>
          <w:sz w:val="28"/>
          <w:szCs w:val="26"/>
        </w:rPr>
      </w:pPr>
      <w:r>
        <w:rPr>
          <w:rFonts w:ascii="Times New Roman" w:hAnsi="Times New Roman" w:cs="Arial"/>
          <w:color w:val="000000" w:themeColor="text1"/>
          <w:sz w:val="28"/>
          <w:szCs w:val="26"/>
        </w:rPr>
        <w:t>Mr</w:t>
      </w:r>
      <w:r w:rsidR="002A6C39">
        <w:rPr>
          <w:rFonts w:ascii="Times New Roman" w:hAnsi="Times New Roman" w:cs="Arial"/>
          <w:color w:val="000000" w:themeColor="text1"/>
          <w:sz w:val="28"/>
          <w:szCs w:val="26"/>
        </w:rPr>
        <w:t xml:space="preserve">. </w:t>
      </w:r>
      <w:r w:rsidR="00654201" w:rsidRPr="00E650FD">
        <w:rPr>
          <w:rFonts w:ascii="Times New Roman" w:hAnsi="Times New Roman" w:cs="Arial"/>
          <w:color w:val="000000" w:themeColor="text1"/>
          <w:sz w:val="28"/>
          <w:szCs w:val="26"/>
        </w:rPr>
        <w:t xml:space="preserve">Merrill’s </w:t>
      </w:r>
      <w:r w:rsidR="0069399B" w:rsidRPr="00E650FD">
        <w:rPr>
          <w:rFonts w:ascii="Times New Roman" w:hAnsi="Times New Roman" w:cs="Arial"/>
          <w:color w:val="000000" w:themeColor="text1"/>
          <w:sz w:val="28"/>
          <w:szCs w:val="26"/>
        </w:rPr>
        <w:t>team had also found another unsettling quality problem that ha</w:t>
      </w:r>
      <w:r w:rsidR="001560EC" w:rsidRPr="00E650FD">
        <w:rPr>
          <w:rFonts w:ascii="Times New Roman" w:hAnsi="Times New Roman" w:cs="Arial"/>
          <w:color w:val="000000" w:themeColor="text1"/>
          <w:sz w:val="28"/>
          <w:szCs w:val="26"/>
        </w:rPr>
        <w:t xml:space="preserve">s been very much in the news during </w:t>
      </w:r>
      <w:r w:rsidR="007F10FF" w:rsidRPr="00E650FD">
        <w:rPr>
          <w:rFonts w:ascii="Times New Roman" w:hAnsi="Times New Roman" w:cs="Arial"/>
          <w:color w:val="000000" w:themeColor="text1"/>
          <w:sz w:val="28"/>
          <w:szCs w:val="26"/>
        </w:rPr>
        <w:t>the last year</w:t>
      </w:r>
      <w:r w:rsidR="00A35EC3">
        <w:rPr>
          <w:rFonts w:ascii="Times New Roman" w:hAnsi="Times New Roman" w:cs="Arial"/>
          <w:color w:val="000000" w:themeColor="text1"/>
          <w:sz w:val="28"/>
          <w:szCs w:val="26"/>
        </w:rPr>
        <w:t xml:space="preserve"> and a half</w:t>
      </w:r>
      <w:r w:rsidR="004B3266" w:rsidRPr="00E650FD">
        <w:rPr>
          <w:rFonts w:ascii="Times New Roman" w:hAnsi="Times New Roman" w:cs="Arial"/>
          <w:color w:val="000000" w:themeColor="text1"/>
          <w:sz w:val="28"/>
          <w:szCs w:val="26"/>
        </w:rPr>
        <w:t xml:space="preserve"> </w:t>
      </w:r>
      <w:r w:rsidR="000E5A1F">
        <w:rPr>
          <w:rFonts w:ascii="Times New Roman" w:hAnsi="Times New Roman" w:cs="Arial"/>
          <w:color w:val="000000" w:themeColor="text1"/>
          <w:sz w:val="28"/>
          <w:szCs w:val="26"/>
        </w:rPr>
        <w:t>—</w:t>
      </w:r>
      <w:r w:rsidR="004B3266" w:rsidRPr="00E650FD">
        <w:rPr>
          <w:rFonts w:ascii="Times New Roman" w:hAnsi="Times New Roman" w:cs="Arial"/>
          <w:color w:val="000000" w:themeColor="text1"/>
          <w:sz w:val="28"/>
          <w:szCs w:val="26"/>
        </w:rPr>
        <w:t xml:space="preserve"> a finding </w:t>
      </w:r>
      <w:r w:rsidR="009763FA" w:rsidRPr="00E650FD">
        <w:rPr>
          <w:rFonts w:ascii="Times New Roman" w:hAnsi="Times New Roman" w:cs="Arial"/>
          <w:color w:val="000000" w:themeColor="text1"/>
          <w:sz w:val="28"/>
          <w:szCs w:val="26"/>
        </w:rPr>
        <w:t xml:space="preserve">underscoring </w:t>
      </w:r>
      <w:r w:rsidR="0069399B" w:rsidRPr="00E650FD">
        <w:rPr>
          <w:rFonts w:ascii="Times New Roman" w:hAnsi="Times New Roman" w:cs="Arial"/>
          <w:color w:val="000000" w:themeColor="text1"/>
          <w:sz w:val="28"/>
          <w:szCs w:val="26"/>
        </w:rPr>
        <w:t>con</w:t>
      </w:r>
      <w:r w:rsidR="00654201" w:rsidRPr="00E650FD">
        <w:rPr>
          <w:rFonts w:ascii="Times New Roman" w:hAnsi="Times New Roman" w:cs="Arial"/>
          <w:color w:val="000000" w:themeColor="text1"/>
          <w:sz w:val="28"/>
          <w:szCs w:val="26"/>
        </w:rPr>
        <w:t xml:space="preserve">cerns </w:t>
      </w:r>
      <w:r w:rsidR="000E5A1F">
        <w:rPr>
          <w:rFonts w:ascii="Times New Roman" w:hAnsi="Times New Roman" w:cs="Arial"/>
          <w:color w:val="000000" w:themeColor="text1"/>
          <w:sz w:val="28"/>
          <w:szCs w:val="26"/>
        </w:rPr>
        <w:t>uncovered</w:t>
      </w:r>
      <w:r w:rsidR="000E5A1F" w:rsidRPr="00E650FD">
        <w:rPr>
          <w:rFonts w:ascii="Times New Roman" w:hAnsi="Times New Roman" w:cs="Arial"/>
          <w:color w:val="000000" w:themeColor="text1"/>
          <w:sz w:val="28"/>
          <w:szCs w:val="26"/>
        </w:rPr>
        <w:t xml:space="preserve"> </w:t>
      </w:r>
      <w:r w:rsidR="00654201" w:rsidRPr="00E650FD">
        <w:rPr>
          <w:rFonts w:ascii="Times New Roman" w:hAnsi="Times New Roman" w:cs="Arial"/>
          <w:color w:val="000000" w:themeColor="text1"/>
          <w:sz w:val="28"/>
          <w:szCs w:val="26"/>
        </w:rPr>
        <w:t xml:space="preserve">in </w:t>
      </w:r>
      <w:r w:rsidR="000E5A1F">
        <w:rPr>
          <w:rFonts w:ascii="Times New Roman" w:hAnsi="Times New Roman" w:cs="Arial"/>
          <w:color w:val="000000" w:themeColor="text1"/>
          <w:sz w:val="28"/>
          <w:szCs w:val="26"/>
        </w:rPr>
        <w:t xml:space="preserve">the course of </w:t>
      </w:r>
      <w:r w:rsidR="00654201" w:rsidRPr="00E650FD">
        <w:rPr>
          <w:rFonts w:ascii="Times New Roman" w:hAnsi="Times New Roman" w:cs="Arial"/>
          <w:color w:val="000000" w:themeColor="text1"/>
          <w:sz w:val="28"/>
          <w:szCs w:val="26"/>
        </w:rPr>
        <w:t>this investigation</w:t>
      </w:r>
      <w:r w:rsidR="002A6C39">
        <w:rPr>
          <w:rFonts w:ascii="Times New Roman" w:hAnsi="Times New Roman" w:cs="Arial"/>
          <w:color w:val="000000" w:themeColor="text1"/>
          <w:sz w:val="28"/>
          <w:szCs w:val="26"/>
        </w:rPr>
        <w:t xml:space="preserve">.  </w:t>
      </w:r>
      <w:r w:rsidR="002930F7" w:rsidRPr="00E650FD">
        <w:rPr>
          <w:rFonts w:ascii="Times New Roman" w:hAnsi="Times New Roman" w:cs="Arial"/>
          <w:color w:val="000000" w:themeColor="text1"/>
          <w:sz w:val="28"/>
          <w:szCs w:val="26"/>
        </w:rPr>
        <w:t xml:space="preserve">This inquiry </w:t>
      </w:r>
      <w:r w:rsidR="003A04F9">
        <w:rPr>
          <w:rFonts w:ascii="Times New Roman" w:hAnsi="Times New Roman" w:cs="Arial"/>
          <w:color w:val="000000" w:themeColor="text1"/>
          <w:sz w:val="28"/>
          <w:szCs w:val="26"/>
        </w:rPr>
        <w:t>discusses</w:t>
      </w:r>
      <w:r w:rsidR="0069399B" w:rsidRPr="00E650FD">
        <w:rPr>
          <w:rFonts w:ascii="Times New Roman" w:hAnsi="Times New Roman" w:cs="Arial"/>
          <w:color w:val="000000" w:themeColor="text1"/>
          <w:sz w:val="28"/>
          <w:szCs w:val="26"/>
        </w:rPr>
        <w:t xml:space="preserve"> that </w:t>
      </w:r>
      <w:r w:rsidR="00DB228B">
        <w:rPr>
          <w:rFonts w:ascii="Times New Roman" w:hAnsi="Times New Roman" w:cs="Arial"/>
          <w:color w:val="000000" w:themeColor="text1"/>
          <w:sz w:val="28"/>
          <w:szCs w:val="26"/>
        </w:rPr>
        <w:t>quality problem</w:t>
      </w:r>
      <w:r w:rsidR="003A04F9">
        <w:rPr>
          <w:rFonts w:ascii="Times New Roman" w:hAnsi="Times New Roman" w:cs="Arial"/>
          <w:color w:val="000000" w:themeColor="text1"/>
          <w:sz w:val="28"/>
          <w:szCs w:val="26"/>
        </w:rPr>
        <w:t xml:space="preserve"> </w:t>
      </w:r>
      <w:r w:rsidR="00C317C5">
        <w:rPr>
          <w:rFonts w:ascii="Times New Roman" w:hAnsi="Times New Roman" w:cs="Arial"/>
          <w:color w:val="000000" w:themeColor="text1"/>
          <w:sz w:val="28"/>
          <w:szCs w:val="26"/>
        </w:rPr>
        <w:t xml:space="preserve">in </w:t>
      </w:r>
      <w:r w:rsidR="003A04F9">
        <w:rPr>
          <w:rFonts w:ascii="Times New Roman" w:hAnsi="Times New Roman" w:cs="Arial"/>
          <w:color w:val="000000" w:themeColor="text1"/>
          <w:sz w:val="28"/>
          <w:szCs w:val="26"/>
        </w:rPr>
        <w:t>Chapter 2</w:t>
      </w:r>
      <w:r w:rsidR="00E879CA" w:rsidRPr="00E650FD">
        <w:rPr>
          <w:rFonts w:ascii="Times New Roman" w:hAnsi="Times New Roman" w:cs="Arial"/>
          <w:color w:val="000000" w:themeColor="text1"/>
          <w:sz w:val="28"/>
          <w:szCs w:val="26"/>
        </w:rPr>
        <w:t>.</w:t>
      </w:r>
    </w:p>
    <w:p w:rsidR="007F10FF" w:rsidRPr="00E650FD" w:rsidRDefault="007F10FF" w:rsidP="00E650FD">
      <w:pPr>
        <w:rPr>
          <w:rFonts w:ascii="Times New Roman" w:hAnsi="Times New Roman" w:cs="Arial"/>
          <w:i/>
          <w:color w:val="000000" w:themeColor="text1"/>
          <w:sz w:val="28"/>
          <w:szCs w:val="26"/>
        </w:rPr>
      </w:pPr>
    </w:p>
    <w:p w:rsidR="008525BC" w:rsidRPr="00E650FD" w:rsidRDefault="008525BC" w:rsidP="00E650FD">
      <w:pPr>
        <w:rPr>
          <w:rFonts w:ascii="Times New Roman" w:hAnsi="Times New Roman" w:cs="Arial"/>
          <w:i/>
          <w:color w:val="000000" w:themeColor="text1"/>
          <w:sz w:val="28"/>
          <w:szCs w:val="26"/>
        </w:rPr>
      </w:pPr>
      <w:r w:rsidRPr="00E650FD">
        <w:rPr>
          <w:rFonts w:ascii="Times New Roman" w:hAnsi="Times New Roman" w:cs="Arial"/>
          <w:i/>
          <w:color w:val="000000" w:themeColor="text1"/>
          <w:sz w:val="28"/>
          <w:szCs w:val="26"/>
        </w:rPr>
        <w:t>CONTRACT AND CODE CALLS FOR NO CRACKS IN WELD</w:t>
      </w:r>
      <w:r w:rsidR="004779E3" w:rsidRPr="00E650FD">
        <w:rPr>
          <w:rFonts w:ascii="Times New Roman" w:hAnsi="Times New Roman" w:cs="Arial"/>
          <w:i/>
          <w:color w:val="000000" w:themeColor="text1"/>
          <w:sz w:val="28"/>
          <w:szCs w:val="26"/>
        </w:rPr>
        <w:t>S</w:t>
      </w:r>
      <w:r w:rsidRPr="00E650FD">
        <w:rPr>
          <w:rFonts w:ascii="Times New Roman" w:hAnsi="Times New Roman" w:cs="Arial"/>
          <w:i/>
          <w:color w:val="000000" w:themeColor="text1"/>
          <w:sz w:val="28"/>
          <w:szCs w:val="26"/>
        </w:rPr>
        <w:t xml:space="preserve"> </w:t>
      </w:r>
    </w:p>
    <w:p w:rsidR="008525BC" w:rsidRPr="00E650FD" w:rsidRDefault="008525BC" w:rsidP="00E650FD">
      <w:pPr>
        <w:rPr>
          <w:rFonts w:ascii="Times New Roman" w:hAnsi="Times New Roman" w:cs="Arial"/>
          <w:color w:val="000000" w:themeColor="text1"/>
          <w:sz w:val="28"/>
          <w:szCs w:val="26"/>
        </w:rPr>
      </w:pPr>
    </w:p>
    <w:p w:rsidR="00FA4241" w:rsidRPr="00E650FD" w:rsidRDefault="00F46240" w:rsidP="00E650FD">
      <w:pPr>
        <w:rPr>
          <w:rFonts w:ascii="Times New Roman" w:hAnsi="Times New Roman" w:cs="Arial"/>
          <w:color w:val="000000" w:themeColor="text1"/>
          <w:sz w:val="28"/>
          <w:szCs w:val="26"/>
        </w:rPr>
      </w:pPr>
      <w:r>
        <w:rPr>
          <w:rFonts w:ascii="Times New Roman" w:hAnsi="Times New Roman" w:cs="Arial"/>
          <w:color w:val="000000" w:themeColor="text1"/>
          <w:sz w:val="28"/>
          <w:szCs w:val="26"/>
        </w:rPr>
        <w:t>Mr</w:t>
      </w:r>
      <w:r w:rsidR="002A6C39">
        <w:rPr>
          <w:rFonts w:ascii="Times New Roman" w:hAnsi="Times New Roman" w:cs="Arial"/>
          <w:color w:val="000000" w:themeColor="text1"/>
          <w:sz w:val="28"/>
          <w:szCs w:val="26"/>
        </w:rPr>
        <w:t xml:space="preserve">. </w:t>
      </w:r>
      <w:r w:rsidR="0069399B" w:rsidRPr="00E650FD">
        <w:rPr>
          <w:rFonts w:ascii="Times New Roman" w:hAnsi="Times New Roman" w:cs="Arial"/>
          <w:color w:val="000000" w:themeColor="text1"/>
          <w:sz w:val="28"/>
          <w:szCs w:val="26"/>
        </w:rPr>
        <w:t xml:space="preserve">Merrill, in an interview </w:t>
      </w:r>
      <w:r w:rsidR="00DB228B">
        <w:rPr>
          <w:rFonts w:ascii="Times New Roman" w:hAnsi="Times New Roman" w:cs="Arial"/>
          <w:color w:val="000000" w:themeColor="text1"/>
          <w:sz w:val="28"/>
          <w:szCs w:val="26"/>
        </w:rPr>
        <w:t>conducted at the request of</w:t>
      </w:r>
      <w:r w:rsidR="00366F20" w:rsidRPr="00E650FD">
        <w:rPr>
          <w:rFonts w:ascii="Times New Roman" w:hAnsi="Times New Roman" w:cs="Arial"/>
          <w:color w:val="000000" w:themeColor="text1"/>
          <w:sz w:val="28"/>
          <w:szCs w:val="26"/>
        </w:rPr>
        <w:t xml:space="preserve"> the state Senate, points out the A</w:t>
      </w:r>
      <w:r w:rsidR="002C04A8" w:rsidRPr="00E650FD">
        <w:rPr>
          <w:rFonts w:ascii="Times New Roman" w:hAnsi="Times New Roman" w:cs="Arial"/>
          <w:color w:val="000000" w:themeColor="text1"/>
          <w:sz w:val="28"/>
          <w:szCs w:val="26"/>
        </w:rPr>
        <w:t xml:space="preserve">BF/ZPMC contract </w:t>
      </w:r>
      <w:r w:rsidR="00C317C5">
        <w:rPr>
          <w:rFonts w:ascii="Times New Roman" w:hAnsi="Times New Roman" w:cs="Arial"/>
          <w:color w:val="000000" w:themeColor="text1"/>
          <w:sz w:val="28"/>
          <w:szCs w:val="26"/>
        </w:rPr>
        <w:t>requires that there be</w:t>
      </w:r>
      <w:r w:rsidR="002C04A8" w:rsidRPr="00E650FD">
        <w:rPr>
          <w:rFonts w:ascii="Times New Roman" w:hAnsi="Times New Roman" w:cs="Arial"/>
          <w:color w:val="000000" w:themeColor="text1"/>
          <w:sz w:val="28"/>
          <w:szCs w:val="26"/>
        </w:rPr>
        <w:t xml:space="preserve"> </w:t>
      </w:r>
      <w:r w:rsidR="00366F20" w:rsidRPr="00E650FD">
        <w:rPr>
          <w:rFonts w:ascii="Times New Roman" w:hAnsi="Times New Roman" w:cs="Arial"/>
          <w:color w:val="000000" w:themeColor="text1"/>
          <w:sz w:val="28"/>
          <w:szCs w:val="26"/>
        </w:rPr>
        <w:t>no cracks in an</w:t>
      </w:r>
      <w:r w:rsidR="00B84624" w:rsidRPr="00E650FD">
        <w:rPr>
          <w:rFonts w:ascii="Times New Roman" w:hAnsi="Times New Roman" w:cs="Arial"/>
          <w:color w:val="000000" w:themeColor="text1"/>
          <w:sz w:val="28"/>
          <w:szCs w:val="26"/>
        </w:rPr>
        <w:t>y of the welds</w:t>
      </w:r>
      <w:r w:rsidR="002A6C39">
        <w:rPr>
          <w:rFonts w:ascii="Times New Roman" w:hAnsi="Times New Roman" w:cs="Arial"/>
          <w:color w:val="000000" w:themeColor="text1"/>
          <w:sz w:val="28"/>
          <w:szCs w:val="26"/>
        </w:rPr>
        <w:t xml:space="preserve">.  </w:t>
      </w:r>
      <w:r w:rsidR="00B84624" w:rsidRPr="00E650FD">
        <w:rPr>
          <w:rFonts w:ascii="Times New Roman" w:hAnsi="Times New Roman" w:cs="Arial"/>
          <w:color w:val="000000" w:themeColor="text1"/>
          <w:sz w:val="28"/>
          <w:szCs w:val="26"/>
        </w:rPr>
        <w:t xml:space="preserve">Indeed, </w:t>
      </w:r>
      <w:r w:rsidR="00366F20" w:rsidRPr="00E650FD">
        <w:rPr>
          <w:rFonts w:ascii="Times New Roman" w:hAnsi="Times New Roman" w:cs="Arial"/>
          <w:color w:val="000000" w:themeColor="text1"/>
          <w:sz w:val="28"/>
          <w:szCs w:val="26"/>
        </w:rPr>
        <w:t>we</w:t>
      </w:r>
      <w:r w:rsidR="00783DD9" w:rsidRPr="00E650FD">
        <w:rPr>
          <w:rFonts w:ascii="Times New Roman" w:hAnsi="Times New Roman" w:cs="Arial"/>
          <w:color w:val="000000" w:themeColor="text1"/>
          <w:sz w:val="28"/>
          <w:szCs w:val="26"/>
        </w:rPr>
        <w:t xml:space="preserve">lding codes have </w:t>
      </w:r>
      <w:r w:rsidR="00E21898" w:rsidRPr="00E650FD">
        <w:rPr>
          <w:rFonts w:ascii="Times New Roman" w:hAnsi="Times New Roman" w:cs="Arial"/>
          <w:color w:val="000000" w:themeColor="text1"/>
          <w:sz w:val="28"/>
          <w:szCs w:val="26"/>
        </w:rPr>
        <w:t>that</w:t>
      </w:r>
      <w:r w:rsidR="00366F20" w:rsidRPr="00E650FD">
        <w:rPr>
          <w:rFonts w:ascii="Times New Roman" w:hAnsi="Times New Roman" w:cs="Arial"/>
          <w:color w:val="000000" w:themeColor="text1"/>
          <w:sz w:val="28"/>
          <w:szCs w:val="26"/>
        </w:rPr>
        <w:t xml:space="preserve"> </w:t>
      </w:r>
      <w:r w:rsidR="00B84624" w:rsidRPr="00E650FD">
        <w:rPr>
          <w:rFonts w:ascii="Times New Roman" w:hAnsi="Times New Roman" w:cs="Arial"/>
          <w:color w:val="000000" w:themeColor="text1"/>
          <w:sz w:val="28"/>
          <w:szCs w:val="26"/>
        </w:rPr>
        <w:t xml:space="preserve">same </w:t>
      </w:r>
      <w:r w:rsidR="00366F20" w:rsidRPr="00E650FD">
        <w:rPr>
          <w:rFonts w:ascii="Times New Roman" w:hAnsi="Times New Roman" w:cs="Arial"/>
          <w:color w:val="000000" w:themeColor="text1"/>
          <w:sz w:val="28"/>
          <w:szCs w:val="26"/>
        </w:rPr>
        <w:t>standard for similar critical components.</w:t>
      </w:r>
    </w:p>
    <w:p w:rsidR="00E21898" w:rsidRPr="00E650FD" w:rsidRDefault="00366F20" w:rsidP="00E650FD">
      <w:pPr>
        <w:rPr>
          <w:rFonts w:ascii="Times New Roman" w:hAnsi="Times New Roman" w:cs="Arial"/>
          <w:color w:val="000000" w:themeColor="text1"/>
          <w:sz w:val="28"/>
          <w:szCs w:val="26"/>
        </w:rPr>
      </w:pPr>
      <w:r w:rsidRPr="00E650FD">
        <w:rPr>
          <w:rFonts w:ascii="Times New Roman" w:hAnsi="Times New Roman" w:cs="Arial"/>
          <w:color w:val="000000" w:themeColor="text1"/>
          <w:sz w:val="28"/>
          <w:szCs w:val="26"/>
        </w:rPr>
        <w:t xml:space="preserve"> </w:t>
      </w:r>
    </w:p>
    <w:p w:rsidR="00AD3A33" w:rsidRPr="00E650FD" w:rsidRDefault="00E21898" w:rsidP="00E650FD">
      <w:pPr>
        <w:rPr>
          <w:rFonts w:ascii="Times New Roman" w:hAnsi="Times New Roman"/>
          <w:sz w:val="28"/>
        </w:rPr>
      </w:pPr>
      <w:r w:rsidRPr="00E650FD">
        <w:rPr>
          <w:rFonts w:ascii="Times New Roman" w:hAnsi="Times New Roman" w:cs="Arial"/>
          <w:color w:val="000000" w:themeColor="text1"/>
          <w:sz w:val="28"/>
          <w:szCs w:val="26"/>
        </w:rPr>
        <w:t xml:space="preserve">“We found hundreds of cracks,” </w:t>
      </w:r>
      <w:r w:rsidR="00F46240">
        <w:rPr>
          <w:rFonts w:ascii="Times New Roman" w:hAnsi="Times New Roman" w:cs="Arial"/>
          <w:color w:val="000000" w:themeColor="text1"/>
          <w:sz w:val="28"/>
          <w:szCs w:val="26"/>
        </w:rPr>
        <w:t>Mr</w:t>
      </w:r>
      <w:r w:rsidR="002A6C39">
        <w:rPr>
          <w:rFonts w:ascii="Times New Roman" w:hAnsi="Times New Roman" w:cs="Arial"/>
          <w:color w:val="000000" w:themeColor="text1"/>
          <w:sz w:val="28"/>
          <w:szCs w:val="26"/>
        </w:rPr>
        <w:t xml:space="preserve">. </w:t>
      </w:r>
      <w:r w:rsidRPr="00E650FD">
        <w:rPr>
          <w:rFonts w:ascii="Times New Roman" w:hAnsi="Times New Roman" w:cs="Arial"/>
          <w:color w:val="000000" w:themeColor="text1"/>
          <w:sz w:val="28"/>
          <w:szCs w:val="26"/>
        </w:rPr>
        <w:t xml:space="preserve">Merrill stated in an interview at his San Diego </w:t>
      </w:r>
      <w:r w:rsidR="001D7F17" w:rsidRPr="00E650FD">
        <w:rPr>
          <w:rFonts w:ascii="Times New Roman" w:hAnsi="Times New Roman" w:cs="Arial"/>
          <w:color w:val="000000" w:themeColor="text1"/>
          <w:sz w:val="28"/>
          <w:szCs w:val="26"/>
        </w:rPr>
        <w:t xml:space="preserve">engineering </w:t>
      </w:r>
      <w:r w:rsidRPr="00E650FD">
        <w:rPr>
          <w:rFonts w:ascii="Times New Roman" w:hAnsi="Times New Roman" w:cs="Arial"/>
          <w:color w:val="000000" w:themeColor="text1"/>
          <w:sz w:val="28"/>
          <w:szCs w:val="26"/>
        </w:rPr>
        <w:t>office</w:t>
      </w:r>
      <w:r w:rsidR="002A6C39">
        <w:rPr>
          <w:rFonts w:ascii="Times New Roman" w:hAnsi="Times New Roman" w:cs="Arial"/>
          <w:color w:val="000000" w:themeColor="text1"/>
          <w:sz w:val="28"/>
          <w:szCs w:val="26"/>
        </w:rPr>
        <w:t xml:space="preserve">.  </w:t>
      </w:r>
      <w:r w:rsidR="007355C0" w:rsidRPr="00E650FD">
        <w:rPr>
          <w:rFonts w:ascii="Times New Roman" w:hAnsi="Times New Roman" w:cs="Arial"/>
          <w:color w:val="000000" w:themeColor="text1"/>
          <w:sz w:val="28"/>
          <w:szCs w:val="26"/>
        </w:rPr>
        <w:t>Moreover, those were just “positive” sighting</w:t>
      </w:r>
      <w:r w:rsidR="00AA191C" w:rsidRPr="00E650FD">
        <w:rPr>
          <w:rFonts w:ascii="Times New Roman" w:hAnsi="Times New Roman" w:cs="Arial"/>
          <w:color w:val="000000" w:themeColor="text1"/>
          <w:sz w:val="28"/>
          <w:szCs w:val="26"/>
        </w:rPr>
        <w:t>s</w:t>
      </w:r>
      <w:r w:rsidR="007355C0" w:rsidRPr="00E650FD">
        <w:rPr>
          <w:rFonts w:ascii="Times New Roman" w:hAnsi="Times New Roman" w:cs="Arial"/>
          <w:color w:val="000000" w:themeColor="text1"/>
          <w:sz w:val="28"/>
          <w:szCs w:val="26"/>
        </w:rPr>
        <w:t xml:space="preserve"> </w:t>
      </w:r>
      <w:r w:rsidR="00C317C5">
        <w:rPr>
          <w:rFonts w:ascii="Times New Roman" w:hAnsi="Times New Roman" w:cs="Arial"/>
          <w:color w:val="000000" w:themeColor="text1"/>
          <w:sz w:val="28"/>
          <w:szCs w:val="26"/>
        </w:rPr>
        <w:t>—</w:t>
      </w:r>
      <w:r w:rsidR="00DB228B">
        <w:rPr>
          <w:rFonts w:ascii="Times New Roman" w:hAnsi="Times New Roman" w:cs="Arial"/>
          <w:color w:val="000000" w:themeColor="text1"/>
          <w:sz w:val="28"/>
          <w:szCs w:val="26"/>
        </w:rPr>
        <w:t xml:space="preserve"> </w:t>
      </w:r>
      <w:r w:rsidR="00B84624" w:rsidRPr="00E650FD">
        <w:rPr>
          <w:rFonts w:ascii="Times New Roman" w:hAnsi="Times New Roman" w:cs="Arial"/>
          <w:color w:val="000000" w:themeColor="text1"/>
          <w:sz w:val="28"/>
          <w:szCs w:val="26"/>
        </w:rPr>
        <w:t xml:space="preserve">fissures </w:t>
      </w:r>
      <w:r w:rsidR="007355C0" w:rsidRPr="00E650FD">
        <w:rPr>
          <w:rFonts w:ascii="Times New Roman" w:hAnsi="Times New Roman" w:cs="Arial"/>
          <w:color w:val="000000" w:themeColor="text1"/>
          <w:sz w:val="28"/>
          <w:szCs w:val="26"/>
        </w:rPr>
        <w:t>seen with the naked eye</w:t>
      </w:r>
      <w:r w:rsidR="002A6C39">
        <w:rPr>
          <w:rFonts w:ascii="Times New Roman" w:hAnsi="Times New Roman" w:cs="Arial"/>
          <w:color w:val="000000" w:themeColor="text1"/>
          <w:sz w:val="28"/>
          <w:szCs w:val="26"/>
        </w:rPr>
        <w:t xml:space="preserve">.  </w:t>
      </w:r>
      <w:r w:rsidR="00937361" w:rsidRPr="00E650FD">
        <w:rPr>
          <w:rFonts w:ascii="Times New Roman" w:hAnsi="Times New Roman" w:cs="Arial"/>
          <w:color w:val="000000" w:themeColor="text1"/>
          <w:sz w:val="28"/>
          <w:szCs w:val="26"/>
        </w:rPr>
        <w:t xml:space="preserve">More sophisticated </w:t>
      </w:r>
      <w:r w:rsidR="00C317C5">
        <w:rPr>
          <w:rFonts w:ascii="Times New Roman" w:hAnsi="Times New Roman" w:cs="Arial"/>
          <w:color w:val="000000" w:themeColor="text1"/>
          <w:sz w:val="28"/>
          <w:szCs w:val="26"/>
        </w:rPr>
        <w:t>q</w:t>
      </w:r>
      <w:r w:rsidR="00C317C5" w:rsidRPr="00E650FD">
        <w:rPr>
          <w:rFonts w:ascii="Times New Roman" w:hAnsi="Times New Roman" w:cs="Arial"/>
          <w:color w:val="000000" w:themeColor="text1"/>
          <w:sz w:val="28"/>
          <w:szCs w:val="26"/>
        </w:rPr>
        <w:t>uality</w:t>
      </w:r>
      <w:r w:rsidR="00DB228B">
        <w:rPr>
          <w:rFonts w:ascii="Times New Roman" w:hAnsi="Times New Roman" w:cs="Arial"/>
          <w:color w:val="000000" w:themeColor="text1"/>
          <w:sz w:val="28"/>
          <w:szCs w:val="26"/>
        </w:rPr>
        <w:t>-</w:t>
      </w:r>
      <w:r w:rsidR="00C317C5">
        <w:rPr>
          <w:rFonts w:ascii="Times New Roman" w:hAnsi="Times New Roman" w:cs="Arial"/>
          <w:color w:val="000000" w:themeColor="text1"/>
          <w:sz w:val="28"/>
          <w:szCs w:val="26"/>
        </w:rPr>
        <w:t>a</w:t>
      </w:r>
      <w:r w:rsidR="007355C0" w:rsidRPr="00E650FD">
        <w:rPr>
          <w:rFonts w:ascii="Times New Roman" w:hAnsi="Times New Roman" w:cs="Arial"/>
          <w:color w:val="000000" w:themeColor="text1"/>
          <w:sz w:val="28"/>
          <w:szCs w:val="26"/>
        </w:rPr>
        <w:t xml:space="preserve">ssurance tests with tools such as </w:t>
      </w:r>
      <w:r w:rsidR="00C317C5">
        <w:rPr>
          <w:rFonts w:ascii="Times New Roman" w:hAnsi="Times New Roman" w:cs="Arial"/>
          <w:color w:val="000000" w:themeColor="text1"/>
          <w:sz w:val="28"/>
          <w:szCs w:val="26"/>
        </w:rPr>
        <w:t xml:space="preserve">those used in </w:t>
      </w:r>
      <w:r w:rsidR="009430C8" w:rsidRPr="00E650FD">
        <w:rPr>
          <w:rFonts w:ascii="Times New Roman" w:hAnsi="Times New Roman"/>
          <w:color w:val="000000" w:themeColor="text1"/>
          <w:sz w:val="28"/>
        </w:rPr>
        <w:t>Phased</w:t>
      </w:r>
      <w:r w:rsidR="009430C8" w:rsidRPr="00E650FD">
        <w:rPr>
          <w:rFonts w:ascii="Times New Roman" w:hAnsi="Times New Roman"/>
          <w:sz w:val="28"/>
        </w:rPr>
        <w:t xml:space="preserve"> </w:t>
      </w:r>
      <w:r w:rsidR="003D3B24" w:rsidRPr="00E650FD">
        <w:rPr>
          <w:rFonts w:ascii="Times New Roman" w:hAnsi="Times New Roman"/>
          <w:sz w:val="28"/>
        </w:rPr>
        <w:t>Array</w:t>
      </w:r>
      <w:r w:rsidR="009430C8" w:rsidRPr="00E650FD">
        <w:rPr>
          <w:rFonts w:ascii="Times New Roman" w:hAnsi="Times New Roman"/>
          <w:sz w:val="28"/>
        </w:rPr>
        <w:t xml:space="preserve"> Ultrasonic T</w:t>
      </w:r>
      <w:r w:rsidR="007355C0" w:rsidRPr="00E650FD">
        <w:rPr>
          <w:rFonts w:ascii="Times New Roman" w:hAnsi="Times New Roman"/>
          <w:sz w:val="28"/>
        </w:rPr>
        <w:t xml:space="preserve">esting would </w:t>
      </w:r>
      <w:r w:rsidR="00DB228B">
        <w:rPr>
          <w:rFonts w:ascii="Times New Roman" w:hAnsi="Times New Roman"/>
          <w:sz w:val="28"/>
        </w:rPr>
        <w:t xml:space="preserve">likely </w:t>
      </w:r>
      <w:r w:rsidR="007355C0" w:rsidRPr="00E650FD">
        <w:rPr>
          <w:rFonts w:ascii="Times New Roman" w:hAnsi="Times New Roman"/>
          <w:sz w:val="28"/>
        </w:rPr>
        <w:t>reveal more</w:t>
      </w:r>
      <w:r w:rsidR="00C317C5">
        <w:rPr>
          <w:rFonts w:ascii="Times New Roman" w:hAnsi="Times New Roman"/>
          <w:sz w:val="28"/>
        </w:rPr>
        <w:t xml:space="preserve"> cracks</w:t>
      </w:r>
      <w:r w:rsidR="002A6C39">
        <w:rPr>
          <w:rFonts w:ascii="Times New Roman" w:hAnsi="Times New Roman"/>
          <w:sz w:val="28"/>
        </w:rPr>
        <w:t xml:space="preserve">.  </w:t>
      </w:r>
    </w:p>
    <w:p w:rsidR="00FF7EEE" w:rsidRDefault="00FF7EEE" w:rsidP="00E650FD">
      <w:pPr>
        <w:rPr>
          <w:rFonts w:ascii="Times New Roman" w:hAnsi="Times New Roman"/>
          <w:sz w:val="28"/>
        </w:rPr>
      </w:pPr>
    </w:p>
    <w:p w:rsidR="006B7675" w:rsidRPr="00E650FD" w:rsidRDefault="00AD3A33" w:rsidP="00E650FD">
      <w:pPr>
        <w:rPr>
          <w:rFonts w:ascii="Times New Roman" w:hAnsi="Times New Roman"/>
          <w:sz w:val="28"/>
        </w:rPr>
      </w:pPr>
      <w:r w:rsidRPr="00E650FD">
        <w:rPr>
          <w:rFonts w:ascii="Times New Roman" w:hAnsi="Times New Roman"/>
          <w:sz w:val="28"/>
        </w:rPr>
        <w:t>MACTEC, knowing the terms of the con</w:t>
      </w:r>
      <w:r w:rsidR="00C9683A" w:rsidRPr="00E650FD">
        <w:rPr>
          <w:rFonts w:ascii="Times New Roman" w:hAnsi="Times New Roman"/>
          <w:sz w:val="28"/>
        </w:rPr>
        <w:t>tract called for no cracks</w:t>
      </w:r>
      <w:r w:rsidRPr="00E650FD">
        <w:rPr>
          <w:rFonts w:ascii="Times New Roman" w:hAnsi="Times New Roman"/>
          <w:sz w:val="28"/>
        </w:rPr>
        <w:t xml:space="preserve">, rejected the panels, throwing the project into a </w:t>
      </w:r>
      <w:r w:rsidR="00B70469" w:rsidRPr="00E650FD">
        <w:rPr>
          <w:rFonts w:ascii="Times New Roman" w:hAnsi="Times New Roman"/>
          <w:sz w:val="28"/>
        </w:rPr>
        <w:t xml:space="preserve">potentially </w:t>
      </w:r>
      <w:r w:rsidRPr="00E650FD">
        <w:rPr>
          <w:rFonts w:ascii="Times New Roman" w:hAnsi="Times New Roman"/>
          <w:sz w:val="28"/>
        </w:rPr>
        <w:t>ser</w:t>
      </w:r>
      <w:r w:rsidR="006B7675" w:rsidRPr="00E650FD">
        <w:rPr>
          <w:rFonts w:ascii="Times New Roman" w:hAnsi="Times New Roman"/>
          <w:sz w:val="28"/>
        </w:rPr>
        <w:t xml:space="preserve">ious time delay, as first </w:t>
      </w:r>
      <w:r w:rsidRPr="00E650FD">
        <w:rPr>
          <w:rFonts w:ascii="Times New Roman" w:hAnsi="Times New Roman"/>
          <w:sz w:val="28"/>
        </w:rPr>
        <w:t>noted in TBPOC minutes</w:t>
      </w:r>
      <w:r w:rsidR="009430C8" w:rsidRPr="00E650FD">
        <w:rPr>
          <w:rFonts w:ascii="Times New Roman" w:hAnsi="Times New Roman"/>
          <w:sz w:val="28"/>
        </w:rPr>
        <w:t xml:space="preserve"> of </w:t>
      </w:r>
      <w:r w:rsidR="00C51784" w:rsidRPr="00E650FD">
        <w:rPr>
          <w:rFonts w:ascii="Times New Roman" w:hAnsi="Times New Roman"/>
          <w:sz w:val="28"/>
        </w:rPr>
        <w:t>September 2008</w:t>
      </w:r>
      <w:r w:rsidR="002A6C39">
        <w:rPr>
          <w:rFonts w:ascii="Times New Roman" w:hAnsi="Times New Roman"/>
          <w:sz w:val="28"/>
        </w:rPr>
        <w:t xml:space="preserve">.  </w:t>
      </w:r>
      <w:r w:rsidR="00AE6F6F" w:rsidRPr="00E650FD">
        <w:rPr>
          <w:rFonts w:ascii="Times New Roman" w:hAnsi="Times New Roman"/>
          <w:sz w:val="28"/>
        </w:rPr>
        <w:t>On March 5, 2009</w:t>
      </w:r>
      <w:r w:rsidR="00AA191C" w:rsidRPr="00E650FD">
        <w:rPr>
          <w:rFonts w:ascii="Times New Roman" w:hAnsi="Times New Roman"/>
          <w:sz w:val="28"/>
        </w:rPr>
        <w:t>,</w:t>
      </w:r>
      <w:r w:rsidR="00AE6F6F" w:rsidRPr="00E650FD">
        <w:rPr>
          <w:rFonts w:ascii="Times New Roman" w:hAnsi="Times New Roman"/>
          <w:sz w:val="28"/>
        </w:rPr>
        <w:t xml:space="preserve"> the TBPOC minutes note “the situation is calling for drastic measures.” </w:t>
      </w:r>
      <w:r w:rsidR="00410B1B" w:rsidRPr="00E650FD">
        <w:rPr>
          <w:rFonts w:ascii="Times New Roman" w:hAnsi="Times New Roman"/>
          <w:sz w:val="28"/>
        </w:rPr>
        <w:t>Then o</w:t>
      </w:r>
      <w:r w:rsidR="00043477" w:rsidRPr="00E650FD">
        <w:rPr>
          <w:rFonts w:ascii="Times New Roman" w:hAnsi="Times New Roman"/>
          <w:sz w:val="28"/>
        </w:rPr>
        <w:t>n May 19, 2009, the minutes record</w:t>
      </w:r>
      <w:r w:rsidR="00C317C5">
        <w:rPr>
          <w:rFonts w:ascii="Times New Roman" w:hAnsi="Times New Roman"/>
          <w:sz w:val="28"/>
        </w:rPr>
        <w:t xml:space="preserve"> that </w:t>
      </w:r>
      <w:r w:rsidR="00410B1B" w:rsidRPr="00E650FD">
        <w:rPr>
          <w:rFonts w:ascii="Times New Roman" w:hAnsi="Times New Roman"/>
          <w:sz w:val="28"/>
        </w:rPr>
        <w:t>“The TBPOC expressed concern over the lateness of this problem discovery, right before shipment, which does not inspire confidence.”</w:t>
      </w:r>
    </w:p>
    <w:p w:rsidR="006B7675" w:rsidRPr="00E650FD" w:rsidRDefault="006B7675" w:rsidP="00E650FD">
      <w:pPr>
        <w:rPr>
          <w:rFonts w:ascii="Times New Roman" w:hAnsi="Times New Roman"/>
          <w:sz w:val="28"/>
        </w:rPr>
      </w:pPr>
    </w:p>
    <w:p w:rsidR="00E32D28" w:rsidRPr="00E650FD" w:rsidRDefault="000030F3" w:rsidP="00E650FD">
      <w:pPr>
        <w:rPr>
          <w:rFonts w:ascii="Times New Roman" w:hAnsi="Times New Roman"/>
          <w:sz w:val="28"/>
        </w:rPr>
      </w:pPr>
      <w:r w:rsidRPr="00E650FD">
        <w:rPr>
          <w:rFonts w:ascii="Times New Roman" w:hAnsi="Times New Roman"/>
          <w:sz w:val="28"/>
        </w:rPr>
        <w:t xml:space="preserve">In fact, at the end of the conflict, Caltrans engineers say the Bay Bridge suffered </w:t>
      </w:r>
      <w:r w:rsidR="00C317C5">
        <w:rPr>
          <w:rFonts w:ascii="Times New Roman" w:hAnsi="Times New Roman"/>
          <w:sz w:val="28"/>
        </w:rPr>
        <w:t xml:space="preserve">a </w:t>
      </w:r>
      <w:r w:rsidR="009D41AB" w:rsidRPr="00E650FD">
        <w:rPr>
          <w:rFonts w:ascii="Times New Roman" w:hAnsi="Times New Roman"/>
          <w:sz w:val="28"/>
        </w:rPr>
        <w:t xml:space="preserve">long </w:t>
      </w:r>
      <w:r w:rsidR="00DF4DC2" w:rsidRPr="00E650FD">
        <w:rPr>
          <w:rFonts w:ascii="Times New Roman" w:hAnsi="Times New Roman"/>
          <w:sz w:val="28"/>
        </w:rPr>
        <w:t xml:space="preserve">delay </w:t>
      </w:r>
      <w:r w:rsidR="00FD4A91" w:rsidRPr="00E650FD">
        <w:rPr>
          <w:rFonts w:ascii="Times New Roman" w:hAnsi="Times New Roman"/>
          <w:sz w:val="28"/>
        </w:rPr>
        <w:t>because of the welds issue</w:t>
      </w:r>
      <w:r w:rsidR="002A6C39">
        <w:rPr>
          <w:rFonts w:ascii="Times New Roman" w:hAnsi="Times New Roman"/>
          <w:sz w:val="28"/>
        </w:rPr>
        <w:t xml:space="preserve">.  </w:t>
      </w:r>
      <w:r w:rsidR="00540C50" w:rsidRPr="00E650FD">
        <w:rPr>
          <w:rFonts w:ascii="Times New Roman" w:hAnsi="Times New Roman"/>
          <w:sz w:val="28"/>
        </w:rPr>
        <w:t>T</w:t>
      </w:r>
      <w:r w:rsidRPr="00E650FD">
        <w:rPr>
          <w:rFonts w:ascii="Times New Roman" w:hAnsi="Times New Roman"/>
          <w:sz w:val="28"/>
        </w:rPr>
        <w:t xml:space="preserve">here was </w:t>
      </w:r>
      <w:r w:rsidR="00DB228B">
        <w:rPr>
          <w:rFonts w:ascii="Times New Roman" w:hAnsi="Times New Roman"/>
          <w:sz w:val="28"/>
        </w:rPr>
        <w:t xml:space="preserve">also </w:t>
      </w:r>
      <w:r w:rsidRPr="00E650FD">
        <w:rPr>
          <w:rFonts w:ascii="Times New Roman" w:hAnsi="Times New Roman"/>
          <w:sz w:val="28"/>
        </w:rPr>
        <w:t xml:space="preserve">a </w:t>
      </w:r>
      <w:r w:rsidR="0041697F" w:rsidRPr="00E650FD">
        <w:rPr>
          <w:rFonts w:ascii="Times New Roman" w:hAnsi="Times New Roman"/>
          <w:sz w:val="28"/>
        </w:rPr>
        <w:t>financia</w:t>
      </w:r>
      <w:r w:rsidR="00E32D28" w:rsidRPr="00E650FD">
        <w:rPr>
          <w:rFonts w:ascii="Times New Roman" w:hAnsi="Times New Roman"/>
          <w:sz w:val="28"/>
        </w:rPr>
        <w:t xml:space="preserve">l cost that </w:t>
      </w:r>
      <w:r w:rsidR="00722CED">
        <w:rPr>
          <w:rFonts w:ascii="Times New Roman" w:hAnsi="Times New Roman"/>
          <w:sz w:val="28"/>
        </w:rPr>
        <w:t>Metropolitan Transportation Commission (</w:t>
      </w:r>
      <w:r w:rsidR="00E32D28" w:rsidRPr="00E650FD">
        <w:rPr>
          <w:rFonts w:ascii="Times New Roman" w:hAnsi="Times New Roman"/>
          <w:sz w:val="28"/>
        </w:rPr>
        <w:t>MTC</w:t>
      </w:r>
      <w:r w:rsidR="00722CED">
        <w:rPr>
          <w:rFonts w:ascii="Times New Roman" w:hAnsi="Times New Roman"/>
          <w:sz w:val="28"/>
        </w:rPr>
        <w:t>)</w:t>
      </w:r>
      <w:r w:rsidR="00E32D28" w:rsidRPr="00E650FD">
        <w:rPr>
          <w:rFonts w:ascii="Times New Roman" w:hAnsi="Times New Roman"/>
          <w:sz w:val="28"/>
        </w:rPr>
        <w:t xml:space="preserve"> Executive Director and </w:t>
      </w:r>
      <w:r w:rsidR="003A04F9">
        <w:rPr>
          <w:rFonts w:ascii="Times New Roman" w:hAnsi="Times New Roman"/>
          <w:sz w:val="28"/>
        </w:rPr>
        <w:t xml:space="preserve">current </w:t>
      </w:r>
      <w:r w:rsidR="00E32D28" w:rsidRPr="00E650FD">
        <w:rPr>
          <w:rFonts w:ascii="Times New Roman" w:hAnsi="Times New Roman"/>
          <w:sz w:val="28"/>
        </w:rPr>
        <w:t>TB</w:t>
      </w:r>
      <w:r w:rsidR="00C95FB5">
        <w:rPr>
          <w:rFonts w:ascii="Times New Roman" w:hAnsi="Times New Roman"/>
          <w:sz w:val="28"/>
        </w:rPr>
        <w:t xml:space="preserve">POC Chairman Steve </w:t>
      </w:r>
      <w:proofErr w:type="spellStart"/>
      <w:r w:rsidR="00C95FB5">
        <w:rPr>
          <w:rFonts w:ascii="Times New Roman" w:hAnsi="Times New Roman"/>
          <w:sz w:val="28"/>
        </w:rPr>
        <w:t>Heminger</w:t>
      </w:r>
      <w:proofErr w:type="spellEnd"/>
      <w:r w:rsidR="00C95FB5">
        <w:rPr>
          <w:rFonts w:ascii="Times New Roman" w:hAnsi="Times New Roman"/>
          <w:sz w:val="28"/>
        </w:rPr>
        <w:t xml:space="preserve"> </w:t>
      </w:r>
      <w:r w:rsidR="00E32D28" w:rsidRPr="00E650FD">
        <w:rPr>
          <w:rFonts w:ascii="Times New Roman" w:hAnsi="Times New Roman"/>
          <w:sz w:val="28"/>
        </w:rPr>
        <w:t xml:space="preserve">estimates </w:t>
      </w:r>
      <w:r w:rsidR="003D6D72" w:rsidRPr="00E650FD">
        <w:rPr>
          <w:rFonts w:ascii="Times New Roman" w:hAnsi="Times New Roman"/>
          <w:sz w:val="28"/>
        </w:rPr>
        <w:t xml:space="preserve">eventually </w:t>
      </w:r>
      <w:r w:rsidR="00C317C5" w:rsidRPr="00E650FD">
        <w:rPr>
          <w:rFonts w:ascii="Times New Roman" w:hAnsi="Times New Roman"/>
          <w:sz w:val="28"/>
        </w:rPr>
        <w:t xml:space="preserve">grew </w:t>
      </w:r>
      <w:r w:rsidR="00E32D28" w:rsidRPr="00E650FD">
        <w:rPr>
          <w:rFonts w:ascii="Times New Roman" w:hAnsi="Times New Roman"/>
          <w:sz w:val="28"/>
        </w:rPr>
        <w:t>to $100 million</w:t>
      </w:r>
      <w:r w:rsidR="002A6C39">
        <w:rPr>
          <w:rFonts w:ascii="Times New Roman" w:hAnsi="Times New Roman"/>
          <w:sz w:val="28"/>
        </w:rPr>
        <w:t xml:space="preserve">.  </w:t>
      </w:r>
    </w:p>
    <w:p w:rsidR="00D0037C" w:rsidRPr="00E650FD" w:rsidRDefault="00D0037C" w:rsidP="00E650FD">
      <w:pPr>
        <w:rPr>
          <w:rFonts w:ascii="Times New Roman" w:hAnsi="Times New Roman"/>
          <w:i/>
          <w:sz w:val="28"/>
        </w:rPr>
      </w:pPr>
    </w:p>
    <w:p w:rsidR="00DF4DC2" w:rsidRPr="00E650FD" w:rsidRDefault="00570340" w:rsidP="00E650FD">
      <w:pPr>
        <w:rPr>
          <w:rFonts w:ascii="Times New Roman" w:hAnsi="Times New Roman"/>
          <w:i/>
          <w:sz w:val="28"/>
        </w:rPr>
      </w:pPr>
      <w:r w:rsidRPr="00E650FD">
        <w:rPr>
          <w:rFonts w:ascii="Times New Roman" w:hAnsi="Times New Roman"/>
          <w:i/>
          <w:sz w:val="28"/>
        </w:rPr>
        <w:t>BRIDGE MANAGERS</w:t>
      </w:r>
      <w:r w:rsidR="00397CC2" w:rsidRPr="00E650FD">
        <w:rPr>
          <w:rFonts w:ascii="Times New Roman" w:hAnsi="Times New Roman"/>
          <w:i/>
          <w:sz w:val="28"/>
        </w:rPr>
        <w:t xml:space="preserve"> </w:t>
      </w:r>
      <w:r w:rsidR="00DF4DC2" w:rsidRPr="00E650FD">
        <w:rPr>
          <w:rFonts w:ascii="Times New Roman" w:hAnsi="Times New Roman"/>
          <w:i/>
          <w:sz w:val="28"/>
        </w:rPr>
        <w:t>PUSH</w:t>
      </w:r>
      <w:r w:rsidR="00AA191C" w:rsidRPr="00E650FD">
        <w:rPr>
          <w:rFonts w:ascii="Times New Roman" w:hAnsi="Times New Roman"/>
          <w:i/>
          <w:sz w:val="28"/>
        </w:rPr>
        <w:t xml:space="preserve"> </w:t>
      </w:r>
      <w:r w:rsidR="00DF4DC2" w:rsidRPr="00E650FD">
        <w:rPr>
          <w:rFonts w:ascii="Times New Roman" w:hAnsi="Times New Roman"/>
          <w:i/>
          <w:sz w:val="28"/>
        </w:rPr>
        <w:t xml:space="preserve">BACK </w:t>
      </w:r>
    </w:p>
    <w:p w:rsidR="00DF4DC2" w:rsidRPr="00E650FD" w:rsidRDefault="00DF4DC2" w:rsidP="00E650FD">
      <w:pPr>
        <w:rPr>
          <w:rFonts w:ascii="Times New Roman" w:hAnsi="Times New Roman"/>
          <w:sz w:val="28"/>
        </w:rPr>
      </w:pPr>
    </w:p>
    <w:p w:rsidR="0087770C" w:rsidRPr="00E650FD" w:rsidRDefault="00F46240" w:rsidP="00E650FD">
      <w:pPr>
        <w:rPr>
          <w:rFonts w:ascii="Times New Roman" w:hAnsi="Times New Roman"/>
          <w:sz w:val="28"/>
        </w:rPr>
      </w:pPr>
      <w:r>
        <w:rPr>
          <w:rFonts w:ascii="Times New Roman" w:hAnsi="Times New Roman" w:cs="Arial"/>
          <w:color w:val="000000" w:themeColor="text1"/>
          <w:sz w:val="28"/>
          <w:szCs w:val="26"/>
        </w:rPr>
        <w:t>Mr</w:t>
      </w:r>
      <w:r w:rsidR="002A6C39">
        <w:rPr>
          <w:rFonts w:ascii="Times New Roman" w:hAnsi="Times New Roman" w:cs="Arial"/>
          <w:color w:val="000000" w:themeColor="text1"/>
          <w:sz w:val="28"/>
          <w:szCs w:val="26"/>
        </w:rPr>
        <w:t xml:space="preserve">. </w:t>
      </w:r>
      <w:r w:rsidR="00B70469" w:rsidRPr="00E650FD">
        <w:rPr>
          <w:rFonts w:ascii="Times New Roman" w:hAnsi="Times New Roman"/>
          <w:sz w:val="28"/>
        </w:rPr>
        <w:t xml:space="preserve">Merrill says </w:t>
      </w:r>
      <w:r w:rsidR="00362017" w:rsidRPr="00E650FD">
        <w:rPr>
          <w:rFonts w:ascii="Times New Roman" w:hAnsi="Times New Roman"/>
          <w:sz w:val="28"/>
        </w:rPr>
        <w:t xml:space="preserve">his Caltrans supervisors </w:t>
      </w:r>
      <w:r w:rsidR="003358B5" w:rsidRPr="00E650FD">
        <w:rPr>
          <w:rFonts w:ascii="Times New Roman" w:hAnsi="Times New Roman"/>
          <w:sz w:val="28"/>
        </w:rPr>
        <w:t xml:space="preserve">told him </w:t>
      </w:r>
      <w:r w:rsidR="00B70469" w:rsidRPr="00E650FD">
        <w:rPr>
          <w:rFonts w:ascii="Times New Roman" w:hAnsi="Times New Roman"/>
          <w:sz w:val="28"/>
        </w:rPr>
        <w:t xml:space="preserve">he was being “too rigorous” in his findings, which </w:t>
      </w:r>
      <w:r w:rsidR="00231F17" w:rsidRPr="00E650FD">
        <w:rPr>
          <w:rFonts w:ascii="Times New Roman" w:hAnsi="Times New Roman"/>
          <w:sz w:val="28"/>
        </w:rPr>
        <w:t xml:space="preserve">then led to </w:t>
      </w:r>
      <w:r w:rsidR="00C317C5">
        <w:rPr>
          <w:rFonts w:ascii="Times New Roman" w:hAnsi="Times New Roman"/>
          <w:sz w:val="28"/>
        </w:rPr>
        <w:t>Caltrans making an unprecedented cha</w:t>
      </w:r>
      <w:r w:rsidR="00722CED">
        <w:rPr>
          <w:rFonts w:ascii="Times New Roman" w:hAnsi="Times New Roman"/>
          <w:sz w:val="28"/>
        </w:rPr>
        <w:t>n</w:t>
      </w:r>
      <w:r w:rsidR="00C317C5">
        <w:rPr>
          <w:rFonts w:ascii="Times New Roman" w:hAnsi="Times New Roman"/>
          <w:sz w:val="28"/>
        </w:rPr>
        <w:t>ge</w:t>
      </w:r>
      <w:r w:rsidR="00AA191C" w:rsidRPr="00E650FD">
        <w:rPr>
          <w:rFonts w:ascii="Times New Roman" w:hAnsi="Times New Roman"/>
          <w:sz w:val="28"/>
        </w:rPr>
        <w:t>.</w:t>
      </w:r>
      <w:r w:rsidR="001D7F17" w:rsidRPr="00E650FD">
        <w:rPr>
          <w:rStyle w:val="FootnoteReference"/>
          <w:rFonts w:ascii="Times New Roman" w:hAnsi="Times New Roman"/>
          <w:sz w:val="28"/>
        </w:rPr>
        <w:footnoteReference w:id="17"/>
      </w:r>
      <w:r w:rsidR="00AA191C" w:rsidRPr="00E650FD">
        <w:rPr>
          <w:rFonts w:ascii="Times New Roman" w:hAnsi="Times New Roman"/>
          <w:sz w:val="28"/>
        </w:rPr>
        <w:t xml:space="preserve">  </w:t>
      </w:r>
      <w:r w:rsidR="00BB1BA9" w:rsidRPr="00E650FD">
        <w:rPr>
          <w:rFonts w:ascii="Times New Roman" w:hAnsi="Times New Roman"/>
          <w:sz w:val="28"/>
        </w:rPr>
        <w:t xml:space="preserve">Traditionally, </w:t>
      </w:r>
      <w:r w:rsidR="00C317C5">
        <w:rPr>
          <w:rFonts w:ascii="Times New Roman" w:hAnsi="Times New Roman"/>
          <w:sz w:val="28"/>
        </w:rPr>
        <w:t>q</w:t>
      </w:r>
      <w:r w:rsidR="00BB1BA9" w:rsidRPr="00E650FD">
        <w:rPr>
          <w:rFonts w:ascii="Times New Roman" w:hAnsi="Times New Roman"/>
          <w:sz w:val="28"/>
        </w:rPr>
        <w:t xml:space="preserve">uality </w:t>
      </w:r>
      <w:r w:rsidR="00C317C5">
        <w:rPr>
          <w:rFonts w:ascii="Times New Roman" w:hAnsi="Times New Roman"/>
          <w:sz w:val="28"/>
        </w:rPr>
        <w:t>a</w:t>
      </w:r>
      <w:r w:rsidR="00B70469" w:rsidRPr="00E650FD">
        <w:rPr>
          <w:rFonts w:ascii="Times New Roman" w:hAnsi="Times New Roman"/>
          <w:sz w:val="28"/>
        </w:rPr>
        <w:t xml:space="preserve">ssurance experts such as MACTEC </w:t>
      </w:r>
      <w:r w:rsidR="00832A78" w:rsidRPr="00E650FD">
        <w:rPr>
          <w:rFonts w:ascii="Times New Roman" w:hAnsi="Times New Roman"/>
          <w:sz w:val="28"/>
        </w:rPr>
        <w:t xml:space="preserve">engineers </w:t>
      </w:r>
      <w:r w:rsidR="00AA191C" w:rsidRPr="00E650FD">
        <w:rPr>
          <w:rFonts w:ascii="Times New Roman" w:hAnsi="Times New Roman"/>
          <w:sz w:val="28"/>
        </w:rPr>
        <w:t>report</w:t>
      </w:r>
      <w:r w:rsidR="00B70469" w:rsidRPr="00E650FD">
        <w:rPr>
          <w:rFonts w:ascii="Times New Roman" w:hAnsi="Times New Roman"/>
          <w:sz w:val="28"/>
        </w:rPr>
        <w:t xml:space="preserve"> their finding</w:t>
      </w:r>
      <w:r w:rsidR="00531C53" w:rsidRPr="00E650FD">
        <w:rPr>
          <w:rFonts w:ascii="Times New Roman" w:hAnsi="Times New Roman"/>
          <w:sz w:val="28"/>
        </w:rPr>
        <w:t>s</w:t>
      </w:r>
      <w:r w:rsidR="00B70469" w:rsidRPr="00E650FD">
        <w:rPr>
          <w:rFonts w:ascii="Times New Roman" w:hAnsi="Times New Roman"/>
          <w:sz w:val="28"/>
        </w:rPr>
        <w:t xml:space="preserve"> to the Materials Engineering and Testing </w:t>
      </w:r>
      <w:r w:rsidR="00531C53" w:rsidRPr="00E650FD">
        <w:rPr>
          <w:rFonts w:ascii="Times New Roman" w:hAnsi="Times New Roman"/>
          <w:sz w:val="28"/>
        </w:rPr>
        <w:t xml:space="preserve">Services (METS) </w:t>
      </w:r>
      <w:r w:rsidR="00B70469" w:rsidRPr="00E650FD">
        <w:rPr>
          <w:rFonts w:ascii="Times New Roman" w:hAnsi="Times New Roman"/>
          <w:sz w:val="28"/>
        </w:rPr>
        <w:t>branch of</w:t>
      </w:r>
      <w:r w:rsidR="008823BE" w:rsidRPr="00E650FD">
        <w:rPr>
          <w:rFonts w:ascii="Times New Roman" w:hAnsi="Times New Roman"/>
          <w:sz w:val="28"/>
        </w:rPr>
        <w:t xml:space="preserve"> Caltrans, located </w:t>
      </w:r>
      <w:r w:rsidR="00AA191C" w:rsidRPr="00E650FD">
        <w:rPr>
          <w:rFonts w:ascii="Times New Roman" w:hAnsi="Times New Roman"/>
          <w:sz w:val="28"/>
        </w:rPr>
        <w:t xml:space="preserve">roughly </w:t>
      </w:r>
      <w:r w:rsidR="00C317C5">
        <w:rPr>
          <w:rFonts w:ascii="Times New Roman" w:hAnsi="Times New Roman"/>
          <w:sz w:val="28"/>
        </w:rPr>
        <w:t>five</w:t>
      </w:r>
      <w:r w:rsidR="00C317C5" w:rsidRPr="00E650FD">
        <w:rPr>
          <w:rFonts w:ascii="Times New Roman" w:hAnsi="Times New Roman"/>
          <w:sz w:val="28"/>
        </w:rPr>
        <w:t xml:space="preserve"> </w:t>
      </w:r>
      <w:r w:rsidR="008823BE" w:rsidRPr="00E650FD">
        <w:rPr>
          <w:rFonts w:ascii="Times New Roman" w:hAnsi="Times New Roman"/>
          <w:sz w:val="28"/>
        </w:rPr>
        <w:t xml:space="preserve">miles </w:t>
      </w:r>
      <w:r w:rsidR="00B70469" w:rsidRPr="00E650FD">
        <w:rPr>
          <w:rFonts w:ascii="Times New Roman" w:hAnsi="Times New Roman"/>
          <w:sz w:val="28"/>
        </w:rPr>
        <w:t>from Caltrans headquarters in Sacramento</w:t>
      </w:r>
      <w:r w:rsidR="002A6C39">
        <w:rPr>
          <w:rFonts w:ascii="Times New Roman" w:hAnsi="Times New Roman"/>
          <w:sz w:val="28"/>
        </w:rPr>
        <w:t xml:space="preserve">.  </w:t>
      </w:r>
      <w:r w:rsidR="00EA65FF" w:rsidRPr="00E650FD">
        <w:rPr>
          <w:rFonts w:ascii="Times New Roman" w:hAnsi="Times New Roman"/>
          <w:sz w:val="28"/>
        </w:rPr>
        <w:t>Caltrans separated t</w:t>
      </w:r>
      <w:r w:rsidR="001D6DBE" w:rsidRPr="00E650FD">
        <w:rPr>
          <w:rFonts w:ascii="Times New Roman" w:hAnsi="Times New Roman"/>
          <w:sz w:val="28"/>
        </w:rPr>
        <w:t xml:space="preserve">he </w:t>
      </w:r>
      <w:r w:rsidR="00A67746" w:rsidRPr="00E650FD">
        <w:rPr>
          <w:rFonts w:ascii="Times New Roman" w:hAnsi="Times New Roman"/>
          <w:sz w:val="28"/>
        </w:rPr>
        <w:t xml:space="preserve">quality </w:t>
      </w:r>
      <w:r w:rsidR="00D56F28" w:rsidRPr="00E650FD">
        <w:rPr>
          <w:rFonts w:ascii="Times New Roman" w:hAnsi="Times New Roman"/>
          <w:sz w:val="28"/>
        </w:rPr>
        <w:t>oversight</w:t>
      </w:r>
      <w:r w:rsidR="00832A78" w:rsidRPr="00E650FD">
        <w:rPr>
          <w:rFonts w:ascii="Times New Roman" w:hAnsi="Times New Roman"/>
          <w:sz w:val="28"/>
        </w:rPr>
        <w:t xml:space="preserve"> from </w:t>
      </w:r>
      <w:r w:rsidR="001738C6" w:rsidRPr="00E650FD">
        <w:rPr>
          <w:rFonts w:ascii="Times New Roman" w:hAnsi="Times New Roman"/>
          <w:sz w:val="28"/>
        </w:rPr>
        <w:t xml:space="preserve">the </w:t>
      </w:r>
      <w:r w:rsidR="00523784" w:rsidRPr="00E650FD">
        <w:rPr>
          <w:rFonts w:ascii="Times New Roman" w:hAnsi="Times New Roman"/>
          <w:sz w:val="28"/>
        </w:rPr>
        <w:t>construct</w:t>
      </w:r>
      <w:r w:rsidR="00832A78" w:rsidRPr="00E650FD">
        <w:rPr>
          <w:rFonts w:ascii="Times New Roman" w:hAnsi="Times New Roman"/>
          <w:sz w:val="28"/>
        </w:rPr>
        <w:t xml:space="preserve">ion </w:t>
      </w:r>
      <w:r w:rsidR="001738C6" w:rsidRPr="00E650FD">
        <w:rPr>
          <w:rFonts w:ascii="Times New Roman" w:hAnsi="Times New Roman"/>
          <w:sz w:val="28"/>
        </w:rPr>
        <w:t xml:space="preserve">branch </w:t>
      </w:r>
      <w:r w:rsidR="00523784" w:rsidRPr="00E650FD">
        <w:rPr>
          <w:rFonts w:ascii="Times New Roman" w:hAnsi="Times New Roman"/>
          <w:sz w:val="28"/>
        </w:rPr>
        <w:t>to help avoid conflicts of interest.</w:t>
      </w:r>
      <w:r w:rsidR="00523784" w:rsidRPr="00E650FD">
        <w:rPr>
          <w:rStyle w:val="FootnoteReference"/>
          <w:rFonts w:ascii="Times New Roman" w:hAnsi="Times New Roman"/>
          <w:sz w:val="28"/>
        </w:rPr>
        <w:footnoteReference w:id="18"/>
      </w:r>
      <w:r w:rsidR="00EA65FF" w:rsidRPr="00E650FD">
        <w:rPr>
          <w:rFonts w:ascii="Times New Roman" w:hAnsi="Times New Roman"/>
          <w:sz w:val="28"/>
        </w:rPr>
        <w:t xml:space="preserve"> </w:t>
      </w:r>
      <w:r w:rsidR="00C317C5">
        <w:rPr>
          <w:rFonts w:ascii="Times New Roman" w:hAnsi="Times New Roman"/>
          <w:sz w:val="28"/>
        </w:rPr>
        <w:t xml:space="preserve">Staff within </w:t>
      </w:r>
      <w:r w:rsidR="00B70469" w:rsidRPr="00E650FD">
        <w:rPr>
          <w:rFonts w:ascii="Times New Roman" w:hAnsi="Times New Roman"/>
          <w:sz w:val="28"/>
        </w:rPr>
        <w:t xml:space="preserve">METS, headed by Deputy Division Chief Philip </w:t>
      </w:r>
      <w:proofErr w:type="spellStart"/>
      <w:r w:rsidR="00B70469" w:rsidRPr="00E650FD">
        <w:rPr>
          <w:rFonts w:ascii="Times New Roman" w:hAnsi="Times New Roman"/>
          <w:sz w:val="28"/>
        </w:rPr>
        <w:t>Stolarski</w:t>
      </w:r>
      <w:proofErr w:type="spellEnd"/>
      <w:r w:rsidR="00B70469" w:rsidRPr="00E650FD">
        <w:rPr>
          <w:rFonts w:ascii="Times New Roman" w:hAnsi="Times New Roman"/>
          <w:sz w:val="28"/>
        </w:rPr>
        <w:t xml:space="preserve">, agreed with the MACTEC </w:t>
      </w:r>
      <w:r w:rsidR="00344F57" w:rsidRPr="00E650FD">
        <w:rPr>
          <w:rFonts w:ascii="Times New Roman" w:hAnsi="Times New Roman"/>
          <w:sz w:val="28"/>
        </w:rPr>
        <w:t xml:space="preserve">weld </w:t>
      </w:r>
      <w:r w:rsidR="00B70469" w:rsidRPr="00E650FD">
        <w:rPr>
          <w:rFonts w:ascii="Times New Roman" w:hAnsi="Times New Roman"/>
          <w:sz w:val="28"/>
        </w:rPr>
        <w:t>findings</w:t>
      </w:r>
      <w:r w:rsidR="002A6C39">
        <w:rPr>
          <w:rFonts w:ascii="Times New Roman" w:hAnsi="Times New Roman"/>
          <w:sz w:val="28"/>
        </w:rPr>
        <w:t xml:space="preserve">.  </w:t>
      </w:r>
      <w:r w:rsidR="008A02CC" w:rsidRPr="00E650FD">
        <w:rPr>
          <w:rFonts w:ascii="Times New Roman" w:hAnsi="Times New Roman"/>
          <w:sz w:val="28"/>
        </w:rPr>
        <w:t xml:space="preserve">“For </w:t>
      </w:r>
      <w:r w:rsidR="00961B3C" w:rsidRPr="00E650FD">
        <w:rPr>
          <w:rFonts w:ascii="Times New Roman" w:hAnsi="Times New Roman"/>
          <w:sz w:val="28"/>
        </w:rPr>
        <w:t xml:space="preserve">the </w:t>
      </w:r>
      <w:r w:rsidR="008A02CC" w:rsidRPr="00E650FD">
        <w:rPr>
          <w:rFonts w:ascii="Times New Roman" w:hAnsi="Times New Roman"/>
          <w:sz w:val="28"/>
        </w:rPr>
        <w:t>Chinese, the weld s</w:t>
      </w:r>
      <w:r w:rsidR="00AA191C" w:rsidRPr="00E650FD">
        <w:rPr>
          <w:rFonts w:ascii="Times New Roman" w:hAnsi="Times New Roman"/>
          <w:sz w:val="28"/>
        </w:rPr>
        <w:t>tandards were ‘suggestions,</w:t>
      </w:r>
      <w:r w:rsidR="008A02CC" w:rsidRPr="00E650FD">
        <w:rPr>
          <w:rFonts w:ascii="Times New Roman" w:hAnsi="Times New Roman"/>
          <w:sz w:val="28"/>
        </w:rPr>
        <w:t>’</w:t>
      </w:r>
      <w:r w:rsidR="00961B3C" w:rsidRPr="00E650FD">
        <w:rPr>
          <w:rFonts w:ascii="Times New Roman" w:hAnsi="Times New Roman"/>
          <w:sz w:val="28"/>
        </w:rPr>
        <w:t>”</w:t>
      </w:r>
      <w:r w:rsidR="00AA191C" w:rsidRPr="00E650FD">
        <w:rPr>
          <w:rFonts w:ascii="Times New Roman" w:hAnsi="Times New Roman"/>
          <w:sz w:val="28"/>
        </w:rPr>
        <w:t xml:space="preserve"> </w:t>
      </w:r>
      <w:r w:rsidR="002A6C39">
        <w:rPr>
          <w:rFonts w:ascii="Times New Roman" w:hAnsi="Times New Roman" w:cs="Arial"/>
          <w:color w:val="000000" w:themeColor="text1"/>
          <w:sz w:val="28"/>
          <w:szCs w:val="26"/>
        </w:rPr>
        <w:t xml:space="preserve">Mr. </w:t>
      </w:r>
      <w:proofErr w:type="spellStart"/>
      <w:r w:rsidR="00C317C5" w:rsidRPr="00E650FD">
        <w:rPr>
          <w:rFonts w:ascii="Times New Roman" w:hAnsi="Times New Roman"/>
          <w:sz w:val="28"/>
        </w:rPr>
        <w:t>Stolarski</w:t>
      </w:r>
      <w:proofErr w:type="spellEnd"/>
      <w:r w:rsidR="00C317C5" w:rsidRPr="00E650FD" w:rsidDel="00C317C5">
        <w:rPr>
          <w:rFonts w:ascii="Times New Roman" w:hAnsi="Times New Roman"/>
          <w:sz w:val="28"/>
        </w:rPr>
        <w:t xml:space="preserve"> </w:t>
      </w:r>
      <w:r w:rsidR="008A02CC" w:rsidRPr="00E650FD">
        <w:rPr>
          <w:rFonts w:ascii="Times New Roman" w:hAnsi="Times New Roman"/>
          <w:sz w:val="28"/>
        </w:rPr>
        <w:t>stat</w:t>
      </w:r>
      <w:r w:rsidR="00D9475E" w:rsidRPr="00E650FD">
        <w:rPr>
          <w:rFonts w:ascii="Times New Roman" w:hAnsi="Times New Roman"/>
          <w:sz w:val="28"/>
        </w:rPr>
        <w:t>ed in an interview</w:t>
      </w:r>
      <w:r w:rsidR="002A6C39">
        <w:rPr>
          <w:rFonts w:ascii="Times New Roman" w:hAnsi="Times New Roman"/>
          <w:sz w:val="28"/>
        </w:rPr>
        <w:t xml:space="preserve">.  </w:t>
      </w:r>
      <w:r w:rsidR="008A02CC" w:rsidRPr="00E650FD">
        <w:rPr>
          <w:rFonts w:ascii="Times New Roman" w:hAnsi="Times New Roman"/>
          <w:sz w:val="28"/>
        </w:rPr>
        <w:t>“For Caltrans</w:t>
      </w:r>
      <w:r w:rsidR="00AA191C" w:rsidRPr="00E650FD">
        <w:rPr>
          <w:rFonts w:ascii="Times New Roman" w:hAnsi="Times New Roman"/>
          <w:sz w:val="28"/>
        </w:rPr>
        <w:t>,</w:t>
      </w:r>
      <w:r w:rsidR="008A02CC" w:rsidRPr="00E650FD">
        <w:rPr>
          <w:rFonts w:ascii="Times New Roman" w:hAnsi="Times New Roman"/>
          <w:sz w:val="28"/>
        </w:rPr>
        <w:t xml:space="preserve"> </w:t>
      </w:r>
      <w:r w:rsidR="00D9475E" w:rsidRPr="00E650FD">
        <w:rPr>
          <w:rFonts w:ascii="Times New Roman" w:hAnsi="Times New Roman"/>
          <w:sz w:val="28"/>
        </w:rPr>
        <w:t>they were a binding</w:t>
      </w:r>
      <w:r w:rsidR="008A02CC" w:rsidRPr="00E650FD">
        <w:rPr>
          <w:rFonts w:ascii="Times New Roman" w:hAnsi="Times New Roman"/>
          <w:sz w:val="28"/>
        </w:rPr>
        <w:t xml:space="preserve"> agreement.” </w:t>
      </w:r>
    </w:p>
    <w:p w:rsidR="008A02CC" w:rsidRPr="00E650FD" w:rsidRDefault="008A02CC" w:rsidP="00E650FD">
      <w:pPr>
        <w:rPr>
          <w:rFonts w:ascii="Times New Roman" w:hAnsi="Times New Roman"/>
          <w:sz w:val="28"/>
        </w:rPr>
      </w:pPr>
    </w:p>
    <w:p w:rsidR="00634882" w:rsidRPr="00E650FD" w:rsidRDefault="00787FCA" w:rsidP="00E650FD">
      <w:pPr>
        <w:rPr>
          <w:rFonts w:ascii="Times New Roman" w:hAnsi="Times New Roman"/>
          <w:color w:val="FF0000"/>
          <w:sz w:val="28"/>
        </w:rPr>
      </w:pPr>
      <w:r w:rsidRPr="00E650FD">
        <w:rPr>
          <w:rFonts w:ascii="Times New Roman" w:hAnsi="Times New Roman"/>
          <w:sz w:val="28"/>
        </w:rPr>
        <w:lastRenderedPageBreak/>
        <w:t xml:space="preserve">In May </w:t>
      </w:r>
      <w:r w:rsidR="00722CED" w:rsidRPr="00E650FD">
        <w:rPr>
          <w:rFonts w:ascii="Times New Roman" w:hAnsi="Times New Roman"/>
          <w:sz w:val="28"/>
        </w:rPr>
        <w:t>200</w:t>
      </w:r>
      <w:r w:rsidR="00722CED">
        <w:rPr>
          <w:rFonts w:ascii="Times New Roman" w:hAnsi="Times New Roman"/>
          <w:sz w:val="28"/>
        </w:rPr>
        <w:t>9</w:t>
      </w:r>
      <w:r w:rsidRPr="00E650FD">
        <w:rPr>
          <w:rFonts w:ascii="Times New Roman" w:hAnsi="Times New Roman"/>
          <w:sz w:val="28"/>
        </w:rPr>
        <w:t xml:space="preserve">, shortly after </w:t>
      </w:r>
      <w:r w:rsidR="00C317C5">
        <w:rPr>
          <w:rFonts w:ascii="Times New Roman" w:hAnsi="Times New Roman"/>
          <w:sz w:val="28"/>
        </w:rPr>
        <w:t>the</w:t>
      </w:r>
      <w:r w:rsidR="00C317C5" w:rsidRPr="00E650FD">
        <w:rPr>
          <w:rFonts w:ascii="Times New Roman" w:hAnsi="Times New Roman"/>
          <w:sz w:val="28"/>
        </w:rPr>
        <w:t xml:space="preserve"> </w:t>
      </w:r>
      <w:r w:rsidRPr="00E650FD">
        <w:rPr>
          <w:rFonts w:ascii="Times New Roman" w:hAnsi="Times New Roman"/>
          <w:sz w:val="28"/>
        </w:rPr>
        <w:t>standoff</w:t>
      </w:r>
      <w:r w:rsidR="00C317C5">
        <w:rPr>
          <w:rFonts w:ascii="Times New Roman" w:hAnsi="Times New Roman"/>
          <w:sz w:val="28"/>
        </w:rPr>
        <w:t xml:space="preserve"> between MACTEC and bridge managers</w:t>
      </w:r>
      <w:r w:rsidRPr="00E650FD">
        <w:rPr>
          <w:rFonts w:ascii="Times New Roman" w:hAnsi="Times New Roman"/>
          <w:sz w:val="28"/>
        </w:rPr>
        <w:t xml:space="preserve">, </w:t>
      </w:r>
      <w:r w:rsidR="00523784" w:rsidRPr="00E650FD">
        <w:rPr>
          <w:rFonts w:ascii="Times New Roman" w:hAnsi="Times New Roman"/>
          <w:sz w:val="28"/>
        </w:rPr>
        <w:t>to</w:t>
      </w:r>
      <w:r w:rsidR="00E90313" w:rsidRPr="00E650FD">
        <w:rPr>
          <w:rFonts w:ascii="Times New Roman" w:hAnsi="Times New Roman"/>
          <w:sz w:val="28"/>
        </w:rPr>
        <w:t xml:space="preserve">p Caltrans executives </w:t>
      </w:r>
      <w:r w:rsidR="00344F57" w:rsidRPr="00E650FD">
        <w:rPr>
          <w:rFonts w:ascii="Times New Roman" w:hAnsi="Times New Roman"/>
          <w:sz w:val="28"/>
        </w:rPr>
        <w:t xml:space="preserve">dissolved </w:t>
      </w:r>
      <w:r w:rsidR="00E90313" w:rsidRPr="00E650FD">
        <w:rPr>
          <w:rFonts w:ascii="Times New Roman" w:hAnsi="Times New Roman"/>
          <w:sz w:val="28"/>
        </w:rPr>
        <w:t xml:space="preserve">the </w:t>
      </w:r>
      <w:r w:rsidR="00523784" w:rsidRPr="00E650FD">
        <w:rPr>
          <w:rFonts w:ascii="Times New Roman" w:hAnsi="Times New Roman"/>
          <w:sz w:val="28"/>
        </w:rPr>
        <w:t xml:space="preserve">separation </w:t>
      </w:r>
      <w:r w:rsidR="00C23A7E" w:rsidRPr="00E650FD">
        <w:rPr>
          <w:rFonts w:ascii="Times New Roman" w:hAnsi="Times New Roman"/>
          <w:sz w:val="28"/>
        </w:rPr>
        <w:t xml:space="preserve">between </w:t>
      </w:r>
      <w:r w:rsidR="00C317C5" w:rsidRPr="00E650FD">
        <w:rPr>
          <w:rFonts w:ascii="Times New Roman" w:hAnsi="Times New Roman"/>
          <w:sz w:val="28"/>
        </w:rPr>
        <w:t>quality assurance</w:t>
      </w:r>
      <w:r w:rsidR="008823BE" w:rsidRPr="00E650FD">
        <w:rPr>
          <w:rFonts w:ascii="Times New Roman" w:hAnsi="Times New Roman"/>
          <w:sz w:val="28"/>
        </w:rPr>
        <w:t xml:space="preserve"> and </w:t>
      </w:r>
      <w:r w:rsidR="00C317C5">
        <w:rPr>
          <w:rFonts w:ascii="Times New Roman" w:hAnsi="Times New Roman"/>
          <w:sz w:val="28"/>
        </w:rPr>
        <w:t xml:space="preserve">the </w:t>
      </w:r>
      <w:r w:rsidR="008823BE" w:rsidRPr="00E650FD">
        <w:rPr>
          <w:rFonts w:ascii="Times New Roman" w:hAnsi="Times New Roman"/>
          <w:sz w:val="28"/>
        </w:rPr>
        <w:t>construction</w:t>
      </w:r>
      <w:r w:rsidR="00931719" w:rsidRPr="00E650FD">
        <w:rPr>
          <w:rFonts w:ascii="Times New Roman" w:hAnsi="Times New Roman"/>
          <w:sz w:val="28"/>
        </w:rPr>
        <w:t xml:space="preserve"> </w:t>
      </w:r>
      <w:r w:rsidR="00C317C5">
        <w:rPr>
          <w:rFonts w:ascii="Times New Roman" w:hAnsi="Times New Roman"/>
          <w:sz w:val="28"/>
        </w:rPr>
        <w:t xml:space="preserve">team </w:t>
      </w:r>
      <w:r w:rsidR="00931719" w:rsidRPr="00E650FD">
        <w:rPr>
          <w:rFonts w:ascii="Times New Roman" w:hAnsi="Times New Roman"/>
          <w:sz w:val="28"/>
        </w:rPr>
        <w:t>in</w:t>
      </w:r>
      <w:r w:rsidR="00344F57" w:rsidRPr="00E650FD">
        <w:rPr>
          <w:rFonts w:ascii="Times New Roman" w:hAnsi="Times New Roman"/>
          <w:sz w:val="28"/>
        </w:rPr>
        <w:t xml:space="preserve"> China</w:t>
      </w:r>
      <w:r w:rsidR="002A6C39">
        <w:rPr>
          <w:rFonts w:ascii="Times New Roman" w:hAnsi="Times New Roman"/>
          <w:sz w:val="28"/>
        </w:rPr>
        <w:t>.</w:t>
      </w:r>
      <w:r w:rsidR="00BF47A0" w:rsidRPr="00E650FD">
        <w:rPr>
          <w:rStyle w:val="FootnoteReference"/>
          <w:rFonts w:ascii="Times New Roman" w:hAnsi="Times New Roman"/>
          <w:sz w:val="28"/>
        </w:rPr>
        <w:footnoteReference w:id="19"/>
      </w:r>
      <w:r w:rsidR="001D6DBE" w:rsidRPr="00E650FD">
        <w:rPr>
          <w:rFonts w:ascii="Times New Roman" w:hAnsi="Times New Roman"/>
          <w:sz w:val="28"/>
        </w:rPr>
        <w:t xml:space="preserve"> Caltrans executives</w:t>
      </w:r>
      <w:r w:rsidRPr="00E650FD">
        <w:rPr>
          <w:rFonts w:ascii="Times New Roman" w:hAnsi="Times New Roman"/>
          <w:sz w:val="28"/>
        </w:rPr>
        <w:t xml:space="preserve"> </w:t>
      </w:r>
      <w:r w:rsidR="00523784" w:rsidRPr="00E650FD">
        <w:rPr>
          <w:rFonts w:ascii="Times New Roman" w:hAnsi="Times New Roman"/>
          <w:sz w:val="28"/>
        </w:rPr>
        <w:t xml:space="preserve">instructed MACTEC and </w:t>
      </w:r>
      <w:r w:rsidR="002A6C39">
        <w:rPr>
          <w:rFonts w:ascii="Times New Roman" w:hAnsi="Times New Roman" w:cs="Arial"/>
          <w:color w:val="000000" w:themeColor="text1"/>
          <w:sz w:val="28"/>
          <w:szCs w:val="26"/>
        </w:rPr>
        <w:t xml:space="preserve">Mr. </w:t>
      </w:r>
      <w:r w:rsidR="00523784" w:rsidRPr="00E650FD">
        <w:rPr>
          <w:rFonts w:ascii="Times New Roman" w:hAnsi="Times New Roman"/>
          <w:sz w:val="28"/>
        </w:rPr>
        <w:t xml:space="preserve">Merrill to </w:t>
      </w:r>
      <w:r w:rsidR="001D6DBE" w:rsidRPr="00E650FD">
        <w:rPr>
          <w:rFonts w:ascii="Times New Roman" w:hAnsi="Times New Roman"/>
          <w:sz w:val="28"/>
        </w:rPr>
        <w:t xml:space="preserve">stop reporting to METS and instead </w:t>
      </w:r>
      <w:r w:rsidR="00961B3C" w:rsidRPr="00E650FD">
        <w:rPr>
          <w:rFonts w:ascii="Times New Roman" w:hAnsi="Times New Roman"/>
          <w:sz w:val="28"/>
        </w:rPr>
        <w:t xml:space="preserve">report </w:t>
      </w:r>
      <w:r w:rsidR="00523784" w:rsidRPr="00E650FD">
        <w:rPr>
          <w:rFonts w:ascii="Times New Roman" w:hAnsi="Times New Roman"/>
          <w:sz w:val="28"/>
        </w:rPr>
        <w:t xml:space="preserve">directly to the construction team, headed by </w:t>
      </w:r>
      <w:r w:rsidR="000030F3" w:rsidRPr="00E650FD">
        <w:rPr>
          <w:rFonts w:ascii="Times New Roman" w:hAnsi="Times New Roman"/>
          <w:sz w:val="28"/>
        </w:rPr>
        <w:t xml:space="preserve">Principal Construction Manager </w:t>
      </w:r>
      <w:r w:rsidR="00523784" w:rsidRPr="00E650FD">
        <w:rPr>
          <w:rFonts w:ascii="Times New Roman" w:hAnsi="Times New Roman"/>
          <w:sz w:val="28"/>
        </w:rPr>
        <w:t xml:space="preserve">Peter </w:t>
      </w:r>
      <w:proofErr w:type="spellStart"/>
      <w:r w:rsidR="00523784" w:rsidRPr="00E650FD">
        <w:rPr>
          <w:rFonts w:ascii="Times New Roman" w:hAnsi="Times New Roman"/>
          <w:sz w:val="28"/>
        </w:rPr>
        <w:t>Siegenthaler</w:t>
      </w:r>
      <w:proofErr w:type="spellEnd"/>
      <w:r w:rsidR="00523784" w:rsidRPr="00E650FD">
        <w:rPr>
          <w:rFonts w:ascii="Times New Roman" w:hAnsi="Times New Roman"/>
          <w:sz w:val="28"/>
        </w:rPr>
        <w:t xml:space="preserve"> and </w:t>
      </w:r>
      <w:r w:rsidR="000030F3" w:rsidRPr="00E650FD">
        <w:rPr>
          <w:rFonts w:ascii="Times New Roman" w:hAnsi="Times New Roman"/>
          <w:sz w:val="28"/>
        </w:rPr>
        <w:t xml:space="preserve">Program Manager </w:t>
      </w:r>
      <w:r w:rsidR="00523784" w:rsidRPr="00E650FD">
        <w:rPr>
          <w:rFonts w:ascii="Times New Roman" w:hAnsi="Times New Roman"/>
          <w:sz w:val="28"/>
        </w:rPr>
        <w:t xml:space="preserve">Tony </w:t>
      </w:r>
      <w:proofErr w:type="spellStart"/>
      <w:r w:rsidR="00523784" w:rsidRPr="00E650FD">
        <w:rPr>
          <w:rFonts w:ascii="Times New Roman" w:hAnsi="Times New Roman"/>
          <w:sz w:val="28"/>
        </w:rPr>
        <w:t>Anziano</w:t>
      </w:r>
      <w:proofErr w:type="spellEnd"/>
      <w:r w:rsidR="002A6C39">
        <w:rPr>
          <w:rFonts w:ascii="Times New Roman" w:hAnsi="Times New Roman"/>
          <w:sz w:val="28"/>
        </w:rPr>
        <w:t xml:space="preserve">.  </w:t>
      </w:r>
      <w:r w:rsidR="00634882" w:rsidRPr="00E650FD">
        <w:rPr>
          <w:rFonts w:ascii="Times New Roman" w:hAnsi="Times New Roman"/>
          <w:sz w:val="28"/>
        </w:rPr>
        <w:t>Merrill state</w:t>
      </w:r>
      <w:r w:rsidR="00C317C5">
        <w:rPr>
          <w:rFonts w:ascii="Times New Roman" w:hAnsi="Times New Roman"/>
          <w:sz w:val="28"/>
        </w:rPr>
        <w:t>d in an interview that he believed</w:t>
      </w:r>
      <w:r w:rsidR="00634882" w:rsidRPr="00E650FD">
        <w:rPr>
          <w:rFonts w:ascii="Times New Roman" w:hAnsi="Times New Roman"/>
          <w:sz w:val="28"/>
        </w:rPr>
        <w:t xml:space="preserve"> the project management was more concerned with staying on schedule than </w:t>
      </w:r>
      <w:r w:rsidR="00774FE7" w:rsidRPr="00E650FD">
        <w:rPr>
          <w:rFonts w:ascii="Times New Roman" w:hAnsi="Times New Roman"/>
          <w:sz w:val="28"/>
        </w:rPr>
        <w:t>anything else</w:t>
      </w:r>
      <w:r w:rsidR="002A6C39">
        <w:rPr>
          <w:rFonts w:ascii="Times New Roman" w:hAnsi="Times New Roman"/>
          <w:sz w:val="28"/>
        </w:rPr>
        <w:t xml:space="preserve">.  </w:t>
      </w:r>
    </w:p>
    <w:p w:rsidR="0087770C" w:rsidRPr="00E650FD" w:rsidRDefault="0087770C" w:rsidP="00E650FD">
      <w:pPr>
        <w:rPr>
          <w:rFonts w:ascii="Times New Roman" w:hAnsi="Times New Roman"/>
          <w:sz w:val="28"/>
        </w:rPr>
      </w:pPr>
    </w:p>
    <w:p w:rsidR="007F3B9A" w:rsidRPr="00E650FD" w:rsidRDefault="007F3B9A" w:rsidP="00E650FD">
      <w:pPr>
        <w:rPr>
          <w:rFonts w:ascii="Times New Roman" w:hAnsi="Times New Roman"/>
          <w:sz w:val="28"/>
        </w:rPr>
      </w:pPr>
      <w:r w:rsidRPr="00E650FD">
        <w:rPr>
          <w:rFonts w:ascii="Times New Roman" w:hAnsi="Times New Roman"/>
          <w:sz w:val="28"/>
        </w:rPr>
        <w:t>Finally, MACTEC</w:t>
      </w:r>
      <w:r w:rsidR="00C317C5">
        <w:rPr>
          <w:rFonts w:ascii="Times New Roman" w:hAnsi="Times New Roman"/>
          <w:sz w:val="28"/>
        </w:rPr>
        <w:t>,</w:t>
      </w:r>
      <w:r w:rsidRPr="00E650FD">
        <w:rPr>
          <w:rFonts w:ascii="Times New Roman" w:hAnsi="Times New Roman"/>
          <w:sz w:val="28"/>
        </w:rPr>
        <w:t xml:space="preserve"> with </w:t>
      </w:r>
      <w:r w:rsidR="002A6C39">
        <w:rPr>
          <w:rFonts w:ascii="Times New Roman" w:hAnsi="Times New Roman" w:cs="Arial"/>
          <w:color w:val="000000" w:themeColor="text1"/>
          <w:sz w:val="28"/>
          <w:szCs w:val="26"/>
        </w:rPr>
        <w:t xml:space="preserve">Mr. </w:t>
      </w:r>
      <w:r w:rsidRPr="00E650FD">
        <w:rPr>
          <w:rFonts w:ascii="Times New Roman" w:hAnsi="Times New Roman"/>
          <w:sz w:val="28"/>
        </w:rPr>
        <w:t>Merrill heading the team</w:t>
      </w:r>
      <w:r w:rsidR="00C317C5">
        <w:rPr>
          <w:rFonts w:ascii="Times New Roman" w:hAnsi="Times New Roman"/>
          <w:sz w:val="28"/>
        </w:rPr>
        <w:t>,</w:t>
      </w:r>
      <w:r w:rsidRPr="00E650FD">
        <w:rPr>
          <w:rFonts w:ascii="Times New Roman" w:hAnsi="Times New Roman"/>
          <w:sz w:val="28"/>
        </w:rPr>
        <w:t xml:space="preserve"> </w:t>
      </w:r>
      <w:r w:rsidR="00722CED">
        <w:rPr>
          <w:rFonts w:ascii="Times New Roman" w:hAnsi="Times New Roman"/>
          <w:sz w:val="28"/>
        </w:rPr>
        <w:t>was removed from</w:t>
      </w:r>
      <w:r w:rsidRPr="00E650FD">
        <w:rPr>
          <w:rFonts w:ascii="Times New Roman" w:hAnsi="Times New Roman"/>
          <w:sz w:val="28"/>
        </w:rPr>
        <w:t xml:space="preserve"> the Bay Bridge</w:t>
      </w:r>
      <w:r w:rsidR="00BB5B61" w:rsidRPr="00E650FD">
        <w:rPr>
          <w:rFonts w:ascii="Times New Roman" w:hAnsi="Times New Roman"/>
          <w:sz w:val="28"/>
        </w:rPr>
        <w:t xml:space="preserve"> job entirely</w:t>
      </w:r>
      <w:r w:rsidR="00C317C5">
        <w:rPr>
          <w:rFonts w:ascii="Times New Roman" w:hAnsi="Times New Roman"/>
          <w:sz w:val="28"/>
        </w:rPr>
        <w:t xml:space="preserve"> when Caltrans chose not to renew their contract</w:t>
      </w:r>
      <w:r w:rsidR="002A6C39">
        <w:rPr>
          <w:rFonts w:ascii="Times New Roman" w:hAnsi="Times New Roman"/>
          <w:sz w:val="28"/>
        </w:rPr>
        <w:t xml:space="preserve">.  </w:t>
      </w:r>
      <w:r w:rsidR="00C317C5">
        <w:rPr>
          <w:rFonts w:ascii="Times New Roman" w:hAnsi="Times New Roman"/>
          <w:sz w:val="28"/>
        </w:rPr>
        <w:t>This is further discussed</w:t>
      </w:r>
      <w:r w:rsidRPr="00E650FD">
        <w:rPr>
          <w:rFonts w:ascii="Times New Roman" w:hAnsi="Times New Roman"/>
          <w:sz w:val="28"/>
        </w:rPr>
        <w:t xml:space="preserve"> in the Concealment and Retribution </w:t>
      </w:r>
      <w:r w:rsidR="009E087C" w:rsidRPr="00E650FD">
        <w:rPr>
          <w:rFonts w:ascii="Times New Roman" w:hAnsi="Times New Roman"/>
          <w:sz w:val="28"/>
        </w:rPr>
        <w:t xml:space="preserve">Allegations </w:t>
      </w:r>
      <w:r w:rsidR="00C317C5">
        <w:rPr>
          <w:rFonts w:ascii="Times New Roman" w:hAnsi="Times New Roman"/>
          <w:sz w:val="28"/>
        </w:rPr>
        <w:t>section</w:t>
      </w:r>
      <w:r w:rsidR="00C317C5" w:rsidRPr="00E650FD">
        <w:rPr>
          <w:rFonts w:ascii="Times New Roman" w:hAnsi="Times New Roman"/>
          <w:sz w:val="28"/>
        </w:rPr>
        <w:t xml:space="preserve"> </w:t>
      </w:r>
      <w:r w:rsidRPr="00E650FD">
        <w:rPr>
          <w:rFonts w:ascii="Times New Roman" w:hAnsi="Times New Roman"/>
          <w:sz w:val="28"/>
        </w:rPr>
        <w:t>of this report</w:t>
      </w:r>
      <w:r w:rsidR="002A6C39">
        <w:rPr>
          <w:rFonts w:ascii="Times New Roman" w:hAnsi="Times New Roman"/>
          <w:sz w:val="28"/>
        </w:rPr>
        <w:t xml:space="preserve">.  </w:t>
      </w:r>
    </w:p>
    <w:p w:rsidR="00B44216" w:rsidRPr="00E650FD" w:rsidRDefault="00B44216" w:rsidP="00E650FD">
      <w:pPr>
        <w:rPr>
          <w:rFonts w:ascii="Times New Roman" w:hAnsi="Times New Roman"/>
          <w:sz w:val="28"/>
        </w:rPr>
      </w:pPr>
    </w:p>
    <w:p w:rsidR="00612AEC" w:rsidRPr="00E650FD" w:rsidRDefault="00612AEC" w:rsidP="00E650FD">
      <w:pPr>
        <w:rPr>
          <w:rFonts w:ascii="Times New Roman" w:hAnsi="Times New Roman"/>
          <w:i/>
          <w:color w:val="000000" w:themeColor="text1"/>
          <w:sz w:val="28"/>
        </w:rPr>
      </w:pPr>
      <w:r w:rsidRPr="00E650FD">
        <w:rPr>
          <w:rFonts w:ascii="Times New Roman" w:hAnsi="Times New Roman"/>
          <w:i/>
          <w:color w:val="000000" w:themeColor="text1"/>
          <w:sz w:val="28"/>
        </w:rPr>
        <w:t>INTERNAL DISSENT IN CALTRANS</w:t>
      </w:r>
    </w:p>
    <w:p w:rsidR="00612AEC" w:rsidRPr="00E650FD" w:rsidRDefault="00612AEC" w:rsidP="00E650FD">
      <w:pPr>
        <w:rPr>
          <w:rFonts w:ascii="Times New Roman" w:hAnsi="Times New Roman"/>
          <w:color w:val="000000" w:themeColor="text1"/>
          <w:sz w:val="28"/>
        </w:rPr>
      </w:pPr>
    </w:p>
    <w:p w:rsidR="003428C8" w:rsidRPr="00E650FD" w:rsidRDefault="003428C8" w:rsidP="00E650FD">
      <w:pPr>
        <w:rPr>
          <w:rFonts w:ascii="Times New Roman" w:hAnsi="Times New Roman"/>
          <w:color w:val="000000" w:themeColor="text1"/>
          <w:sz w:val="28"/>
          <w:szCs w:val="21"/>
          <w:shd w:val="clear" w:color="auto" w:fill="FFFFFF"/>
        </w:rPr>
      </w:pPr>
      <w:r w:rsidRPr="00E650FD">
        <w:rPr>
          <w:rFonts w:ascii="Times New Roman" w:hAnsi="Times New Roman"/>
          <w:color w:val="000000" w:themeColor="text1"/>
          <w:sz w:val="28"/>
          <w:szCs w:val="21"/>
          <w:shd w:val="clear" w:color="auto" w:fill="FFFFFF"/>
        </w:rPr>
        <w:t>Caltrans Civil Engineer Douglas Coe, celebrating his 25</w:t>
      </w:r>
      <w:r w:rsidRPr="00E650FD">
        <w:rPr>
          <w:rFonts w:ascii="Times New Roman" w:hAnsi="Times New Roman"/>
          <w:color w:val="000000" w:themeColor="text1"/>
          <w:sz w:val="28"/>
          <w:szCs w:val="21"/>
          <w:shd w:val="clear" w:color="auto" w:fill="FFFFFF"/>
          <w:vertAlign w:val="superscript"/>
        </w:rPr>
        <w:t>th</w:t>
      </w:r>
      <w:r w:rsidRPr="00E650FD">
        <w:rPr>
          <w:rFonts w:ascii="Times New Roman" w:hAnsi="Times New Roman"/>
          <w:color w:val="000000" w:themeColor="text1"/>
          <w:sz w:val="28"/>
          <w:szCs w:val="21"/>
          <w:shd w:val="clear" w:color="auto" w:fill="FFFFFF"/>
        </w:rPr>
        <w:t xml:space="preserve"> year with t</w:t>
      </w:r>
      <w:r w:rsidR="00040F9F" w:rsidRPr="00E650FD">
        <w:rPr>
          <w:rFonts w:ascii="Times New Roman" w:hAnsi="Times New Roman"/>
          <w:color w:val="000000" w:themeColor="text1"/>
          <w:sz w:val="28"/>
          <w:szCs w:val="21"/>
          <w:shd w:val="clear" w:color="auto" w:fill="FFFFFF"/>
        </w:rPr>
        <w:t xml:space="preserve">he </w:t>
      </w:r>
      <w:r w:rsidR="00D465DA">
        <w:rPr>
          <w:rFonts w:ascii="Times New Roman" w:hAnsi="Times New Roman"/>
          <w:color w:val="000000" w:themeColor="text1"/>
          <w:sz w:val="28"/>
          <w:szCs w:val="21"/>
          <w:shd w:val="clear" w:color="auto" w:fill="FFFFFF"/>
        </w:rPr>
        <w:t>d</w:t>
      </w:r>
      <w:r w:rsidR="0074764C" w:rsidRPr="00E650FD">
        <w:rPr>
          <w:rFonts w:ascii="Times New Roman" w:hAnsi="Times New Roman"/>
          <w:color w:val="000000" w:themeColor="text1"/>
          <w:sz w:val="28"/>
          <w:szCs w:val="21"/>
          <w:shd w:val="clear" w:color="auto" w:fill="FFFFFF"/>
        </w:rPr>
        <w:t xml:space="preserve">epartment in 2014, went </w:t>
      </w:r>
      <w:r w:rsidRPr="00E650FD">
        <w:rPr>
          <w:rFonts w:ascii="Times New Roman" w:hAnsi="Times New Roman"/>
          <w:color w:val="000000" w:themeColor="text1"/>
          <w:sz w:val="28"/>
          <w:szCs w:val="21"/>
          <w:shd w:val="clear" w:color="auto" w:fill="FFFFFF"/>
        </w:rPr>
        <w:t xml:space="preserve">to China </w:t>
      </w:r>
      <w:r w:rsidR="008F1B21" w:rsidRPr="00E650FD">
        <w:rPr>
          <w:rFonts w:ascii="Times New Roman" w:hAnsi="Times New Roman"/>
          <w:color w:val="000000" w:themeColor="text1"/>
          <w:sz w:val="28"/>
          <w:szCs w:val="21"/>
          <w:shd w:val="clear" w:color="auto" w:fill="FFFFFF"/>
        </w:rPr>
        <w:t xml:space="preserve">in March 2007 </w:t>
      </w:r>
      <w:r w:rsidRPr="00E650FD">
        <w:rPr>
          <w:rFonts w:ascii="Times New Roman" w:hAnsi="Times New Roman"/>
          <w:color w:val="000000" w:themeColor="text1"/>
          <w:sz w:val="28"/>
          <w:szCs w:val="21"/>
          <w:shd w:val="clear" w:color="auto" w:fill="FFFFFF"/>
        </w:rPr>
        <w:t xml:space="preserve">to work </w:t>
      </w:r>
      <w:r w:rsidR="005E7063" w:rsidRPr="00E650FD">
        <w:rPr>
          <w:rFonts w:ascii="Times New Roman" w:hAnsi="Times New Roman"/>
          <w:color w:val="000000" w:themeColor="text1"/>
          <w:sz w:val="28"/>
          <w:szCs w:val="21"/>
          <w:shd w:val="clear" w:color="auto" w:fill="FFFFFF"/>
        </w:rPr>
        <w:t xml:space="preserve">as </w:t>
      </w:r>
      <w:r w:rsidR="00D465DA">
        <w:rPr>
          <w:rFonts w:ascii="Times New Roman" w:hAnsi="Times New Roman"/>
          <w:color w:val="000000" w:themeColor="text1"/>
          <w:sz w:val="28"/>
          <w:szCs w:val="21"/>
          <w:shd w:val="clear" w:color="auto" w:fill="FFFFFF"/>
        </w:rPr>
        <w:t>the c</w:t>
      </w:r>
      <w:r w:rsidR="00D465DA" w:rsidRPr="00E650FD">
        <w:rPr>
          <w:rFonts w:ascii="Times New Roman" w:hAnsi="Times New Roman"/>
          <w:color w:val="000000" w:themeColor="text1"/>
          <w:sz w:val="28"/>
          <w:szCs w:val="21"/>
          <w:shd w:val="clear" w:color="auto" w:fill="FFFFFF"/>
        </w:rPr>
        <w:t xml:space="preserve">onstruction </w:t>
      </w:r>
      <w:r w:rsidR="00D465DA">
        <w:rPr>
          <w:rFonts w:ascii="Times New Roman" w:hAnsi="Times New Roman"/>
          <w:color w:val="000000" w:themeColor="text1"/>
          <w:sz w:val="28"/>
          <w:szCs w:val="21"/>
          <w:shd w:val="clear" w:color="auto" w:fill="FFFFFF"/>
        </w:rPr>
        <w:t>m</w:t>
      </w:r>
      <w:r w:rsidR="005E7063" w:rsidRPr="00E650FD">
        <w:rPr>
          <w:rFonts w:ascii="Times New Roman" w:hAnsi="Times New Roman"/>
          <w:color w:val="000000" w:themeColor="text1"/>
          <w:sz w:val="28"/>
          <w:szCs w:val="21"/>
          <w:shd w:val="clear" w:color="auto" w:fill="FFFFFF"/>
        </w:rPr>
        <w:t>anager</w:t>
      </w:r>
      <w:r w:rsidR="00D465DA">
        <w:rPr>
          <w:rFonts w:ascii="Times New Roman" w:hAnsi="Times New Roman"/>
          <w:color w:val="000000" w:themeColor="text1"/>
          <w:sz w:val="28"/>
          <w:szCs w:val="21"/>
          <w:shd w:val="clear" w:color="auto" w:fill="FFFFFF"/>
        </w:rPr>
        <w:t xml:space="preserve"> for the Bay Bridge project</w:t>
      </w:r>
      <w:r w:rsidR="002A6C39">
        <w:rPr>
          <w:rFonts w:ascii="Times New Roman" w:hAnsi="Times New Roman"/>
          <w:color w:val="000000" w:themeColor="text1"/>
          <w:sz w:val="28"/>
          <w:szCs w:val="21"/>
          <w:shd w:val="clear" w:color="auto" w:fill="FFFFFF"/>
        </w:rPr>
        <w:t xml:space="preserve">.  </w:t>
      </w:r>
      <w:r w:rsidR="00D52DFC">
        <w:rPr>
          <w:rFonts w:ascii="Times New Roman" w:hAnsi="Times New Roman"/>
          <w:color w:val="000000" w:themeColor="text1"/>
          <w:sz w:val="28"/>
          <w:szCs w:val="21"/>
          <w:shd w:val="clear" w:color="auto" w:fill="FFFFFF"/>
        </w:rPr>
        <w:t>I</w:t>
      </w:r>
      <w:r w:rsidR="00D465DA">
        <w:rPr>
          <w:rFonts w:ascii="Times New Roman" w:hAnsi="Times New Roman"/>
          <w:color w:val="000000" w:themeColor="text1"/>
          <w:sz w:val="28"/>
          <w:szCs w:val="21"/>
          <w:shd w:val="clear" w:color="auto" w:fill="FFFFFF"/>
        </w:rPr>
        <w:t xml:space="preserve">n a recent interview, </w:t>
      </w:r>
      <w:r w:rsidR="002A6C39">
        <w:rPr>
          <w:rFonts w:ascii="Times New Roman" w:hAnsi="Times New Roman"/>
          <w:color w:val="000000" w:themeColor="text1"/>
          <w:sz w:val="28"/>
          <w:szCs w:val="21"/>
          <w:shd w:val="clear" w:color="auto" w:fill="FFFFFF"/>
        </w:rPr>
        <w:t xml:space="preserve">Mr. </w:t>
      </w:r>
      <w:r w:rsidR="00D465DA">
        <w:rPr>
          <w:rFonts w:ascii="Times New Roman" w:hAnsi="Times New Roman"/>
          <w:color w:val="000000" w:themeColor="text1"/>
          <w:sz w:val="28"/>
          <w:szCs w:val="21"/>
          <w:shd w:val="clear" w:color="auto" w:fill="FFFFFF"/>
        </w:rPr>
        <w:t>Coe stated that f</w:t>
      </w:r>
      <w:r w:rsidRPr="00E650FD">
        <w:rPr>
          <w:rFonts w:ascii="Times New Roman" w:hAnsi="Times New Roman"/>
          <w:color w:val="000000" w:themeColor="text1"/>
          <w:sz w:val="28"/>
          <w:szCs w:val="21"/>
          <w:shd w:val="clear" w:color="auto" w:fill="FFFFFF"/>
        </w:rPr>
        <w:t>rom the start, he was also concerned</w:t>
      </w:r>
      <w:r w:rsidR="00AA191C" w:rsidRPr="00E650FD">
        <w:rPr>
          <w:rFonts w:ascii="Times New Roman" w:hAnsi="Times New Roman"/>
          <w:color w:val="000000" w:themeColor="text1"/>
          <w:sz w:val="28"/>
          <w:szCs w:val="21"/>
          <w:shd w:val="clear" w:color="auto" w:fill="FFFFFF"/>
        </w:rPr>
        <w:t xml:space="preserve"> about the welds</w:t>
      </w:r>
      <w:r w:rsidR="002A6C39">
        <w:rPr>
          <w:rFonts w:ascii="Times New Roman" w:hAnsi="Times New Roman"/>
          <w:color w:val="000000" w:themeColor="text1"/>
          <w:sz w:val="28"/>
          <w:szCs w:val="21"/>
          <w:shd w:val="clear" w:color="auto" w:fill="FFFFFF"/>
        </w:rPr>
        <w:t xml:space="preserve">.  </w:t>
      </w:r>
    </w:p>
    <w:p w:rsidR="003428C8" w:rsidRPr="00E650FD" w:rsidRDefault="003428C8" w:rsidP="00E650FD">
      <w:pPr>
        <w:rPr>
          <w:rFonts w:ascii="Times New Roman" w:hAnsi="Times New Roman"/>
          <w:color w:val="000000" w:themeColor="text1"/>
          <w:sz w:val="28"/>
          <w:szCs w:val="21"/>
          <w:shd w:val="clear" w:color="auto" w:fill="FFFFFF"/>
        </w:rPr>
      </w:pPr>
    </w:p>
    <w:p w:rsidR="00204ED8" w:rsidRPr="00E650FD" w:rsidRDefault="003428C8" w:rsidP="00E650FD">
      <w:pPr>
        <w:rPr>
          <w:rFonts w:ascii="Times New Roman" w:hAnsi="Times New Roman"/>
          <w:sz w:val="28"/>
          <w:szCs w:val="21"/>
          <w:shd w:val="clear" w:color="auto" w:fill="FFFFFF"/>
        </w:rPr>
      </w:pPr>
      <w:r w:rsidRPr="00E650FD">
        <w:rPr>
          <w:rFonts w:ascii="Times New Roman" w:hAnsi="Times New Roman"/>
          <w:color w:val="000000" w:themeColor="text1"/>
          <w:sz w:val="28"/>
          <w:szCs w:val="21"/>
          <w:shd w:val="clear" w:color="auto" w:fill="FFFFFF"/>
        </w:rPr>
        <w:t>In an interview for this inquiry</w:t>
      </w:r>
      <w:r w:rsidR="00722CED">
        <w:rPr>
          <w:rFonts w:ascii="Times New Roman" w:hAnsi="Times New Roman"/>
          <w:color w:val="000000" w:themeColor="text1"/>
          <w:sz w:val="28"/>
          <w:szCs w:val="21"/>
          <w:shd w:val="clear" w:color="auto" w:fill="FFFFFF"/>
        </w:rPr>
        <w:t>,</w:t>
      </w:r>
      <w:r w:rsidRPr="00E650FD">
        <w:rPr>
          <w:rFonts w:ascii="Times New Roman" w:hAnsi="Times New Roman"/>
          <w:color w:val="000000" w:themeColor="text1"/>
          <w:sz w:val="28"/>
          <w:szCs w:val="21"/>
          <w:shd w:val="clear" w:color="auto" w:fill="FFFFFF"/>
        </w:rPr>
        <w:t xml:space="preserve"> </w:t>
      </w:r>
      <w:r w:rsidR="002A6C39">
        <w:rPr>
          <w:rFonts w:ascii="Times New Roman" w:hAnsi="Times New Roman" w:cs="Arial"/>
          <w:color w:val="000000" w:themeColor="text1"/>
          <w:sz w:val="28"/>
          <w:szCs w:val="26"/>
        </w:rPr>
        <w:t xml:space="preserve">Mr. </w:t>
      </w:r>
      <w:r w:rsidR="00D465DA">
        <w:rPr>
          <w:rFonts w:ascii="Times New Roman" w:hAnsi="Times New Roman"/>
          <w:color w:val="000000" w:themeColor="text1"/>
          <w:sz w:val="28"/>
          <w:szCs w:val="21"/>
          <w:shd w:val="clear" w:color="auto" w:fill="FFFFFF"/>
        </w:rPr>
        <w:t>Coe</w:t>
      </w:r>
      <w:r w:rsidR="00D465DA" w:rsidRPr="00E650FD">
        <w:rPr>
          <w:rFonts w:ascii="Times New Roman" w:hAnsi="Times New Roman"/>
          <w:color w:val="000000" w:themeColor="text1"/>
          <w:sz w:val="28"/>
          <w:szCs w:val="21"/>
          <w:shd w:val="clear" w:color="auto" w:fill="FFFFFF"/>
        </w:rPr>
        <w:t xml:space="preserve"> </w:t>
      </w:r>
      <w:r w:rsidRPr="00E650FD">
        <w:rPr>
          <w:rFonts w:ascii="Times New Roman" w:hAnsi="Times New Roman"/>
          <w:color w:val="000000" w:themeColor="text1"/>
          <w:sz w:val="28"/>
          <w:szCs w:val="21"/>
          <w:shd w:val="clear" w:color="auto" w:fill="FFFFFF"/>
        </w:rPr>
        <w:t xml:space="preserve">stated </w:t>
      </w:r>
      <w:r w:rsidR="00D465DA">
        <w:rPr>
          <w:rFonts w:ascii="Times New Roman" w:hAnsi="Times New Roman"/>
          <w:color w:val="000000" w:themeColor="text1"/>
          <w:sz w:val="28"/>
          <w:szCs w:val="21"/>
          <w:shd w:val="clear" w:color="auto" w:fill="FFFFFF"/>
        </w:rPr>
        <w:t xml:space="preserve">that </w:t>
      </w:r>
      <w:r w:rsidRPr="00E650FD">
        <w:rPr>
          <w:rFonts w:ascii="Times New Roman" w:hAnsi="Times New Roman"/>
          <w:color w:val="000000" w:themeColor="text1"/>
          <w:sz w:val="28"/>
          <w:szCs w:val="21"/>
          <w:shd w:val="clear" w:color="auto" w:fill="FFFFFF"/>
        </w:rPr>
        <w:t>the hu</w:t>
      </w:r>
      <w:r w:rsidR="00122D37" w:rsidRPr="00E650FD">
        <w:rPr>
          <w:rFonts w:ascii="Times New Roman" w:hAnsi="Times New Roman"/>
          <w:color w:val="000000" w:themeColor="text1"/>
          <w:sz w:val="28"/>
          <w:szCs w:val="21"/>
          <w:shd w:val="clear" w:color="auto" w:fill="FFFFFF"/>
        </w:rPr>
        <w:t xml:space="preserve">ndreds of cracks </w:t>
      </w:r>
      <w:r w:rsidR="00D465DA">
        <w:rPr>
          <w:rFonts w:ascii="Times New Roman" w:hAnsi="Times New Roman"/>
          <w:color w:val="000000" w:themeColor="text1"/>
          <w:sz w:val="28"/>
          <w:szCs w:val="21"/>
          <w:shd w:val="clear" w:color="auto" w:fill="FFFFFF"/>
        </w:rPr>
        <w:t xml:space="preserve">found </w:t>
      </w:r>
      <w:r w:rsidR="00122D37" w:rsidRPr="00E650FD">
        <w:rPr>
          <w:rFonts w:ascii="Times New Roman" w:hAnsi="Times New Roman"/>
          <w:color w:val="000000" w:themeColor="text1"/>
          <w:sz w:val="28"/>
          <w:szCs w:val="21"/>
          <w:shd w:val="clear" w:color="auto" w:fill="FFFFFF"/>
        </w:rPr>
        <w:t xml:space="preserve">in </w:t>
      </w:r>
      <w:r w:rsidR="00D465DA">
        <w:rPr>
          <w:rFonts w:ascii="Times New Roman" w:hAnsi="Times New Roman"/>
          <w:color w:val="000000" w:themeColor="text1"/>
          <w:sz w:val="28"/>
          <w:szCs w:val="21"/>
          <w:shd w:val="clear" w:color="auto" w:fill="FFFFFF"/>
        </w:rPr>
        <w:t xml:space="preserve">the </w:t>
      </w:r>
      <w:r w:rsidR="00122D37" w:rsidRPr="00E650FD">
        <w:rPr>
          <w:rFonts w:ascii="Times New Roman" w:hAnsi="Times New Roman"/>
          <w:color w:val="000000" w:themeColor="text1"/>
          <w:sz w:val="28"/>
          <w:szCs w:val="21"/>
          <w:shd w:val="clear" w:color="auto" w:fill="FFFFFF"/>
        </w:rPr>
        <w:t>welds</w:t>
      </w:r>
      <w:r w:rsidR="00122D37" w:rsidRPr="00E650FD">
        <w:rPr>
          <w:rFonts w:ascii="Times New Roman" w:hAnsi="Times New Roman"/>
          <w:sz w:val="28"/>
          <w:szCs w:val="21"/>
          <w:shd w:val="clear" w:color="auto" w:fill="FFFFFF"/>
        </w:rPr>
        <w:t xml:space="preserve"> </w:t>
      </w:r>
      <w:r w:rsidRPr="00E650FD">
        <w:rPr>
          <w:rFonts w:ascii="Times New Roman" w:hAnsi="Times New Roman"/>
          <w:sz w:val="28"/>
          <w:szCs w:val="21"/>
          <w:shd w:val="clear" w:color="auto" w:fill="FFFFFF"/>
        </w:rPr>
        <w:t>soon mount</w:t>
      </w:r>
      <w:r w:rsidR="00122D37" w:rsidRPr="00E650FD">
        <w:rPr>
          <w:rFonts w:ascii="Times New Roman" w:hAnsi="Times New Roman"/>
          <w:sz w:val="28"/>
          <w:szCs w:val="21"/>
          <w:shd w:val="clear" w:color="auto" w:fill="FFFFFF"/>
        </w:rPr>
        <w:t>ed</w:t>
      </w:r>
      <w:r w:rsidRPr="00E650FD">
        <w:rPr>
          <w:rFonts w:ascii="Times New Roman" w:hAnsi="Times New Roman"/>
          <w:sz w:val="28"/>
          <w:szCs w:val="21"/>
          <w:shd w:val="clear" w:color="auto" w:fill="FFFFFF"/>
        </w:rPr>
        <w:t xml:space="preserve"> into the thousands</w:t>
      </w:r>
      <w:r w:rsidR="002A6C39">
        <w:rPr>
          <w:rFonts w:ascii="Times New Roman" w:hAnsi="Times New Roman"/>
          <w:sz w:val="28"/>
          <w:szCs w:val="21"/>
          <w:shd w:val="clear" w:color="auto" w:fill="FFFFFF"/>
        </w:rPr>
        <w:t xml:space="preserve">.  </w:t>
      </w:r>
      <w:r w:rsidRPr="00E650FD">
        <w:rPr>
          <w:rFonts w:ascii="Times New Roman" w:hAnsi="Times New Roman"/>
          <w:sz w:val="28"/>
          <w:szCs w:val="21"/>
          <w:shd w:val="clear" w:color="auto" w:fill="FFFFFF"/>
        </w:rPr>
        <w:t>“The Chinese were not catching stuff,” he says</w:t>
      </w:r>
      <w:r w:rsidR="002A6C39">
        <w:rPr>
          <w:rFonts w:ascii="Times New Roman" w:hAnsi="Times New Roman"/>
          <w:sz w:val="28"/>
          <w:szCs w:val="21"/>
          <w:shd w:val="clear" w:color="auto" w:fill="FFFFFF"/>
        </w:rPr>
        <w:t xml:space="preserve">.  </w:t>
      </w:r>
      <w:r w:rsidR="002A6C39">
        <w:rPr>
          <w:rFonts w:ascii="Times New Roman" w:hAnsi="Times New Roman" w:cs="Arial"/>
          <w:color w:val="000000" w:themeColor="text1"/>
          <w:sz w:val="28"/>
          <w:szCs w:val="26"/>
        </w:rPr>
        <w:t xml:space="preserve">Mr. </w:t>
      </w:r>
      <w:r w:rsidR="008F1B21" w:rsidRPr="00E650FD">
        <w:rPr>
          <w:rFonts w:ascii="Times New Roman" w:hAnsi="Times New Roman"/>
          <w:sz w:val="28"/>
          <w:szCs w:val="21"/>
          <w:shd w:val="clear" w:color="auto" w:fill="FFFFFF"/>
        </w:rPr>
        <w:t xml:space="preserve">Coe says he was also concerned that </w:t>
      </w:r>
      <w:r w:rsidR="00BA7742" w:rsidRPr="00E650FD">
        <w:rPr>
          <w:rFonts w:ascii="Times New Roman" w:hAnsi="Times New Roman"/>
          <w:sz w:val="28"/>
          <w:szCs w:val="21"/>
          <w:shd w:val="clear" w:color="auto" w:fill="FFFFFF"/>
        </w:rPr>
        <w:t xml:space="preserve">top </w:t>
      </w:r>
      <w:r w:rsidR="00961B3C" w:rsidRPr="00E650FD">
        <w:rPr>
          <w:rFonts w:ascii="Times New Roman" w:hAnsi="Times New Roman"/>
          <w:sz w:val="28"/>
          <w:szCs w:val="21"/>
          <w:shd w:val="clear" w:color="auto" w:fill="FFFFFF"/>
        </w:rPr>
        <w:t>bridge managers were pushing aside</w:t>
      </w:r>
      <w:r w:rsidR="00B94CC4">
        <w:rPr>
          <w:rFonts w:ascii="Times New Roman" w:hAnsi="Times New Roman"/>
          <w:sz w:val="28"/>
          <w:szCs w:val="21"/>
          <w:shd w:val="clear" w:color="auto" w:fill="FFFFFF"/>
        </w:rPr>
        <w:t xml:space="preserve"> </w:t>
      </w:r>
      <w:r w:rsidR="002A6C39">
        <w:rPr>
          <w:rFonts w:ascii="Times New Roman" w:hAnsi="Times New Roman"/>
          <w:sz w:val="28"/>
          <w:szCs w:val="21"/>
          <w:shd w:val="clear" w:color="auto" w:fill="FFFFFF"/>
        </w:rPr>
        <w:t xml:space="preserve">Mr. </w:t>
      </w:r>
      <w:r w:rsidR="008F1B21" w:rsidRPr="00E650FD">
        <w:rPr>
          <w:rFonts w:ascii="Times New Roman" w:hAnsi="Times New Roman"/>
          <w:sz w:val="28"/>
          <w:szCs w:val="21"/>
          <w:shd w:val="clear" w:color="auto" w:fill="FFFFFF"/>
        </w:rPr>
        <w:t xml:space="preserve">Merrill’s </w:t>
      </w:r>
      <w:r w:rsidR="00961B3C" w:rsidRPr="00E650FD">
        <w:rPr>
          <w:rFonts w:ascii="Times New Roman" w:hAnsi="Times New Roman"/>
          <w:sz w:val="28"/>
          <w:szCs w:val="21"/>
          <w:shd w:val="clear" w:color="auto" w:fill="FFFFFF"/>
        </w:rPr>
        <w:t>findings</w:t>
      </w:r>
      <w:r w:rsidR="002A6C39">
        <w:rPr>
          <w:rFonts w:ascii="Times New Roman" w:hAnsi="Times New Roman"/>
          <w:sz w:val="28"/>
          <w:szCs w:val="21"/>
          <w:shd w:val="clear" w:color="auto" w:fill="FFFFFF"/>
        </w:rPr>
        <w:t xml:space="preserve">.  </w:t>
      </w:r>
      <w:r w:rsidR="008F1B21" w:rsidRPr="00E650FD">
        <w:rPr>
          <w:rFonts w:ascii="Times New Roman" w:hAnsi="Times New Roman"/>
          <w:sz w:val="28"/>
          <w:szCs w:val="21"/>
          <w:shd w:val="clear" w:color="auto" w:fill="FFFFFF"/>
        </w:rPr>
        <w:t xml:space="preserve">“Normally, we would have stopped </w:t>
      </w:r>
      <w:r w:rsidR="00CC56B2">
        <w:rPr>
          <w:rFonts w:ascii="Times New Roman" w:hAnsi="Times New Roman"/>
          <w:sz w:val="28"/>
          <w:szCs w:val="21"/>
          <w:shd w:val="clear" w:color="auto" w:fill="FFFFFF"/>
        </w:rPr>
        <w:t>[</w:t>
      </w:r>
      <w:r w:rsidR="002E0374" w:rsidRPr="00E650FD">
        <w:rPr>
          <w:rFonts w:ascii="Times New Roman" w:hAnsi="Times New Roman"/>
          <w:sz w:val="28"/>
          <w:szCs w:val="21"/>
          <w:shd w:val="clear" w:color="auto" w:fill="FFFFFF"/>
        </w:rPr>
        <w:t>fabrication</w:t>
      </w:r>
      <w:r w:rsidR="00CC56B2">
        <w:rPr>
          <w:rFonts w:ascii="Times New Roman" w:hAnsi="Times New Roman"/>
          <w:sz w:val="28"/>
          <w:szCs w:val="21"/>
          <w:shd w:val="clear" w:color="auto" w:fill="FFFFFF"/>
        </w:rPr>
        <w:t>]</w:t>
      </w:r>
      <w:r w:rsidR="008F1B21" w:rsidRPr="00E650FD">
        <w:rPr>
          <w:rFonts w:ascii="Times New Roman" w:hAnsi="Times New Roman"/>
          <w:sz w:val="28"/>
          <w:szCs w:val="21"/>
          <w:shd w:val="clear" w:color="auto" w:fill="FFFFFF"/>
        </w:rPr>
        <w:t>,” he says</w:t>
      </w:r>
      <w:r w:rsidR="002A6C39">
        <w:rPr>
          <w:rFonts w:ascii="Times New Roman" w:hAnsi="Times New Roman"/>
          <w:sz w:val="28"/>
          <w:szCs w:val="21"/>
          <w:shd w:val="clear" w:color="auto" w:fill="FFFFFF"/>
        </w:rPr>
        <w:t xml:space="preserve">.  </w:t>
      </w:r>
      <w:r w:rsidR="002A6C39">
        <w:rPr>
          <w:rFonts w:ascii="Times New Roman" w:hAnsi="Times New Roman" w:cs="Arial"/>
          <w:color w:val="000000" w:themeColor="text1"/>
          <w:sz w:val="28"/>
          <w:szCs w:val="26"/>
        </w:rPr>
        <w:t xml:space="preserve">Mr. </w:t>
      </w:r>
      <w:r w:rsidR="001E2927" w:rsidRPr="00E650FD">
        <w:rPr>
          <w:rFonts w:ascii="Times New Roman" w:hAnsi="Times New Roman"/>
          <w:sz w:val="28"/>
          <w:szCs w:val="21"/>
          <w:shd w:val="clear" w:color="auto" w:fill="FFFFFF"/>
        </w:rPr>
        <w:t>Coe recalls feeling “p</w:t>
      </w:r>
      <w:r w:rsidR="00A408F5" w:rsidRPr="00E650FD">
        <w:rPr>
          <w:rFonts w:ascii="Times New Roman" w:hAnsi="Times New Roman"/>
          <w:sz w:val="28"/>
          <w:szCs w:val="21"/>
          <w:shd w:val="clear" w:color="auto" w:fill="FFFFFF"/>
        </w:rPr>
        <w:t>res</w:t>
      </w:r>
      <w:r w:rsidR="001E2927" w:rsidRPr="00E650FD">
        <w:rPr>
          <w:rFonts w:ascii="Times New Roman" w:hAnsi="Times New Roman"/>
          <w:sz w:val="28"/>
          <w:szCs w:val="21"/>
          <w:shd w:val="clear" w:color="auto" w:fill="FFFFFF"/>
        </w:rPr>
        <w:t>sure not to stop</w:t>
      </w:r>
      <w:r w:rsidR="002A6C39">
        <w:rPr>
          <w:rFonts w:ascii="Times New Roman" w:hAnsi="Times New Roman"/>
          <w:sz w:val="28"/>
          <w:szCs w:val="21"/>
          <w:shd w:val="clear" w:color="auto" w:fill="FFFFFF"/>
        </w:rPr>
        <w:t xml:space="preserve">.  </w:t>
      </w:r>
      <w:r w:rsidR="00A408F5" w:rsidRPr="00E650FD">
        <w:rPr>
          <w:rFonts w:ascii="Times New Roman" w:hAnsi="Times New Roman"/>
          <w:sz w:val="28"/>
          <w:szCs w:val="21"/>
          <w:shd w:val="clear" w:color="auto" w:fill="FFFFFF"/>
        </w:rPr>
        <w:t>I said</w:t>
      </w:r>
      <w:r w:rsidR="00D465DA">
        <w:rPr>
          <w:rFonts w:ascii="Times New Roman" w:hAnsi="Times New Roman"/>
          <w:sz w:val="28"/>
          <w:szCs w:val="21"/>
          <w:shd w:val="clear" w:color="auto" w:fill="FFFFFF"/>
        </w:rPr>
        <w:t>,</w:t>
      </w:r>
      <w:r w:rsidR="00A408F5" w:rsidRPr="00E650FD">
        <w:rPr>
          <w:rFonts w:ascii="Times New Roman" w:hAnsi="Times New Roman"/>
          <w:sz w:val="28"/>
          <w:szCs w:val="21"/>
          <w:shd w:val="clear" w:color="auto" w:fill="FFFFFF"/>
        </w:rPr>
        <w:t xml:space="preserve"> as </w:t>
      </w:r>
      <w:r w:rsidR="00D465DA">
        <w:rPr>
          <w:rFonts w:ascii="Times New Roman" w:hAnsi="Times New Roman"/>
          <w:sz w:val="28"/>
          <w:szCs w:val="21"/>
          <w:shd w:val="clear" w:color="auto" w:fill="FFFFFF"/>
        </w:rPr>
        <w:t xml:space="preserve">[a public employee with a] </w:t>
      </w:r>
      <w:r w:rsidR="00A408F5" w:rsidRPr="00E650FD">
        <w:rPr>
          <w:rFonts w:ascii="Times New Roman" w:hAnsi="Times New Roman"/>
          <w:sz w:val="28"/>
          <w:szCs w:val="21"/>
          <w:shd w:val="clear" w:color="auto" w:fill="FFFFFF"/>
        </w:rPr>
        <w:t xml:space="preserve">fiduciary </w:t>
      </w:r>
      <w:r w:rsidR="00D465DA">
        <w:rPr>
          <w:rFonts w:ascii="Times New Roman" w:hAnsi="Times New Roman"/>
          <w:sz w:val="28"/>
          <w:szCs w:val="21"/>
          <w:shd w:val="clear" w:color="auto" w:fill="FFFFFF"/>
        </w:rPr>
        <w:t xml:space="preserve">[responsibility], </w:t>
      </w:r>
      <w:r w:rsidR="00A408F5" w:rsidRPr="00E650FD">
        <w:rPr>
          <w:rFonts w:ascii="Times New Roman" w:hAnsi="Times New Roman"/>
          <w:sz w:val="28"/>
          <w:szCs w:val="21"/>
          <w:shd w:val="clear" w:color="auto" w:fill="FFFFFF"/>
        </w:rPr>
        <w:t xml:space="preserve">I have </w:t>
      </w:r>
      <w:r w:rsidR="00B00ED1" w:rsidRPr="00E650FD">
        <w:rPr>
          <w:rFonts w:ascii="Times New Roman" w:hAnsi="Times New Roman"/>
          <w:sz w:val="28"/>
          <w:szCs w:val="21"/>
          <w:shd w:val="clear" w:color="auto" w:fill="FFFFFF"/>
        </w:rPr>
        <w:t xml:space="preserve">a </w:t>
      </w:r>
      <w:r w:rsidR="00A408F5" w:rsidRPr="00E650FD">
        <w:rPr>
          <w:rFonts w:ascii="Times New Roman" w:hAnsi="Times New Roman"/>
          <w:sz w:val="28"/>
          <w:szCs w:val="21"/>
          <w:shd w:val="clear" w:color="auto" w:fill="FFFFFF"/>
        </w:rPr>
        <w:t>duty and they have a duty to do this right</w:t>
      </w:r>
      <w:r w:rsidR="002A6C39">
        <w:rPr>
          <w:rFonts w:ascii="Times New Roman" w:hAnsi="Times New Roman"/>
          <w:sz w:val="28"/>
          <w:szCs w:val="21"/>
          <w:shd w:val="clear" w:color="auto" w:fill="FFFFFF"/>
        </w:rPr>
        <w:t xml:space="preserve">.  </w:t>
      </w:r>
      <w:r w:rsidR="001E2927" w:rsidRPr="00E650FD">
        <w:rPr>
          <w:rFonts w:ascii="Times New Roman" w:hAnsi="Times New Roman"/>
          <w:sz w:val="28"/>
          <w:szCs w:val="21"/>
          <w:shd w:val="clear" w:color="auto" w:fill="FFFFFF"/>
        </w:rPr>
        <w:t>And as a civil engineer I have a professional obligation as well.</w:t>
      </w:r>
      <w:r w:rsidR="00A408F5" w:rsidRPr="00E650FD">
        <w:rPr>
          <w:rFonts w:ascii="Times New Roman" w:hAnsi="Times New Roman"/>
          <w:sz w:val="28"/>
          <w:szCs w:val="21"/>
          <w:shd w:val="clear" w:color="auto" w:fill="FFFFFF"/>
        </w:rPr>
        <w:t>”</w:t>
      </w:r>
    </w:p>
    <w:p w:rsidR="00AA191C" w:rsidRPr="00E650FD" w:rsidRDefault="00AA191C" w:rsidP="00E650FD">
      <w:pPr>
        <w:rPr>
          <w:rFonts w:ascii="Times New Roman" w:hAnsi="Times New Roman"/>
          <w:sz w:val="28"/>
          <w:szCs w:val="21"/>
          <w:shd w:val="clear" w:color="auto" w:fill="FFFFFF"/>
        </w:rPr>
      </w:pPr>
    </w:p>
    <w:p w:rsidR="00E3131D" w:rsidRPr="00E650FD" w:rsidRDefault="002A6C39" w:rsidP="00E650FD">
      <w:pPr>
        <w:rPr>
          <w:rFonts w:ascii="Times New Roman" w:hAnsi="Times New Roman"/>
          <w:sz w:val="28"/>
          <w:szCs w:val="21"/>
          <w:shd w:val="clear" w:color="auto" w:fill="FFFFFF"/>
        </w:rPr>
      </w:pPr>
      <w:r>
        <w:rPr>
          <w:rFonts w:ascii="Times New Roman" w:hAnsi="Times New Roman" w:cs="Arial"/>
          <w:color w:val="000000" w:themeColor="text1"/>
          <w:sz w:val="28"/>
          <w:szCs w:val="26"/>
        </w:rPr>
        <w:t xml:space="preserve">Mr. </w:t>
      </w:r>
      <w:r w:rsidR="00204ED8" w:rsidRPr="00E650FD">
        <w:rPr>
          <w:rFonts w:ascii="Times New Roman" w:hAnsi="Times New Roman"/>
          <w:sz w:val="28"/>
          <w:szCs w:val="21"/>
          <w:shd w:val="clear" w:color="auto" w:fill="FFFFFF"/>
        </w:rPr>
        <w:t>Coe says he insisted</w:t>
      </w:r>
      <w:r w:rsidR="009C2704" w:rsidRPr="00E650FD">
        <w:rPr>
          <w:rFonts w:ascii="Times New Roman" w:hAnsi="Times New Roman"/>
          <w:sz w:val="28"/>
          <w:szCs w:val="21"/>
          <w:shd w:val="clear" w:color="auto" w:fill="FFFFFF"/>
        </w:rPr>
        <w:t xml:space="preserve"> </w:t>
      </w:r>
      <w:r w:rsidR="00AA191C" w:rsidRPr="00E650FD">
        <w:rPr>
          <w:rFonts w:ascii="Times New Roman" w:hAnsi="Times New Roman"/>
          <w:sz w:val="28"/>
          <w:szCs w:val="21"/>
          <w:shd w:val="clear" w:color="auto" w:fill="FFFFFF"/>
        </w:rPr>
        <w:t xml:space="preserve">that </w:t>
      </w:r>
      <w:r w:rsidR="00204ED8" w:rsidRPr="00E650FD">
        <w:rPr>
          <w:rFonts w:ascii="Times New Roman" w:hAnsi="Times New Roman"/>
          <w:sz w:val="28"/>
          <w:szCs w:val="21"/>
          <w:shd w:val="clear" w:color="auto" w:fill="FFFFFF"/>
        </w:rPr>
        <w:t>if</w:t>
      </w:r>
      <w:r w:rsidR="00A96352" w:rsidRPr="00E650FD">
        <w:rPr>
          <w:rFonts w:ascii="Times New Roman" w:hAnsi="Times New Roman"/>
          <w:sz w:val="28"/>
          <w:szCs w:val="21"/>
          <w:shd w:val="clear" w:color="auto" w:fill="FFFFFF"/>
        </w:rPr>
        <w:t xml:space="preserve"> Caltrans was going to permit</w:t>
      </w:r>
      <w:r w:rsidR="00204ED8" w:rsidRPr="00E650FD">
        <w:rPr>
          <w:rFonts w:ascii="Times New Roman" w:hAnsi="Times New Roman"/>
          <w:sz w:val="28"/>
          <w:szCs w:val="21"/>
          <w:shd w:val="clear" w:color="auto" w:fill="FFFFFF"/>
        </w:rPr>
        <w:t xml:space="preserve"> the </w:t>
      </w:r>
      <w:r w:rsidR="00A96352" w:rsidRPr="00E650FD">
        <w:rPr>
          <w:rFonts w:ascii="Times New Roman" w:hAnsi="Times New Roman"/>
          <w:sz w:val="28"/>
          <w:szCs w:val="21"/>
          <w:shd w:val="clear" w:color="auto" w:fill="FFFFFF"/>
        </w:rPr>
        <w:t>Chinese</w:t>
      </w:r>
      <w:r w:rsidR="007864ED" w:rsidRPr="00E650FD">
        <w:rPr>
          <w:rFonts w:ascii="Times New Roman" w:hAnsi="Times New Roman"/>
          <w:sz w:val="28"/>
          <w:szCs w:val="21"/>
          <w:shd w:val="clear" w:color="auto" w:fill="FFFFFF"/>
        </w:rPr>
        <w:t xml:space="preserve"> to violate the terms of the contract</w:t>
      </w:r>
      <w:r w:rsidR="000020DE" w:rsidRPr="00E650FD">
        <w:rPr>
          <w:rFonts w:ascii="Times New Roman" w:hAnsi="Times New Roman"/>
          <w:sz w:val="28"/>
          <w:szCs w:val="21"/>
          <w:shd w:val="clear" w:color="auto" w:fill="FFFFFF"/>
        </w:rPr>
        <w:t>, then</w:t>
      </w:r>
      <w:r w:rsidR="007864ED" w:rsidRPr="00E650FD">
        <w:rPr>
          <w:rFonts w:ascii="Times New Roman" w:hAnsi="Times New Roman"/>
          <w:sz w:val="28"/>
          <w:szCs w:val="21"/>
          <w:shd w:val="clear" w:color="auto" w:fill="FFFFFF"/>
        </w:rPr>
        <w:t xml:space="preserve"> </w:t>
      </w:r>
      <w:r w:rsidR="00A96352" w:rsidRPr="00E650FD">
        <w:rPr>
          <w:rFonts w:ascii="Times New Roman" w:hAnsi="Times New Roman"/>
          <w:sz w:val="28"/>
          <w:szCs w:val="21"/>
          <w:shd w:val="clear" w:color="auto" w:fill="FFFFFF"/>
        </w:rPr>
        <w:t xml:space="preserve">the bridge managers </w:t>
      </w:r>
      <w:r w:rsidR="00204ED8" w:rsidRPr="00E650FD">
        <w:rPr>
          <w:rFonts w:ascii="Times New Roman" w:hAnsi="Times New Roman"/>
          <w:sz w:val="28"/>
          <w:szCs w:val="21"/>
          <w:shd w:val="clear" w:color="auto" w:fill="FFFFFF"/>
        </w:rPr>
        <w:t>at least had to write a change order allowing the cracks to stand</w:t>
      </w:r>
      <w:r>
        <w:rPr>
          <w:rFonts w:ascii="Times New Roman" w:hAnsi="Times New Roman"/>
          <w:sz w:val="28"/>
          <w:szCs w:val="21"/>
          <w:shd w:val="clear" w:color="auto" w:fill="FFFFFF"/>
        </w:rPr>
        <w:t xml:space="preserve">.  </w:t>
      </w:r>
      <w:r w:rsidR="00D465DA">
        <w:rPr>
          <w:rFonts w:ascii="Times New Roman" w:hAnsi="Times New Roman"/>
          <w:sz w:val="28"/>
          <w:szCs w:val="21"/>
          <w:shd w:val="clear" w:color="auto" w:fill="FFFFFF"/>
        </w:rPr>
        <w:t>Caltrans</w:t>
      </w:r>
      <w:r w:rsidR="00D465DA" w:rsidRPr="00E650FD">
        <w:rPr>
          <w:rFonts w:ascii="Times New Roman" w:hAnsi="Times New Roman"/>
          <w:sz w:val="28"/>
          <w:szCs w:val="21"/>
          <w:shd w:val="clear" w:color="auto" w:fill="FFFFFF"/>
        </w:rPr>
        <w:t xml:space="preserve"> </w:t>
      </w:r>
      <w:r w:rsidR="00204ED8" w:rsidRPr="00E650FD">
        <w:rPr>
          <w:rFonts w:ascii="Times New Roman" w:hAnsi="Times New Roman"/>
          <w:sz w:val="28"/>
          <w:szCs w:val="21"/>
          <w:shd w:val="clear" w:color="auto" w:fill="FFFFFF"/>
        </w:rPr>
        <w:t xml:space="preserve">eventually </w:t>
      </w:r>
      <w:r w:rsidR="00D465DA">
        <w:rPr>
          <w:rFonts w:ascii="Times New Roman" w:hAnsi="Times New Roman"/>
          <w:sz w:val="28"/>
          <w:szCs w:val="21"/>
          <w:shd w:val="clear" w:color="auto" w:fill="FFFFFF"/>
        </w:rPr>
        <w:t>did just that</w:t>
      </w:r>
      <w:r w:rsidR="00204ED8" w:rsidRPr="00E650FD">
        <w:rPr>
          <w:rFonts w:ascii="Times New Roman" w:hAnsi="Times New Roman"/>
          <w:sz w:val="28"/>
          <w:szCs w:val="21"/>
          <w:shd w:val="clear" w:color="auto" w:fill="FFFFFF"/>
        </w:rPr>
        <w:t>.</w:t>
      </w:r>
      <w:r w:rsidR="00204ED8" w:rsidRPr="00E650FD">
        <w:rPr>
          <w:rStyle w:val="FootnoteReference"/>
          <w:rFonts w:ascii="Times New Roman" w:hAnsi="Times New Roman"/>
          <w:sz w:val="28"/>
          <w:szCs w:val="21"/>
          <w:shd w:val="clear" w:color="auto" w:fill="FFFFFF"/>
        </w:rPr>
        <w:footnoteReference w:id="20"/>
      </w:r>
      <w:r w:rsidR="00E3131D" w:rsidRPr="00E650FD">
        <w:rPr>
          <w:rFonts w:ascii="Times New Roman" w:hAnsi="Times New Roman"/>
          <w:sz w:val="28"/>
          <w:szCs w:val="21"/>
          <w:shd w:val="clear" w:color="auto" w:fill="FFFFFF"/>
        </w:rPr>
        <w:t xml:space="preserve"> </w:t>
      </w:r>
      <w:r w:rsidR="000020DE" w:rsidRPr="00E650FD">
        <w:rPr>
          <w:rFonts w:ascii="Times New Roman" w:hAnsi="Times New Roman"/>
          <w:sz w:val="28"/>
          <w:szCs w:val="21"/>
          <w:shd w:val="clear" w:color="auto" w:fill="FFFFFF"/>
        </w:rPr>
        <w:t xml:space="preserve"> </w:t>
      </w:r>
    </w:p>
    <w:p w:rsidR="00A408F5" w:rsidRPr="00E650FD" w:rsidRDefault="00A408F5" w:rsidP="00E650FD">
      <w:pPr>
        <w:rPr>
          <w:rFonts w:ascii="Times New Roman" w:hAnsi="Times New Roman"/>
          <w:sz w:val="28"/>
          <w:szCs w:val="21"/>
          <w:shd w:val="clear" w:color="auto" w:fill="FFFFFF"/>
        </w:rPr>
      </w:pPr>
    </w:p>
    <w:p w:rsidR="00AE12C7" w:rsidRDefault="002A6C39" w:rsidP="00E650FD">
      <w:pPr>
        <w:rPr>
          <w:rFonts w:ascii="Times New Roman" w:hAnsi="Times New Roman"/>
          <w:sz w:val="28"/>
          <w:szCs w:val="21"/>
          <w:shd w:val="clear" w:color="auto" w:fill="FFFFFF"/>
        </w:rPr>
      </w:pPr>
      <w:r>
        <w:rPr>
          <w:rFonts w:ascii="Times New Roman" w:hAnsi="Times New Roman" w:cs="Arial"/>
          <w:color w:val="000000" w:themeColor="text1"/>
          <w:sz w:val="28"/>
          <w:szCs w:val="26"/>
        </w:rPr>
        <w:t xml:space="preserve">Mr. </w:t>
      </w:r>
      <w:r w:rsidR="009D5282" w:rsidRPr="00E650FD">
        <w:rPr>
          <w:rFonts w:ascii="Times New Roman" w:hAnsi="Times New Roman"/>
          <w:sz w:val="28"/>
          <w:szCs w:val="21"/>
          <w:shd w:val="clear" w:color="auto" w:fill="FFFFFF"/>
        </w:rPr>
        <w:t xml:space="preserve">Coe </w:t>
      </w:r>
      <w:r w:rsidR="001F7F93" w:rsidRPr="00E650FD">
        <w:rPr>
          <w:rFonts w:ascii="Times New Roman" w:hAnsi="Times New Roman"/>
          <w:sz w:val="28"/>
          <w:szCs w:val="21"/>
          <w:shd w:val="clear" w:color="auto" w:fill="FFFFFF"/>
        </w:rPr>
        <w:t xml:space="preserve">and </w:t>
      </w:r>
      <w:r>
        <w:rPr>
          <w:rFonts w:ascii="Times New Roman" w:hAnsi="Times New Roman" w:cs="Arial"/>
          <w:color w:val="000000" w:themeColor="text1"/>
          <w:sz w:val="28"/>
          <w:szCs w:val="26"/>
        </w:rPr>
        <w:t xml:space="preserve">Mr. </w:t>
      </w:r>
      <w:r w:rsidR="001F7F93" w:rsidRPr="00E650FD">
        <w:rPr>
          <w:rFonts w:ascii="Times New Roman" w:hAnsi="Times New Roman"/>
          <w:sz w:val="28"/>
          <w:szCs w:val="21"/>
          <w:shd w:val="clear" w:color="auto" w:fill="FFFFFF"/>
        </w:rPr>
        <w:t>Merrill say</w:t>
      </w:r>
      <w:r w:rsidR="009D5282" w:rsidRPr="00E650FD">
        <w:rPr>
          <w:rFonts w:ascii="Times New Roman" w:hAnsi="Times New Roman"/>
          <w:sz w:val="28"/>
          <w:szCs w:val="21"/>
          <w:shd w:val="clear" w:color="auto" w:fill="FFFFFF"/>
        </w:rPr>
        <w:t xml:space="preserve"> </w:t>
      </w:r>
      <w:r>
        <w:rPr>
          <w:rFonts w:ascii="Times New Roman" w:hAnsi="Times New Roman" w:cs="Arial"/>
          <w:color w:val="000000" w:themeColor="text1"/>
          <w:sz w:val="28"/>
          <w:szCs w:val="26"/>
        </w:rPr>
        <w:t xml:space="preserve">Mr. </w:t>
      </w:r>
      <w:proofErr w:type="spellStart"/>
      <w:r w:rsidR="009D5282" w:rsidRPr="00E650FD">
        <w:rPr>
          <w:rFonts w:ascii="Times New Roman" w:hAnsi="Times New Roman"/>
          <w:sz w:val="28"/>
          <w:szCs w:val="21"/>
          <w:shd w:val="clear" w:color="auto" w:fill="FFFFFF"/>
        </w:rPr>
        <w:t>Siegenthaler</w:t>
      </w:r>
      <w:proofErr w:type="spellEnd"/>
      <w:r w:rsidR="009D5282" w:rsidRPr="00E650FD">
        <w:rPr>
          <w:rFonts w:ascii="Times New Roman" w:hAnsi="Times New Roman"/>
          <w:sz w:val="28"/>
          <w:szCs w:val="21"/>
          <w:shd w:val="clear" w:color="auto" w:fill="FFFFFF"/>
        </w:rPr>
        <w:t xml:space="preserve"> instructed </w:t>
      </w:r>
      <w:r>
        <w:rPr>
          <w:rFonts w:ascii="Times New Roman" w:hAnsi="Times New Roman" w:cs="Arial"/>
          <w:color w:val="000000" w:themeColor="text1"/>
          <w:sz w:val="28"/>
          <w:szCs w:val="26"/>
        </w:rPr>
        <w:t xml:space="preserve">Mr. </w:t>
      </w:r>
      <w:r w:rsidR="009D5282" w:rsidRPr="00E650FD">
        <w:rPr>
          <w:rFonts w:ascii="Times New Roman" w:hAnsi="Times New Roman"/>
          <w:sz w:val="28"/>
          <w:szCs w:val="21"/>
          <w:shd w:val="clear" w:color="auto" w:fill="FFFFFF"/>
        </w:rPr>
        <w:t xml:space="preserve">Merrill to </w:t>
      </w:r>
      <w:r w:rsidR="00722CED">
        <w:rPr>
          <w:rFonts w:ascii="Times New Roman" w:hAnsi="Times New Roman"/>
          <w:sz w:val="28"/>
          <w:szCs w:val="21"/>
          <w:shd w:val="clear" w:color="auto" w:fill="FFFFFF"/>
        </w:rPr>
        <w:t>apply less rigorous</w:t>
      </w:r>
      <w:r w:rsidR="00E3131D" w:rsidRPr="00E650FD">
        <w:rPr>
          <w:rFonts w:ascii="Times New Roman" w:hAnsi="Times New Roman"/>
          <w:sz w:val="28"/>
          <w:szCs w:val="21"/>
          <w:shd w:val="clear" w:color="auto" w:fill="FFFFFF"/>
        </w:rPr>
        <w:t xml:space="preserve"> </w:t>
      </w:r>
      <w:r w:rsidR="009D5282" w:rsidRPr="00E650FD">
        <w:rPr>
          <w:rFonts w:ascii="Times New Roman" w:hAnsi="Times New Roman"/>
          <w:sz w:val="28"/>
          <w:szCs w:val="21"/>
          <w:shd w:val="clear" w:color="auto" w:fill="FFFFFF"/>
        </w:rPr>
        <w:t xml:space="preserve">weld quality specifications </w:t>
      </w:r>
      <w:r w:rsidR="00D465DA">
        <w:rPr>
          <w:rFonts w:ascii="Times New Roman" w:hAnsi="Times New Roman"/>
          <w:sz w:val="28"/>
          <w:szCs w:val="21"/>
          <w:shd w:val="clear" w:color="auto" w:fill="FFFFFF"/>
        </w:rPr>
        <w:t>for his team’s quality assurance inspections</w:t>
      </w:r>
      <w:r>
        <w:rPr>
          <w:rFonts w:ascii="Times New Roman" w:hAnsi="Times New Roman"/>
          <w:sz w:val="28"/>
          <w:szCs w:val="21"/>
          <w:shd w:val="clear" w:color="auto" w:fill="FFFFFF"/>
        </w:rPr>
        <w:t xml:space="preserve">.  </w:t>
      </w:r>
      <w:r w:rsidR="009D5282" w:rsidRPr="00E650FD">
        <w:rPr>
          <w:rFonts w:ascii="Times New Roman" w:hAnsi="Times New Roman"/>
          <w:sz w:val="28"/>
          <w:szCs w:val="21"/>
          <w:shd w:val="clear" w:color="auto" w:fill="FFFFFF"/>
        </w:rPr>
        <w:t>“Essentially what he was telling Jim (Merrill) was</w:t>
      </w:r>
      <w:r w:rsidR="00B94CC4">
        <w:rPr>
          <w:rFonts w:ascii="Times New Roman" w:hAnsi="Times New Roman"/>
          <w:sz w:val="28"/>
          <w:szCs w:val="21"/>
          <w:shd w:val="clear" w:color="auto" w:fill="FFFFFF"/>
        </w:rPr>
        <w:t>,</w:t>
      </w:r>
      <w:r w:rsidR="009D5282" w:rsidRPr="00E650FD">
        <w:rPr>
          <w:rFonts w:ascii="Times New Roman" w:hAnsi="Times New Roman"/>
          <w:sz w:val="28"/>
          <w:szCs w:val="21"/>
          <w:shd w:val="clear" w:color="auto" w:fill="FFFFFF"/>
        </w:rPr>
        <w:t xml:space="preserve"> ‘don’t find cracks</w:t>
      </w:r>
      <w:r w:rsidR="00D465DA">
        <w:rPr>
          <w:rFonts w:ascii="Times New Roman" w:hAnsi="Times New Roman"/>
          <w:sz w:val="28"/>
          <w:szCs w:val="21"/>
          <w:shd w:val="clear" w:color="auto" w:fill="FFFFFF"/>
        </w:rPr>
        <w:t>,</w:t>
      </w:r>
      <w:r w:rsidR="009D5282" w:rsidRPr="00E650FD">
        <w:rPr>
          <w:rFonts w:ascii="Times New Roman" w:hAnsi="Times New Roman"/>
          <w:sz w:val="28"/>
          <w:szCs w:val="21"/>
          <w:shd w:val="clear" w:color="auto" w:fill="FFFFFF"/>
        </w:rPr>
        <w:t>’”</w:t>
      </w:r>
      <w:r w:rsidR="009145AF" w:rsidRPr="00E650FD">
        <w:rPr>
          <w:rStyle w:val="FootnoteReference"/>
          <w:rFonts w:ascii="Times New Roman" w:hAnsi="Times New Roman"/>
          <w:sz w:val="28"/>
          <w:szCs w:val="21"/>
          <w:shd w:val="clear" w:color="auto" w:fill="FFFFFF"/>
        </w:rPr>
        <w:footnoteReference w:id="21"/>
      </w:r>
      <w:r w:rsidR="00402864" w:rsidRPr="00E650FD">
        <w:rPr>
          <w:rFonts w:ascii="Times New Roman" w:hAnsi="Times New Roman"/>
          <w:sz w:val="28"/>
          <w:szCs w:val="21"/>
          <w:shd w:val="clear" w:color="auto" w:fill="FFFFFF"/>
        </w:rPr>
        <w:t xml:space="preserve"> </w:t>
      </w:r>
      <w:r>
        <w:rPr>
          <w:rFonts w:ascii="Times New Roman" w:hAnsi="Times New Roman" w:cs="Arial"/>
          <w:color w:val="000000" w:themeColor="text1"/>
          <w:sz w:val="28"/>
          <w:szCs w:val="26"/>
        </w:rPr>
        <w:t xml:space="preserve">Mr. </w:t>
      </w:r>
      <w:r w:rsidR="00332678" w:rsidRPr="00E650FD">
        <w:rPr>
          <w:rFonts w:ascii="Times New Roman" w:hAnsi="Times New Roman"/>
          <w:sz w:val="28"/>
          <w:szCs w:val="21"/>
          <w:shd w:val="clear" w:color="auto" w:fill="FFFFFF"/>
        </w:rPr>
        <w:t xml:space="preserve">Coe </w:t>
      </w:r>
      <w:r w:rsidR="00332678" w:rsidRPr="00E650FD">
        <w:rPr>
          <w:rFonts w:ascii="Times New Roman" w:hAnsi="Times New Roman"/>
          <w:sz w:val="28"/>
          <w:szCs w:val="21"/>
          <w:shd w:val="clear" w:color="auto" w:fill="FFFFFF"/>
        </w:rPr>
        <w:lastRenderedPageBreak/>
        <w:t>says</w:t>
      </w:r>
      <w:r>
        <w:rPr>
          <w:rFonts w:ascii="Times New Roman" w:hAnsi="Times New Roman"/>
          <w:sz w:val="28"/>
          <w:szCs w:val="21"/>
          <w:shd w:val="clear" w:color="auto" w:fill="FFFFFF"/>
        </w:rPr>
        <w:t xml:space="preserve">.  </w:t>
      </w:r>
      <w:r w:rsidR="00402864" w:rsidRPr="00E650FD">
        <w:rPr>
          <w:rFonts w:ascii="Times New Roman" w:hAnsi="Times New Roman"/>
          <w:sz w:val="28"/>
          <w:szCs w:val="21"/>
          <w:shd w:val="clear" w:color="auto" w:fill="FFFFFF"/>
        </w:rPr>
        <w:t xml:space="preserve">“Pete </w:t>
      </w:r>
      <w:r w:rsidR="00F46240">
        <w:rPr>
          <w:rFonts w:ascii="Times New Roman" w:hAnsi="Times New Roman"/>
          <w:sz w:val="28"/>
          <w:szCs w:val="21"/>
          <w:shd w:val="clear" w:color="auto" w:fill="FFFFFF"/>
        </w:rPr>
        <w:t>(</w:t>
      </w:r>
      <w:proofErr w:type="spellStart"/>
      <w:r w:rsidR="00F46240">
        <w:rPr>
          <w:rFonts w:ascii="Times New Roman" w:hAnsi="Times New Roman"/>
          <w:sz w:val="28"/>
          <w:szCs w:val="21"/>
          <w:shd w:val="clear" w:color="auto" w:fill="FFFFFF"/>
        </w:rPr>
        <w:t>Siegenthaler</w:t>
      </w:r>
      <w:proofErr w:type="spellEnd"/>
      <w:r w:rsidR="00F46240">
        <w:rPr>
          <w:rFonts w:ascii="Times New Roman" w:hAnsi="Times New Roman"/>
          <w:sz w:val="28"/>
          <w:szCs w:val="21"/>
          <w:shd w:val="clear" w:color="auto" w:fill="FFFFFF"/>
        </w:rPr>
        <w:t>)</w:t>
      </w:r>
      <w:r w:rsidR="006E04ED">
        <w:rPr>
          <w:rFonts w:ascii="Times New Roman" w:hAnsi="Times New Roman"/>
          <w:sz w:val="28"/>
          <w:szCs w:val="21"/>
          <w:shd w:val="clear" w:color="auto" w:fill="FFFFFF"/>
        </w:rPr>
        <w:t xml:space="preserve"> </w:t>
      </w:r>
      <w:r w:rsidR="00402864" w:rsidRPr="00E650FD">
        <w:rPr>
          <w:rFonts w:ascii="Times New Roman" w:hAnsi="Times New Roman"/>
          <w:sz w:val="28"/>
          <w:szCs w:val="21"/>
          <w:shd w:val="clear" w:color="auto" w:fill="FFFFFF"/>
        </w:rPr>
        <w:t>wanted the problems to go away</w:t>
      </w:r>
      <w:r>
        <w:rPr>
          <w:rFonts w:ascii="Times New Roman" w:hAnsi="Times New Roman"/>
          <w:sz w:val="28"/>
          <w:szCs w:val="21"/>
          <w:shd w:val="clear" w:color="auto" w:fill="FFFFFF"/>
        </w:rPr>
        <w:t xml:space="preserve">.  </w:t>
      </w:r>
      <w:r w:rsidR="00402864" w:rsidRPr="00E650FD">
        <w:rPr>
          <w:rFonts w:ascii="Times New Roman" w:hAnsi="Times New Roman"/>
          <w:sz w:val="28"/>
          <w:szCs w:val="21"/>
          <w:shd w:val="clear" w:color="auto" w:fill="FFFFFF"/>
        </w:rPr>
        <w:t xml:space="preserve">The Chinese were a year and half behind schedule and ended </w:t>
      </w:r>
      <w:r w:rsidR="00B94CC4">
        <w:rPr>
          <w:rFonts w:ascii="Times New Roman" w:hAnsi="Times New Roman"/>
          <w:sz w:val="28"/>
          <w:szCs w:val="21"/>
          <w:shd w:val="clear" w:color="auto" w:fill="FFFFFF"/>
        </w:rPr>
        <w:t>[</w:t>
      </w:r>
      <w:r w:rsidR="00722CED">
        <w:rPr>
          <w:rFonts w:ascii="Times New Roman" w:hAnsi="Times New Roman"/>
          <w:sz w:val="28"/>
          <w:szCs w:val="21"/>
          <w:shd w:val="clear" w:color="auto" w:fill="FFFFFF"/>
        </w:rPr>
        <w:t>up</w:t>
      </w:r>
      <w:r w:rsidR="00B94CC4">
        <w:rPr>
          <w:rFonts w:ascii="Times New Roman" w:hAnsi="Times New Roman"/>
          <w:sz w:val="28"/>
          <w:szCs w:val="21"/>
          <w:shd w:val="clear" w:color="auto" w:fill="FFFFFF"/>
        </w:rPr>
        <w:t>]</w:t>
      </w:r>
      <w:r w:rsidR="00722CED">
        <w:rPr>
          <w:rFonts w:ascii="Times New Roman" w:hAnsi="Times New Roman"/>
          <w:sz w:val="28"/>
          <w:szCs w:val="21"/>
          <w:shd w:val="clear" w:color="auto" w:fill="FFFFFF"/>
        </w:rPr>
        <w:t xml:space="preserve"> </w:t>
      </w:r>
      <w:r w:rsidR="00402864" w:rsidRPr="00E650FD">
        <w:rPr>
          <w:rFonts w:ascii="Times New Roman" w:hAnsi="Times New Roman"/>
          <w:sz w:val="28"/>
          <w:szCs w:val="21"/>
          <w:shd w:val="clear" w:color="auto" w:fill="FFFFFF"/>
        </w:rPr>
        <w:t xml:space="preserve">being about </w:t>
      </w:r>
      <w:r w:rsidR="00D465DA">
        <w:rPr>
          <w:rFonts w:ascii="Times New Roman" w:hAnsi="Times New Roman"/>
          <w:sz w:val="28"/>
          <w:szCs w:val="21"/>
          <w:shd w:val="clear" w:color="auto" w:fill="FFFFFF"/>
        </w:rPr>
        <w:t>two</w:t>
      </w:r>
      <w:r w:rsidR="00D465DA" w:rsidRPr="00E650FD">
        <w:rPr>
          <w:rFonts w:ascii="Times New Roman" w:hAnsi="Times New Roman"/>
          <w:sz w:val="28"/>
          <w:szCs w:val="21"/>
          <w:shd w:val="clear" w:color="auto" w:fill="FFFFFF"/>
        </w:rPr>
        <w:t xml:space="preserve"> </w:t>
      </w:r>
      <w:r w:rsidR="00402864" w:rsidRPr="00E650FD">
        <w:rPr>
          <w:rFonts w:ascii="Times New Roman" w:hAnsi="Times New Roman"/>
          <w:sz w:val="28"/>
          <w:szCs w:val="21"/>
          <w:shd w:val="clear" w:color="auto" w:fill="FFFFFF"/>
        </w:rPr>
        <w:t xml:space="preserve">years behind.” </w:t>
      </w:r>
    </w:p>
    <w:p w:rsidR="00FF30A6" w:rsidRPr="00E650FD" w:rsidRDefault="00FF30A6" w:rsidP="00E650FD">
      <w:pPr>
        <w:rPr>
          <w:rFonts w:ascii="Times New Roman" w:hAnsi="Times New Roman"/>
          <w:color w:val="FF0000"/>
          <w:sz w:val="28"/>
          <w:szCs w:val="21"/>
          <w:shd w:val="clear" w:color="auto" w:fill="FFFFFF"/>
        </w:rPr>
      </w:pPr>
    </w:p>
    <w:p w:rsidR="00E8331B" w:rsidRPr="00E650FD" w:rsidRDefault="00BE5AF8" w:rsidP="00E650FD">
      <w:pPr>
        <w:rPr>
          <w:rFonts w:ascii="Times New Roman" w:hAnsi="Times New Roman"/>
          <w:color w:val="FF0000"/>
          <w:sz w:val="28"/>
          <w:szCs w:val="21"/>
          <w:shd w:val="clear" w:color="auto" w:fill="FFFFFF"/>
        </w:rPr>
      </w:pPr>
      <w:r w:rsidRPr="00763AE2">
        <w:rPr>
          <w:rFonts w:ascii="Times New Roman" w:hAnsi="Times New Roman"/>
          <w:sz w:val="28"/>
          <w:szCs w:val="21"/>
          <w:shd w:val="clear" w:color="auto" w:fill="FFFFFF"/>
        </w:rPr>
        <w:t xml:space="preserve">Even more disconcerting, </w:t>
      </w:r>
      <w:r w:rsidR="002A6C39">
        <w:rPr>
          <w:rFonts w:ascii="Times New Roman" w:hAnsi="Times New Roman"/>
          <w:sz w:val="28"/>
          <w:szCs w:val="21"/>
          <w:shd w:val="clear" w:color="auto" w:fill="FFFFFF"/>
        </w:rPr>
        <w:t xml:space="preserve">Mr. </w:t>
      </w:r>
      <w:r w:rsidR="00FF30A6" w:rsidRPr="00763AE2">
        <w:rPr>
          <w:rFonts w:ascii="Times New Roman" w:hAnsi="Times New Roman"/>
          <w:sz w:val="28"/>
          <w:szCs w:val="21"/>
          <w:shd w:val="clear" w:color="auto" w:fill="FFFFFF"/>
        </w:rPr>
        <w:t>Coe</w:t>
      </w:r>
      <w:r w:rsidRPr="00763AE2">
        <w:rPr>
          <w:rFonts w:ascii="Times New Roman" w:hAnsi="Times New Roman"/>
          <w:sz w:val="28"/>
          <w:szCs w:val="21"/>
          <w:shd w:val="clear" w:color="auto" w:fill="FFFFFF"/>
        </w:rPr>
        <w:t xml:space="preserve"> says,</w:t>
      </w:r>
      <w:r w:rsidR="00FF30A6" w:rsidRPr="00763AE2">
        <w:rPr>
          <w:rFonts w:ascii="Times New Roman" w:hAnsi="Times New Roman"/>
          <w:sz w:val="28"/>
          <w:szCs w:val="21"/>
          <w:shd w:val="clear" w:color="auto" w:fill="FFFFFF"/>
        </w:rPr>
        <w:t xml:space="preserve"> was catching </w:t>
      </w:r>
      <w:proofErr w:type="spellStart"/>
      <w:r w:rsidR="005A15C6" w:rsidRPr="00763AE2">
        <w:rPr>
          <w:rFonts w:ascii="Times New Roman" w:hAnsi="Times New Roman"/>
          <w:sz w:val="28"/>
          <w:szCs w:val="21"/>
          <w:shd w:val="clear" w:color="auto" w:fill="FFFFFF"/>
        </w:rPr>
        <w:t>Mazen</w:t>
      </w:r>
      <w:proofErr w:type="spellEnd"/>
      <w:r w:rsidR="005A15C6" w:rsidRPr="00763AE2">
        <w:rPr>
          <w:rFonts w:ascii="Times New Roman" w:hAnsi="Times New Roman"/>
          <w:sz w:val="28"/>
          <w:szCs w:val="21"/>
          <w:shd w:val="clear" w:color="auto" w:fill="FFFFFF"/>
        </w:rPr>
        <w:t xml:space="preserve"> </w:t>
      </w:r>
      <w:proofErr w:type="spellStart"/>
      <w:r w:rsidR="005A15C6" w:rsidRPr="00763AE2">
        <w:rPr>
          <w:rFonts w:ascii="Times New Roman" w:hAnsi="Times New Roman"/>
          <w:sz w:val="28"/>
          <w:szCs w:val="21"/>
          <w:shd w:val="clear" w:color="auto" w:fill="FFFFFF"/>
        </w:rPr>
        <w:t>Wahbeh</w:t>
      </w:r>
      <w:proofErr w:type="spellEnd"/>
      <w:r w:rsidR="005A15C6" w:rsidRPr="00763AE2">
        <w:rPr>
          <w:rFonts w:ascii="Times New Roman" w:hAnsi="Times New Roman"/>
          <w:sz w:val="28"/>
          <w:szCs w:val="21"/>
          <w:shd w:val="clear" w:color="auto" w:fill="FFFFFF"/>
        </w:rPr>
        <w:t xml:space="preserve">, </w:t>
      </w:r>
      <w:r w:rsidR="00722CED" w:rsidRPr="00763AE2">
        <w:rPr>
          <w:rFonts w:ascii="Times New Roman" w:hAnsi="Times New Roman"/>
          <w:sz w:val="28"/>
          <w:szCs w:val="21"/>
          <w:shd w:val="clear" w:color="auto" w:fill="FFFFFF"/>
        </w:rPr>
        <w:t xml:space="preserve">the </w:t>
      </w:r>
      <w:r w:rsidR="00FF33E7">
        <w:rPr>
          <w:rFonts w:ascii="Times New Roman" w:hAnsi="Times New Roman"/>
          <w:sz w:val="28"/>
          <w:szCs w:val="21"/>
          <w:shd w:val="clear" w:color="auto" w:fill="FFFFFF"/>
        </w:rPr>
        <w:t>structural material representative</w:t>
      </w:r>
      <w:r w:rsidR="00853004" w:rsidRPr="00763AE2">
        <w:rPr>
          <w:rFonts w:ascii="Times New Roman" w:hAnsi="Times New Roman"/>
          <w:sz w:val="28"/>
          <w:szCs w:val="21"/>
          <w:shd w:val="clear" w:color="auto" w:fill="FFFFFF"/>
        </w:rPr>
        <w:t xml:space="preserve"> for MACTEC</w:t>
      </w:r>
      <w:r w:rsidR="00722CED" w:rsidRPr="00763AE2">
        <w:rPr>
          <w:rFonts w:ascii="Times New Roman" w:hAnsi="Times New Roman"/>
          <w:sz w:val="28"/>
          <w:szCs w:val="21"/>
          <w:shd w:val="clear" w:color="auto" w:fill="FFFFFF"/>
        </w:rPr>
        <w:t>,</w:t>
      </w:r>
      <w:r w:rsidR="00853004" w:rsidRPr="00763AE2">
        <w:rPr>
          <w:rFonts w:ascii="Times New Roman" w:hAnsi="Times New Roman"/>
          <w:sz w:val="28"/>
          <w:szCs w:val="21"/>
          <w:shd w:val="clear" w:color="auto" w:fill="FFFFFF"/>
        </w:rPr>
        <w:t xml:space="preserve"> outright </w:t>
      </w:r>
      <w:r w:rsidR="00E3131D" w:rsidRPr="00763AE2">
        <w:rPr>
          <w:rFonts w:ascii="Times New Roman" w:hAnsi="Times New Roman"/>
          <w:sz w:val="28"/>
          <w:szCs w:val="21"/>
          <w:shd w:val="clear" w:color="auto" w:fill="FFFFFF"/>
        </w:rPr>
        <w:t>“</w:t>
      </w:r>
      <w:r w:rsidR="00853004" w:rsidRPr="00763AE2">
        <w:rPr>
          <w:rFonts w:ascii="Times New Roman" w:hAnsi="Times New Roman"/>
          <w:sz w:val="28"/>
          <w:szCs w:val="21"/>
          <w:shd w:val="clear" w:color="auto" w:fill="FFFFFF"/>
        </w:rPr>
        <w:t>lying</w:t>
      </w:r>
      <w:r w:rsidR="00E3131D" w:rsidRPr="00763AE2">
        <w:rPr>
          <w:rFonts w:ascii="Times New Roman" w:hAnsi="Times New Roman"/>
          <w:sz w:val="28"/>
          <w:szCs w:val="21"/>
          <w:shd w:val="clear" w:color="auto" w:fill="FFFFFF"/>
        </w:rPr>
        <w:t>”</w:t>
      </w:r>
      <w:r w:rsidR="00853004" w:rsidRPr="00763AE2">
        <w:rPr>
          <w:rFonts w:ascii="Times New Roman" w:hAnsi="Times New Roman"/>
          <w:sz w:val="28"/>
          <w:szCs w:val="21"/>
          <w:shd w:val="clear" w:color="auto" w:fill="FFFFFF"/>
        </w:rPr>
        <w:t xml:space="preserve"> about </w:t>
      </w:r>
      <w:r w:rsidR="00A10555" w:rsidRPr="00763AE2">
        <w:rPr>
          <w:rFonts w:ascii="Times New Roman" w:hAnsi="Times New Roman"/>
          <w:sz w:val="28"/>
          <w:szCs w:val="21"/>
          <w:shd w:val="clear" w:color="auto" w:fill="FFFFFF"/>
        </w:rPr>
        <w:t>the inspection of</w:t>
      </w:r>
      <w:r w:rsidR="00853004" w:rsidRPr="00763AE2">
        <w:rPr>
          <w:rFonts w:ascii="Times New Roman" w:hAnsi="Times New Roman"/>
          <w:sz w:val="28"/>
          <w:szCs w:val="21"/>
          <w:shd w:val="clear" w:color="auto" w:fill="FFFFFF"/>
        </w:rPr>
        <w:t xml:space="preserve"> welds that connected the </w:t>
      </w:r>
      <w:r w:rsidR="00B00ED1" w:rsidRPr="00763AE2">
        <w:rPr>
          <w:rFonts w:ascii="Times New Roman" w:hAnsi="Times New Roman"/>
          <w:sz w:val="28"/>
          <w:szCs w:val="21"/>
          <w:shd w:val="clear" w:color="auto" w:fill="FFFFFF"/>
        </w:rPr>
        <w:t xml:space="preserve">final </w:t>
      </w:r>
      <w:r w:rsidR="00853004" w:rsidRPr="00763AE2">
        <w:rPr>
          <w:rFonts w:ascii="Times New Roman" w:hAnsi="Times New Roman"/>
          <w:sz w:val="28"/>
          <w:szCs w:val="21"/>
          <w:shd w:val="clear" w:color="auto" w:fill="FFFFFF"/>
        </w:rPr>
        <w:t>deck panels</w:t>
      </w:r>
      <w:r w:rsidR="002A6C39">
        <w:rPr>
          <w:rFonts w:ascii="Times New Roman" w:hAnsi="Times New Roman"/>
          <w:sz w:val="28"/>
          <w:szCs w:val="21"/>
          <w:shd w:val="clear" w:color="auto" w:fill="FFFFFF"/>
        </w:rPr>
        <w:t xml:space="preserve">.  </w:t>
      </w:r>
      <w:r w:rsidR="00722CED" w:rsidRPr="00763AE2">
        <w:rPr>
          <w:rFonts w:ascii="Times New Roman" w:hAnsi="Times New Roman"/>
          <w:sz w:val="28"/>
          <w:szCs w:val="21"/>
          <w:shd w:val="clear" w:color="auto" w:fill="FFFFFF"/>
        </w:rPr>
        <w:t>Dr</w:t>
      </w:r>
      <w:r w:rsidR="002A6C39">
        <w:rPr>
          <w:rFonts w:ascii="Times New Roman" w:hAnsi="Times New Roman"/>
          <w:sz w:val="28"/>
          <w:szCs w:val="21"/>
          <w:shd w:val="clear" w:color="auto" w:fill="FFFFFF"/>
        </w:rPr>
        <w:t xml:space="preserve">. </w:t>
      </w:r>
      <w:proofErr w:type="spellStart"/>
      <w:r w:rsidR="00722CED" w:rsidRPr="00763AE2">
        <w:rPr>
          <w:rFonts w:ascii="Times New Roman" w:hAnsi="Times New Roman"/>
          <w:sz w:val="28"/>
          <w:szCs w:val="21"/>
          <w:shd w:val="clear" w:color="auto" w:fill="FFFFFF"/>
        </w:rPr>
        <w:t>Wahbeh</w:t>
      </w:r>
      <w:proofErr w:type="spellEnd"/>
      <w:r w:rsidR="00722CED" w:rsidRPr="00763AE2">
        <w:rPr>
          <w:rFonts w:ascii="Times New Roman" w:hAnsi="Times New Roman"/>
          <w:sz w:val="28"/>
          <w:szCs w:val="21"/>
          <w:shd w:val="clear" w:color="auto" w:fill="FFFFFF"/>
        </w:rPr>
        <w:t xml:space="preserve"> later became the CEO of Alta Vista Solutions, the consulting </w:t>
      </w:r>
      <w:r w:rsidR="00B94CC4" w:rsidRPr="00763AE2">
        <w:rPr>
          <w:rFonts w:ascii="Times New Roman" w:hAnsi="Times New Roman"/>
          <w:sz w:val="28"/>
          <w:szCs w:val="21"/>
          <w:shd w:val="clear" w:color="auto" w:fill="FFFFFF"/>
        </w:rPr>
        <w:t>firm that took over the quality-</w:t>
      </w:r>
      <w:r w:rsidR="00722CED" w:rsidRPr="00763AE2">
        <w:rPr>
          <w:rFonts w:ascii="Times New Roman" w:hAnsi="Times New Roman"/>
          <w:sz w:val="28"/>
          <w:szCs w:val="21"/>
          <w:shd w:val="clear" w:color="auto" w:fill="FFFFFF"/>
        </w:rPr>
        <w:t xml:space="preserve">assurance work on </w:t>
      </w:r>
      <w:r w:rsidR="00B94CC4" w:rsidRPr="00763AE2">
        <w:rPr>
          <w:rFonts w:ascii="Times New Roman" w:hAnsi="Times New Roman"/>
          <w:sz w:val="28"/>
          <w:szCs w:val="21"/>
          <w:shd w:val="clear" w:color="auto" w:fill="FFFFFF"/>
        </w:rPr>
        <w:t>t</w:t>
      </w:r>
      <w:r w:rsidR="00722CED" w:rsidRPr="00763AE2">
        <w:rPr>
          <w:rFonts w:ascii="Times New Roman" w:hAnsi="Times New Roman"/>
          <w:sz w:val="28"/>
          <w:szCs w:val="21"/>
          <w:shd w:val="clear" w:color="auto" w:fill="FFFFFF"/>
        </w:rPr>
        <w:t>he bridge after MACTEC’s contract was not renewed</w:t>
      </w:r>
      <w:r w:rsidR="002A6C39">
        <w:rPr>
          <w:rFonts w:ascii="Times New Roman" w:hAnsi="Times New Roman"/>
          <w:sz w:val="28"/>
          <w:szCs w:val="21"/>
          <w:shd w:val="clear" w:color="auto" w:fill="FFFFFF"/>
        </w:rPr>
        <w:t xml:space="preserve">.  </w:t>
      </w:r>
    </w:p>
    <w:p w:rsidR="0054391F" w:rsidRPr="00E650FD" w:rsidRDefault="0054391F" w:rsidP="00E650FD">
      <w:pPr>
        <w:rPr>
          <w:rFonts w:ascii="Times New Roman" w:hAnsi="Times New Roman"/>
          <w:sz w:val="28"/>
          <w:szCs w:val="21"/>
          <w:shd w:val="clear" w:color="auto" w:fill="FFFFFF"/>
        </w:rPr>
      </w:pPr>
    </w:p>
    <w:p w:rsidR="003F069F" w:rsidRPr="00E650FD" w:rsidRDefault="0054391F" w:rsidP="00E650FD">
      <w:pPr>
        <w:rPr>
          <w:rFonts w:ascii="Times New Roman" w:hAnsi="Times New Roman"/>
          <w:sz w:val="28"/>
        </w:rPr>
      </w:pPr>
      <w:r w:rsidRPr="00E650FD">
        <w:rPr>
          <w:rFonts w:ascii="Times New Roman" w:hAnsi="Times New Roman"/>
          <w:sz w:val="28"/>
          <w:szCs w:val="21"/>
          <w:shd w:val="clear" w:color="auto" w:fill="FFFFFF"/>
        </w:rPr>
        <w:t>“I’m mad a</w:t>
      </w:r>
      <w:r w:rsidR="00F50A80" w:rsidRPr="00E650FD">
        <w:rPr>
          <w:rFonts w:ascii="Times New Roman" w:hAnsi="Times New Roman"/>
          <w:sz w:val="28"/>
          <w:szCs w:val="21"/>
          <w:shd w:val="clear" w:color="auto" w:fill="FFFFFF"/>
        </w:rPr>
        <w:t xml:space="preserve">s hell that the </w:t>
      </w:r>
      <w:r w:rsidR="00D465DA">
        <w:rPr>
          <w:rFonts w:ascii="Times New Roman" w:hAnsi="Times New Roman"/>
          <w:sz w:val="28"/>
          <w:szCs w:val="21"/>
          <w:shd w:val="clear" w:color="auto" w:fill="FFFFFF"/>
        </w:rPr>
        <w:t>d</w:t>
      </w:r>
      <w:r w:rsidRPr="00E650FD">
        <w:rPr>
          <w:rFonts w:ascii="Times New Roman" w:hAnsi="Times New Roman"/>
          <w:sz w:val="28"/>
          <w:szCs w:val="21"/>
          <w:shd w:val="clear" w:color="auto" w:fill="FFFFFF"/>
        </w:rPr>
        <w:t xml:space="preserve">epartment </w:t>
      </w:r>
      <w:r w:rsidR="00B94CC4">
        <w:rPr>
          <w:rFonts w:ascii="Times New Roman" w:hAnsi="Times New Roman"/>
          <w:sz w:val="28"/>
          <w:szCs w:val="21"/>
          <w:shd w:val="clear" w:color="auto" w:fill="FFFFFF"/>
        </w:rPr>
        <w:t>[</w:t>
      </w:r>
      <w:r w:rsidRPr="00E650FD">
        <w:rPr>
          <w:rFonts w:ascii="Times New Roman" w:hAnsi="Times New Roman"/>
          <w:sz w:val="28"/>
          <w:szCs w:val="21"/>
          <w:shd w:val="clear" w:color="auto" w:fill="FFFFFF"/>
        </w:rPr>
        <w:t>Caltrans</w:t>
      </w:r>
      <w:r w:rsidR="00B94CC4">
        <w:rPr>
          <w:rFonts w:ascii="Times New Roman" w:hAnsi="Times New Roman"/>
          <w:sz w:val="28"/>
          <w:szCs w:val="21"/>
          <w:shd w:val="clear" w:color="auto" w:fill="FFFFFF"/>
        </w:rPr>
        <w:t>]</w:t>
      </w:r>
      <w:r w:rsidRPr="00E650FD">
        <w:rPr>
          <w:rFonts w:ascii="Times New Roman" w:hAnsi="Times New Roman"/>
          <w:sz w:val="28"/>
          <w:szCs w:val="21"/>
          <w:shd w:val="clear" w:color="auto" w:fill="FFFFFF"/>
        </w:rPr>
        <w:t xml:space="preserve"> put me in a position to have to say this</w:t>
      </w:r>
      <w:r w:rsidR="002A6C39">
        <w:rPr>
          <w:rFonts w:ascii="Times New Roman" w:hAnsi="Times New Roman"/>
          <w:sz w:val="28"/>
          <w:szCs w:val="21"/>
          <w:shd w:val="clear" w:color="auto" w:fill="FFFFFF"/>
        </w:rPr>
        <w:t xml:space="preserve">.  </w:t>
      </w:r>
      <w:r w:rsidRPr="00E650FD">
        <w:rPr>
          <w:rFonts w:ascii="Times New Roman" w:hAnsi="Times New Roman"/>
          <w:sz w:val="28"/>
          <w:szCs w:val="21"/>
          <w:shd w:val="clear" w:color="auto" w:fill="FFFFFF"/>
        </w:rPr>
        <w:t>It’s a loss of public trust</w:t>
      </w:r>
      <w:r w:rsidR="000F2123" w:rsidRPr="00E650FD">
        <w:rPr>
          <w:rFonts w:ascii="Times New Roman" w:hAnsi="Times New Roman"/>
          <w:sz w:val="28"/>
          <w:szCs w:val="21"/>
          <w:shd w:val="clear" w:color="auto" w:fill="FFFFFF"/>
        </w:rPr>
        <w:t>,</w:t>
      </w:r>
      <w:r w:rsidR="00E3131D" w:rsidRPr="00E650FD">
        <w:rPr>
          <w:rFonts w:ascii="Times New Roman" w:hAnsi="Times New Roman"/>
          <w:sz w:val="28"/>
          <w:szCs w:val="21"/>
          <w:shd w:val="clear" w:color="auto" w:fill="FFFFFF"/>
        </w:rPr>
        <w:t>”</w:t>
      </w:r>
      <w:r w:rsidR="00842EF4" w:rsidRPr="00E650FD">
        <w:rPr>
          <w:rFonts w:ascii="Times New Roman" w:hAnsi="Times New Roman"/>
          <w:sz w:val="28"/>
          <w:szCs w:val="21"/>
          <w:shd w:val="clear" w:color="auto" w:fill="FFFFFF"/>
        </w:rPr>
        <w:t xml:space="preserve"> </w:t>
      </w:r>
      <w:r w:rsidR="002A6C39">
        <w:rPr>
          <w:rFonts w:ascii="Times New Roman" w:hAnsi="Times New Roman" w:cs="Arial"/>
          <w:color w:val="000000" w:themeColor="text1"/>
          <w:sz w:val="28"/>
          <w:szCs w:val="26"/>
        </w:rPr>
        <w:t xml:space="preserve">Mr. </w:t>
      </w:r>
      <w:r w:rsidR="00842EF4" w:rsidRPr="00E650FD">
        <w:rPr>
          <w:rFonts w:ascii="Times New Roman" w:hAnsi="Times New Roman"/>
          <w:sz w:val="28"/>
          <w:szCs w:val="21"/>
          <w:shd w:val="clear" w:color="auto" w:fill="FFFFFF"/>
        </w:rPr>
        <w:t>Coe says,</w:t>
      </w:r>
      <w:r w:rsidR="000F2123" w:rsidRPr="00E650FD">
        <w:rPr>
          <w:rFonts w:ascii="Times New Roman" w:hAnsi="Times New Roman"/>
          <w:sz w:val="28"/>
          <w:szCs w:val="21"/>
          <w:shd w:val="clear" w:color="auto" w:fill="FFFFFF"/>
        </w:rPr>
        <w:t xml:space="preserve"> “</w:t>
      </w:r>
      <w:r w:rsidR="00B94CC4">
        <w:rPr>
          <w:rFonts w:ascii="Times New Roman" w:hAnsi="Times New Roman"/>
          <w:sz w:val="28"/>
          <w:szCs w:val="21"/>
          <w:shd w:val="clear" w:color="auto" w:fill="FFFFFF"/>
        </w:rPr>
        <w:t>b</w:t>
      </w:r>
      <w:r w:rsidRPr="00E650FD">
        <w:rPr>
          <w:rFonts w:ascii="Times New Roman" w:hAnsi="Times New Roman"/>
          <w:sz w:val="28"/>
          <w:szCs w:val="21"/>
          <w:shd w:val="clear" w:color="auto" w:fill="FFFFFF"/>
        </w:rPr>
        <w:t>ut if that bridge starts to crack in five years</w:t>
      </w:r>
      <w:r w:rsidR="00D465DA">
        <w:rPr>
          <w:rFonts w:ascii="Times New Roman" w:hAnsi="Times New Roman"/>
          <w:sz w:val="28"/>
          <w:szCs w:val="21"/>
          <w:shd w:val="clear" w:color="auto" w:fill="FFFFFF"/>
        </w:rPr>
        <w:t>,</w:t>
      </w:r>
      <w:r w:rsidRPr="00E650FD">
        <w:rPr>
          <w:rFonts w:ascii="Times New Roman" w:hAnsi="Times New Roman"/>
          <w:sz w:val="28"/>
          <w:szCs w:val="21"/>
          <w:shd w:val="clear" w:color="auto" w:fill="FFFFFF"/>
        </w:rPr>
        <w:t xml:space="preserve"> it’s all going </w:t>
      </w:r>
      <w:r w:rsidR="002A6C39">
        <w:rPr>
          <w:rFonts w:ascii="Times New Roman" w:hAnsi="Times New Roman"/>
          <w:sz w:val="28"/>
          <w:szCs w:val="21"/>
          <w:shd w:val="clear" w:color="auto" w:fill="FFFFFF"/>
        </w:rPr>
        <w:t xml:space="preserve">to </w:t>
      </w:r>
      <w:r w:rsidRPr="00E650FD">
        <w:rPr>
          <w:rFonts w:ascii="Times New Roman" w:hAnsi="Times New Roman"/>
          <w:sz w:val="28"/>
          <w:szCs w:val="21"/>
          <w:shd w:val="clear" w:color="auto" w:fill="FFFFFF"/>
        </w:rPr>
        <w:t>come out.”</w:t>
      </w:r>
      <w:r w:rsidR="003F069F" w:rsidRPr="00E650FD">
        <w:rPr>
          <w:rFonts w:ascii="Times New Roman" w:hAnsi="Times New Roman"/>
          <w:sz w:val="28"/>
          <w:szCs w:val="21"/>
          <w:shd w:val="clear" w:color="auto" w:fill="FFFFFF"/>
        </w:rPr>
        <w:t xml:space="preserve"> </w:t>
      </w:r>
      <w:r w:rsidR="003F069F" w:rsidRPr="00E650FD">
        <w:rPr>
          <w:rFonts w:ascii="Times New Roman" w:hAnsi="Times New Roman"/>
          <w:sz w:val="28"/>
        </w:rPr>
        <w:t xml:space="preserve">He adds, </w:t>
      </w:r>
      <w:r w:rsidR="00D465DA">
        <w:rPr>
          <w:rFonts w:ascii="Times New Roman" w:hAnsi="Times New Roman"/>
          <w:sz w:val="28"/>
        </w:rPr>
        <w:t>referring to</w:t>
      </w:r>
      <w:r w:rsidR="00D465DA" w:rsidRPr="00E650FD">
        <w:rPr>
          <w:rFonts w:ascii="Times New Roman" w:hAnsi="Times New Roman"/>
          <w:sz w:val="28"/>
        </w:rPr>
        <w:t xml:space="preserve"> </w:t>
      </w:r>
      <w:r w:rsidR="003F069F" w:rsidRPr="00E650FD">
        <w:rPr>
          <w:rFonts w:ascii="Times New Roman" w:hAnsi="Times New Roman"/>
          <w:sz w:val="28"/>
        </w:rPr>
        <w:t xml:space="preserve">the code of ethics for professional </w:t>
      </w:r>
      <w:proofErr w:type="gramStart"/>
      <w:r w:rsidR="003F069F" w:rsidRPr="00E650FD">
        <w:rPr>
          <w:rFonts w:ascii="Times New Roman" w:hAnsi="Times New Roman"/>
          <w:sz w:val="28"/>
        </w:rPr>
        <w:t xml:space="preserve">engineers, </w:t>
      </w:r>
      <w:r w:rsidR="00D465DA">
        <w:rPr>
          <w:rFonts w:ascii="Times New Roman" w:hAnsi="Times New Roman"/>
          <w:sz w:val="28"/>
        </w:rPr>
        <w:t>that</w:t>
      </w:r>
      <w:proofErr w:type="gramEnd"/>
      <w:r w:rsidR="00D465DA">
        <w:rPr>
          <w:rFonts w:ascii="Times New Roman" w:hAnsi="Times New Roman"/>
          <w:sz w:val="28"/>
        </w:rPr>
        <w:t xml:space="preserve"> </w:t>
      </w:r>
      <w:r w:rsidR="003F069F" w:rsidRPr="00E650FD">
        <w:rPr>
          <w:rFonts w:ascii="Times New Roman" w:hAnsi="Times New Roman"/>
          <w:sz w:val="28"/>
        </w:rPr>
        <w:t>the situation is contrary to “public welfare.”</w:t>
      </w:r>
      <w:r w:rsidR="003F069F" w:rsidRPr="00E650FD">
        <w:rPr>
          <w:rStyle w:val="FootnoteReference"/>
          <w:rFonts w:ascii="Times New Roman" w:hAnsi="Times New Roman"/>
          <w:sz w:val="28"/>
        </w:rPr>
        <w:footnoteReference w:id="22"/>
      </w:r>
      <w:r w:rsidR="003F069F" w:rsidRPr="00E650FD">
        <w:rPr>
          <w:rFonts w:ascii="Times New Roman" w:hAnsi="Times New Roman"/>
          <w:sz w:val="28"/>
        </w:rPr>
        <w:t xml:space="preserve"> </w:t>
      </w:r>
    </w:p>
    <w:p w:rsidR="00B259BC" w:rsidRPr="00E650FD" w:rsidRDefault="00B259BC" w:rsidP="00E650FD">
      <w:pPr>
        <w:rPr>
          <w:rFonts w:ascii="Times New Roman" w:hAnsi="Times New Roman"/>
          <w:i/>
          <w:sz w:val="28"/>
        </w:rPr>
      </w:pPr>
    </w:p>
    <w:p w:rsidR="00DC1164" w:rsidRPr="00E650FD" w:rsidRDefault="00DC1164" w:rsidP="00E650FD">
      <w:pPr>
        <w:rPr>
          <w:rFonts w:ascii="Times New Roman" w:hAnsi="Times New Roman"/>
          <w:i/>
          <w:sz w:val="28"/>
        </w:rPr>
      </w:pPr>
      <w:r w:rsidRPr="00E650FD">
        <w:rPr>
          <w:rFonts w:ascii="Times New Roman" w:hAnsi="Times New Roman"/>
          <w:i/>
          <w:sz w:val="28"/>
        </w:rPr>
        <w:t xml:space="preserve">A CONTRASTING SET OF PERSPECTIVES </w:t>
      </w:r>
    </w:p>
    <w:p w:rsidR="00DC1164" w:rsidRPr="00E650FD" w:rsidRDefault="00DC1164" w:rsidP="00E650FD">
      <w:pPr>
        <w:rPr>
          <w:rFonts w:ascii="Times New Roman" w:hAnsi="Times New Roman"/>
          <w:sz w:val="28"/>
        </w:rPr>
      </w:pPr>
    </w:p>
    <w:p w:rsidR="000C5C4A" w:rsidRPr="00E650FD" w:rsidRDefault="002A6C39" w:rsidP="00E650FD">
      <w:pPr>
        <w:rPr>
          <w:rFonts w:ascii="Times New Roman" w:hAnsi="Times New Roman"/>
          <w:sz w:val="28"/>
        </w:rPr>
      </w:pPr>
      <w:r>
        <w:rPr>
          <w:rFonts w:ascii="Times New Roman" w:hAnsi="Times New Roman" w:cs="Arial"/>
          <w:color w:val="000000" w:themeColor="text1"/>
          <w:sz w:val="28"/>
          <w:szCs w:val="26"/>
        </w:rPr>
        <w:t xml:space="preserve">Mr. </w:t>
      </w:r>
      <w:proofErr w:type="spellStart"/>
      <w:r w:rsidR="00995DBF" w:rsidRPr="00E650FD">
        <w:rPr>
          <w:rFonts w:ascii="Times New Roman" w:hAnsi="Times New Roman"/>
          <w:sz w:val="28"/>
        </w:rPr>
        <w:t>Siegenthaler</w:t>
      </w:r>
      <w:proofErr w:type="spellEnd"/>
      <w:r w:rsidR="00575B4A" w:rsidRPr="00E650FD">
        <w:rPr>
          <w:rFonts w:ascii="Times New Roman" w:hAnsi="Times New Roman"/>
          <w:sz w:val="28"/>
        </w:rPr>
        <w:t xml:space="preserve"> </w:t>
      </w:r>
      <w:r w:rsidR="004C3A42">
        <w:rPr>
          <w:rFonts w:ascii="Times New Roman" w:hAnsi="Times New Roman"/>
          <w:sz w:val="28"/>
        </w:rPr>
        <w:t xml:space="preserve">and </w:t>
      </w:r>
      <w:r w:rsidR="00B94CC4">
        <w:rPr>
          <w:rFonts w:ascii="Times New Roman" w:hAnsi="Times New Roman"/>
          <w:sz w:val="28"/>
        </w:rPr>
        <w:t>Dr</w:t>
      </w:r>
      <w:r>
        <w:rPr>
          <w:rFonts w:ascii="Times New Roman" w:hAnsi="Times New Roman"/>
          <w:sz w:val="28"/>
        </w:rPr>
        <w:t xml:space="preserve">. </w:t>
      </w:r>
      <w:proofErr w:type="spellStart"/>
      <w:r w:rsidR="004C3A42">
        <w:rPr>
          <w:rFonts w:ascii="Times New Roman" w:hAnsi="Times New Roman"/>
          <w:sz w:val="28"/>
        </w:rPr>
        <w:t>Wahbeh</w:t>
      </w:r>
      <w:proofErr w:type="spellEnd"/>
      <w:r w:rsidR="004C3A42">
        <w:rPr>
          <w:rFonts w:ascii="Times New Roman" w:hAnsi="Times New Roman"/>
          <w:sz w:val="28"/>
        </w:rPr>
        <w:t xml:space="preserve"> have</w:t>
      </w:r>
      <w:r w:rsidR="00995DBF" w:rsidRPr="00E650FD">
        <w:rPr>
          <w:rFonts w:ascii="Times New Roman" w:hAnsi="Times New Roman"/>
          <w:sz w:val="28"/>
        </w:rPr>
        <w:t xml:space="preserve"> a different memory of the</w:t>
      </w:r>
      <w:r w:rsidR="00D465DA">
        <w:rPr>
          <w:rFonts w:ascii="Times New Roman" w:hAnsi="Times New Roman"/>
          <w:sz w:val="28"/>
        </w:rPr>
        <w:t>se</w:t>
      </w:r>
      <w:r w:rsidR="00995DBF" w:rsidRPr="00E650FD">
        <w:rPr>
          <w:rFonts w:ascii="Times New Roman" w:hAnsi="Times New Roman"/>
          <w:sz w:val="28"/>
        </w:rPr>
        <w:t xml:space="preserve"> eve</w:t>
      </w:r>
      <w:r w:rsidR="00F0314B" w:rsidRPr="00E650FD">
        <w:rPr>
          <w:rFonts w:ascii="Times New Roman" w:hAnsi="Times New Roman"/>
          <w:sz w:val="28"/>
        </w:rPr>
        <w:t xml:space="preserve">nts, as do </w:t>
      </w:r>
      <w:r>
        <w:rPr>
          <w:rFonts w:ascii="Times New Roman" w:hAnsi="Times New Roman"/>
          <w:sz w:val="28"/>
        </w:rPr>
        <w:t xml:space="preserve">Mr. </w:t>
      </w:r>
      <w:proofErr w:type="spellStart"/>
      <w:r w:rsidR="00F0314B" w:rsidRPr="00E650FD">
        <w:rPr>
          <w:rFonts w:ascii="Times New Roman" w:hAnsi="Times New Roman"/>
          <w:sz w:val="28"/>
        </w:rPr>
        <w:t>Anziano</w:t>
      </w:r>
      <w:proofErr w:type="spellEnd"/>
      <w:r w:rsidR="00F0314B" w:rsidRPr="00E650FD">
        <w:rPr>
          <w:rFonts w:ascii="Times New Roman" w:hAnsi="Times New Roman"/>
          <w:sz w:val="28"/>
        </w:rPr>
        <w:t xml:space="preserve"> and </w:t>
      </w:r>
      <w:r>
        <w:rPr>
          <w:rFonts w:ascii="Times New Roman" w:hAnsi="Times New Roman"/>
          <w:sz w:val="28"/>
        </w:rPr>
        <w:t xml:space="preserve">Mr. </w:t>
      </w:r>
      <w:proofErr w:type="spellStart"/>
      <w:r w:rsidR="00995DBF" w:rsidRPr="00E650FD">
        <w:rPr>
          <w:rFonts w:ascii="Times New Roman" w:hAnsi="Times New Roman"/>
          <w:sz w:val="28"/>
        </w:rPr>
        <w:t>Heminger</w:t>
      </w:r>
      <w:proofErr w:type="spellEnd"/>
      <w:r>
        <w:rPr>
          <w:rFonts w:ascii="Times New Roman" w:hAnsi="Times New Roman"/>
          <w:sz w:val="28"/>
        </w:rPr>
        <w:t xml:space="preserve">.  </w:t>
      </w:r>
      <w:r w:rsidR="00F0314B" w:rsidRPr="00E650FD">
        <w:rPr>
          <w:rFonts w:ascii="Times New Roman" w:hAnsi="Times New Roman"/>
          <w:sz w:val="28"/>
        </w:rPr>
        <w:t xml:space="preserve">All </w:t>
      </w:r>
      <w:r w:rsidR="00763AE2">
        <w:rPr>
          <w:rFonts w:ascii="Times New Roman" w:hAnsi="Times New Roman"/>
          <w:sz w:val="28"/>
        </w:rPr>
        <w:t>four</w:t>
      </w:r>
      <w:r w:rsidR="00193BAE" w:rsidRPr="00E650FD">
        <w:rPr>
          <w:rFonts w:ascii="Times New Roman" w:hAnsi="Times New Roman"/>
          <w:sz w:val="28"/>
        </w:rPr>
        <w:t xml:space="preserve"> </w:t>
      </w:r>
      <w:r w:rsidR="006D756E" w:rsidRPr="00E650FD">
        <w:rPr>
          <w:rFonts w:ascii="Times New Roman" w:hAnsi="Times New Roman"/>
          <w:sz w:val="28"/>
        </w:rPr>
        <w:t xml:space="preserve">bridge managers </w:t>
      </w:r>
      <w:r w:rsidR="00F0314B" w:rsidRPr="00E650FD">
        <w:rPr>
          <w:rFonts w:ascii="Times New Roman" w:hAnsi="Times New Roman"/>
          <w:sz w:val="28"/>
        </w:rPr>
        <w:t>state the cr</w:t>
      </w:r>
      <w:r w:rsidR="0066261C">
        <w:rPr>
          <w:rFonts w:ascii="Times New Roman" w:hAnsi="Times New Roman"/>
          <w:sz w:val="28"/>
        </w:rPr>
        <w:t xml:space="preserve">acks were reparable, are </w:t>
      </w:r>
      <w:r w:rsidR="00F0314B" w:rsidRPr="00E650FD">
        <w:rPr>
          <w:rFonts w:ascii="Times New Roman" w:hAnsi="Times New Roman"/>
          <w:sz w:val="28"/>
        </w:rPr>
        <w:t>largely fixed</w:t>
      </w:r>
      <w:r w:rsidR="00D465DA">
        <w:rPr>
          <w:rFonts w:ascii="Times New Roman" w:hAnsi="Times New Roman"/>
          <w:sz w:val="28"/>
        </w:rPr>
        <w:t>,</w:t>
      </w:r>
      <w:r w:rsidR="00F0314B" w:rsidRPr="00E650FD">
        <w:rPr>
          <w:rFonts w:ascii="Times New Roman" w:hAnsi="Times New Roman"/>
          <w:sz w:val="28"/>
        </w:rPr>
        <w:t xml:space="preserve"> and that the bridge is safe</w:t>
      </w:r>
      <w:r>
        <w:rPr>
          <w:rFonts w:ascii="Times New Roman" w:hAnsi="Times New Roman"/>
          <w:sz w:val="28"/>
        </w:rPr>
        <w:t xml:space="preserve">.  </w:t>
      </w:r>
      <w:r>
        <w:rPr>
          <w:rFonts w:ascii="Times New Roman" w:hAnsi="Times New Roman" w:cs="Arial"/>
          <w:color w:val="000000" w:themeColor="text1"/>
          <w:sz w:val="28"/>
          <w:szCs w:val="26"/>
        </w:rPr>
        <w:t xml:space="preserve">Mr. </w:t>
      </w:r>
      <w:proofErr w:type="spellStart"/>
      <w:r w:rsidR="006D2E95" w:rsidRPr="00E650FD">
        <w:rPr>
          <w:rFonts w:ascii="Times New Roman" w:hAnsi="Times New Roman"/>
          <w:sz w:val="28"/>
        </w:rPr>
        <w:t>Siegenthaler</w:t>
      </w:r>
      <w:proofErr w:type="spellEnd"/>
      <w:r w:rsidR="006D2E95" w:rsidRPr="00E650FD">
        <w:rPr>
          <w:rFonts w:ascii="Times New Roman" w:hAnsi="Times New Roman"/>
          <w:sz w:val="28"/>
        </w:rPr>
        <w:t xml:space="preserve"> </w:t>
      </w:r>
      <w:r w:rsidR="00DE33AD">
        <w:rPr>
          <w:rFonts w:ascii="Times New Roman" w:hAnsi="Times New Roman"/>
          <w:sz w:val="28"/>
        </w:rPr>
        <w:t xml:space="preserve">and </w:t>
      </w:r>
      <w:r w:rsidR="00B94CC4">
        <w:rPr>
          <w:rFonts w:ascii="Times New Roman" w:hAnsi="Times New Roman" w:cs="Arial"/>
          <w:color w:val="000000" w:themeColor="text1"/>
          <w:sz w:val="28"/>
          <w:szCs w:val="26"/>
        </w:rPr>
        <w:t>Dr</w:t>
      </w:r>
      <w:r>
        <w:rPr>
          <w:rFonts w:ascii="Times New Roman" w:hAnsi="Times New Roman" w:cs="Arial"/>
          <w:color w:val="000000" w:themeColor="text1"/>
          <w:sz w:val="28"/>
          <w:szCs w:val="26"/>
        </w:rPr>
        <w:t xml:space="preserve">. </w:t>
      </w:r>
      <w:proofErr w:type="spellStart"/>
      <w:r w:rsidR="00DE33AD">
        <w:rPr>
          <w:rFonts w:ascii="Times New Roman" w:hAnsi="Times New Roman"/>
          <w:sz w:val="28"/>
        </w:rPr>
        <w:t>Wahbeh</w:t>
      </w:r>
      <w:proofErr w:type="spellEnd"/>
      <w:r w:rsidR="00DE33AD">
        <w:rPr>
          <w:rFonts w:ascii="Times New Roman" w:hAnsi="Times New Roman"/>
          <w:sz w:val="28"/>
        </w:rPr>
        <w:t xml:space="preserve"> explicitly refute</w:t>
      </w:r>
      <w:r w:rsidR="006D2E95" w:rsidRPr="00E650FD">
        <w:rPr>
          <w:rFonts w:ascii="Times New Roman" w:hAnsi="Times New Roman"/>
          <w:sz w:val="28"/>
        </w:rPr>
        <w:t xml:space="preserve"> </w:t>
      </w:r>
      <w:r>
        <w:rPr>
          <w:rFonts w:ascii="Times New Roman" w:hAnsi="Times New Roman" w:cs="Arial"/>
          <w:color w:val="000000" w:themeColor="text1"/>
          <w:sz w:val="28"/>
          <w:szCs w:val="26"/>
        </w:rPr>
        <w:t xml:space="preserve">Mr. </w:t>
      </w:r>
      <w:r w:rsidR="006D2E95" w:rsidRPr="00E650FD">
        <w:rPr>
          <w:rFonts w:ascii="Times New Roman" w:hAnsi="Times New Roman"/>
          <w:sz w:val="28"/>
        </w:rPr>
        <w:t>Coe’s assertions regarding the inspection of deck welds</w:t>
      </w:r>
      <w:r>
        <w:rPr>
          <w:rFonts w:ascii="Times New Roman" w:hAnsi="Times New Roman"/>
          <w:sz w:val="28"/>
        </w:rPr>
        <w:t xml:space="preserve">.  </w:t>
      </w:r>
    </w:p>
    <w:p w:rsidR="000C5C4A" w:rsidRPr="00E650FD" w:rsidRDefault="000C5C4A" w:rsidP="00E650FD">
      <w:pPr>
        <w:rPr>
          <w:rFonts w:ascii="Times New Roman" w:hAnsi="Times New Roman"/>
          <w:sz w:val="28"/>
        </w:rPr>
      </w:pPr>
    </w:p>
    <w:p w:rsidR="00BE704F" w:rsidRPr="00E650FD" w:rsidRDefault="002A6C39" w:rsidP="00E650FD">
      <w:pPr>
        <w:rPr>
          <w:rFonts w:ascii="Times New Roman" w:hAnsi="Times New Roman"/>
          <w:sz w:val="28"/>
        </w:rPr>
      </w:pPr>
      <w:r>
        <w:rPr>
          <w:rFonts w:ascii="Times New Roman" w:hAnsi="Times New Roman" w:cs="Arial"/>
          <w:color w:val="000000" w:themeColor="text1"/>
          <w:sz w:val="28"/>
          <w:szCs w:val="26"/>
        </w:rPr>
        <w:t xml:space="preserve">Mr. </w:t>
      </w:r>
      <w:proofErr w:type="spellStart"/>
      <w:r w:rsidR="006D2E95" w:rsidRPr="00E650FD">
        <w:rPr>
          <w:rFonts w:ascii="Times New Roman" w:hAnsi="Times New Roman"/>
          <w:sz w:val="28"/>
        </w:rPr>
        <w:t>Siegenthaler</w:t>
      </w:r>
      <w:proofErr w:type="spellEnd"/>
      <w:r w:rsidR="00DF33BA" w:rsidRPr="00E650FD">
        <w:rPr>
          <w:rFonts w:ascii="Times New Roman" w:hAnsi="Times New Roman"/>
          <w:sz w:val="28"/>
        </w:rPr>
        <w:t>, who soon afterwards re</w:t>
      </w:r>
      <w:r w:rsidR="008404C4" w:rsidRPr="00E650FD">
        <w:rPr>
          <w:rFonts w:ascii="Times New Roman" w:hAnsi="Times New Roman"/>
          <w:sz w:val="28"/>
        </w:rPr>
        <w:t xml:space="preserve">tired from Caltrans to take an </w:t>
      </w:r>
      <w:r w:rsidR="00DF33BA" w:rsidRPr="00E650FD">
        <w:rPr>
          <w:rFonts w:ascii="Times New Roman" w:hAnsi="Times New Roman"/>
          <w:sz w:val="28"/>
        </w:rPr>
        <w:t>executive position with MACTEC competitor</w:t>
      </w:r>
      <w:r w:rsidR="00B94CC4">
        <w:rPr>
          <w:rFonts w:ascii="Times New Roman" w:hAnsi="Times New Roman"/>
          <w:sz w:val="28"/>
        </w:rPr>
        <w:t xml:space="preserve"> and eventual bridge </w:t>
      </w:r>
      <w:r w:rsidR="00FF4CF1">
        <w:rPr>
          <w:rFonts w:ascii="Times New Roman" w:hAnsi="Times New Roman"/>
          <w:sz w:val="28"/>
        </w:rPr>
        <w:t>oversight</w:t>
      </w:r>
      <w:r w:rsidR="00B94CC4">
        <w:rPr>
          <w:rFonts w:ascii="Times New Roman" w:hAnsi="Times New Roman"/>
          <w:sz w:val="28"/>
        </w:rPr>
        <w:t xml:space="preserve"> replacement</w:t>
      </w:r>
      <w:r w:rsidR="00DF33BA" w:rsidRPr="00E650FD">
        <w:rPr>
          <w:rFonts w:ascii="Times New Roman" w:hAnsi="Times New Roman"/>
          <w:sz w:val="28"/>
        </w:rPr>
        <w:t xml:space="preserve"> </w:t>
      </w:r>
      <w:r w:rsidR="00FF4CF1">
        <w:rPr>
          <w:rFonts w:ascii="Times New Roman" w:hAnsi="Times New Roman"/>
          <w:sz w:val="28"/>
        </w:rPr>
        <w:t xml:space="preserve">firm </w:t>
      </w:r>
      <w:r w:rsidR="004C3A42">
        <w:rPr>
          <w:rFonts w:ascii="Times New Roman" w:hAnsi="Times New Roman"/>
          <w:sz w:val="28"/>
        </w:rPr>
        <w:t>Alta Vista</w:t>
      </w:r>
      <w:r w:rsidR="006F6FEE">
        <w:rPr>
          <w:rFonts w:ascii="Times New Roman" w:hAnsi="Times New Roman"/>
          <w:sz w:val="28"/>
        </w:rPr>
        <w:t xml:space="preserve"> Solutions</w:t>
      </w:r>
      <w:r w:rsidR="004C3A42">
        <w:rPr>
          <w:rFonts w:ascii="Times New Roman" w:hAnsi="Times New Roman"/>
          <w:sz w:val="28"/>
        </w:rPr>
        <w:t xml:space="preserve">, </w:t>
      </w:r>
      <w:r w:rsidR="006D2E95" w:rsidRPr="00E650FD">
        <w:rPr>
          <w:rFonts w:ascii="Times New Roman" w:hAnsi="Times New Roman"/>
          <w:sz w:val="28"/>
        </w:rPr>
        <w:t>says</w:t>
      </w:r>
      <w:r w:rsidR="00D465DA">
        <w:rPr>
          <w:rFonts w:ascii="Times New Roman" w:hAnsi="Times New Roman"/>
          <w:sz w:val="28"/>
        </w:rPr>
        <w:t>,</w:t>
      </w:r>
      <w:r w:rsidR="002801D2" w:rsidRPr="00E650FD">
        <w:rPr>
          <w:rFonts w:ascii="Times New Roman" w:hAnsi="Times New Roman"/>
          <w:sz w:val="28"/>
        </w:rPr>
        <w:t xml:space="preserve"> </w:t>
      </w:r>
      <w:r w:rsidR="00497BB0" w:rsidRPr="00E650FD">
        <w:rPr>
          <w:rFonts w:ascii="Times New Roman" w:hAnsi="Times New Roman"/>
          <w:sz w:val="28"/>
        </w:rPr>
        <w:t>“MACTEC was not provi</w:t>
      </w:r>
      <w:r w:rsidR="000D471D" w:rsidRPr="00E650FD">
        <w:rPr>
          <w:rFonts w:ascii="Times New Roman" w:hAnsi="Times New Roman"/>
          <w:sz w:val="28"/>
        </w:rPr>
        <w:t>di</w:t>
      </w:r>
      <w:r w:rsidR="00497BB0" w:rsidRPr="00E650FD">
        <w:rPr>
          <w:rFonts w:ascii="Times New Roman" w:hAnsi="Times New Roman"/>
          <w:sz w:val="28"/>
        </w:rPr>
        <w:t>ng the inspection services when needed.”</w:t>
      </w:r>
      <w:r w:rsidR="00F0314B" w:rsidRPr="00E650FD">
        <w:rPr>
          <w:rFonts w:ascii="Times New Roman" w:hAnsi="Times New Roman"/>
          <w:sz w:val="28"/>
        </w:rPr>
        <w:t xml:space="preserve"> He says he was “alarmed” by the MACTEC situation and attributed much of the </w:t>
      </w:r>
      <w:r w:rsidR="00D465DA">
        <w:rPr>
          <w:rFonts w:ascii="Times New Roman" w:hAnsi="Times New Roman"/>
          <w:sz w:val="28"/>
        </w:rPr>
        <w:t xml:space="preserve">construction </w:t>
      </w:r>
      <w:r w:rsidR="00F0314B" w:rsidRPr="00E650FD">
        <w:rPr>
          <w:rFonts w:ascii="Times New Roman" w:hAnsi="Times New Roman"/>
          <w:sz w:val="28"/>
        </w:rPr>
        <w:t>delay to the MACTE</w:t>
      </w:r>
      <w:r w:rsidR="00F93E50" w:rsidRPr="00E650FD">
        <w:rPr>
          <w:rFonts w:ascii="Times New Roman" w:hAnsi="Times New Roman"/>
          <w:sz w:val="28"/>
        </w:rPr>
        <w:t xml:space="preserve">C team refusing to stay late </w:t>
      </w:r>
      <w:r w:rsidR="00F32AE8" w:rsidRPr="00E650FD">
        <w:rPr>
          <w:rFonts w:ascii="Times New Roman" w:hAnsi="Times New Roman"/>
          <w:sz w:val="28"/>
        </w:rPr>
        <w:t xml:space="preserve">in the workday </w:t>
      </w:r>
      <w:r w:rsidR="00F93E50" w:rsidRPr="00E650FD">
        <w:rPr>
          <w:rFonts w:ascii="Times New Roman" w:hAnsi="Times New Roman"/>
          <w:sz w:val="28"/>
        </w:rPr>
        <w:t>to</w:t>
      </w:r>
      <w:r w:rsidR="00F0314B" w:rsidRPr="00E650FD">
        <w:rPr>
          <w:rFonts w:ascii="Times New Roman" w:hAnsi="Times New Roman"/>
          <w:sz w:val="28"/>
        </w:rPr>
        <w:t xml:space="preserve"> approve fixes on the cracked welds</w:t>
      </w:r>
      <w:r>
        <w:rPr>
          <w:rFonts w:ascii="Times New Roman" w:hAnsi="Times New Roman"/>
          <w:sz w:val="28"/>
        </w:rPr>
        <w:t xml:space="preserve">.  </w:t>
      </w:r>
    </w:p>
    <w:p w:rsidR="00DE33AD" w:rsidRDefault="00DE33AD" w:rsidP="00E650FD">
      <w:pPr>
        <w:rPr>
          <w:rFonts w:ascii="Times New Roman" w:hAnsi="Times New Roman"/>
          <w:sz w:val="28"/>
        </w:rPr>
      </w:pPr>
    </w:p>
    <w:p w:rsidR="00A637F0" w:rsidRPr="00E650FD" w:rsidRDefault="002A6C39" w:rsidP="00E650FD">
      <w:pPr>
        <w:rPr>
          <w:rFonts w:ascii="Times New Roman" w:hAnsi="Times New Roman"/>
          <w:sz w:val="28"/>
        </w:rPr>
      </w:pPr>
      <w:r>
        <w:rPr>
          <w:rFonts w:ascii="Times New Roman" w:hAnsi="Times New Roman" w:cs="Arial"/>
          <w:color w:val="000000" w:themeColor="text1"/>
          <w:sz w:val="28"/>
          <w:szCs w:val="26"/>
        </w:rPr>
        <w:t xml:space="preserve">Mr. </w:t>
      </w:r>
      <w:proofErr w:type="spellStart"/>
      <w:r w:rsidR="00F93E50" w:rsidRPr="00E650FD">
        <w:rPr>
          <w:rFonts w:ascii="Times New Roman" w:hAnsi="Times New Roman"/>
          <w:sz w:val="28"/>
        </w:rPr>
        <w:t>Anziano</w:t>
      </w:r>
      <w:proofErr w:type="spellEnd"/>
      <w:r w:rsidR="00F93E50" w:rsidRPr="00E650FD">
        <w:rPr>
          <w:rFonts w:ascii="Times New Roman" w:hAnsi="Times New Roman"/>
          <w:sz w:val="28"/>
        </w:rPr>
        <w:t xml:space="preserve"> says he doesn’t recall having any direct talks with </w:t>
      </w:r>
      <w:r>
        <w:rPr>
          <w:rFonts w:ascii="Times New Roman" w:hAnsi="Times New Roman" w:cs="Arial"/>
          <w:color w:val="000000" w:themeColor="text1"/>
          <w:sz w:val="28"/>
          <w:szCs w:val="26"/>
        </w:rPr>
        <w:t xml:space="preserve">Mr. </w:t>
      </w:r>
      <w:r w:rsidR="00F93E50" w:rsidRPr="00E650FD">
        <w:rPr>
          <w:rFonts w:ascii="Times New Roman" w:hAnsi="Times New Roman"/>
          <w:sz w:val="28"/>
        </w:rPr>
        <w:t>Merrill or MACTEC</w:t>
      </w:r>
      <w:r w:rsidR="00D465DA">
        <w:rPr>
          <w:rFonts w:ascii="Times New Roman" w:hAnsi="Times New Roman"/>
          <w:sz w:val="28"/>
        </w:rPr>
        <w:t>,</w:t>
      </w:r>
      <w:r w:rsidR="00F93E50" w:rsidRPr="00E650FD">
        <w:rPr>
          <w:rFonts w:ascii="Times New Roman" w:hAnsi="Times New Roman"/>
          <w:sz w:val="28"/>
        </w:rPr>
        <w:t xml:space="preserve"> </w:t>
      </w:r>
      <w:r w:rsidR="00D465DA">
        <w:rPr>
          <w:rFonts w:ascii="Times New Roman" w:hAnsi="Times New Roman"/>
          <w:sz w:val="28"/>
        </w:rPr>
        <w:t>though</w:t>
      </w:r>
      <w:r w:rsidR="00D465DA" w:rsidRPr="00E650FD">
        <w:rPr>
          <w:rFonts w:ascii="Times New Roman" w:hAnsi="Times New Roman"/>
          <w:sz w:val="28"/>
        </w:rPr>
        <w:t xml:space="preserve"> </w:t>
      </w:r>
      <w:r>
        <w:rPr>
          <w:rFonts w:ascii="Times New Roman" w:hAnsi="Times New Roman" w:cs="Arial"/>
          <w:color w:val="000000" w:themeColor="text1"/>
          <w:sz w:val="28"/>
          <w:szCs w:val="26"/>
        </w:rPr>
        <w:t xml:space="preserve">Mr. </w:t>
      </w:r>
      <w:r w:rsidR="00F93E50" w:rsidRPr="00E650FD">
        <w:rPr>
          <w:rFonts w:ascii="Times New Roman" w:hAnsi="Times New Roman"/>
          <w:sz w:val="28"/>
        </w:rPr>
        <w:t xml:space="preserve">Merrill says </w:t>
      </w:r>
      <w:r w:rsidR="00D465DA">
        <w:rPr>
          <w:rFonts w:ascii="Times New Roman" w:hAnsi="Times New Roman"/>
          <w:sz w:val="28"/>
        </w:rPr>
        <w:t xml:space="preserve">conversations with </w:t>
      </w:r>
      <w:r>
        <w:rPr>
          <w:rFonts w:ascii="Times New Roman" w:hAnsi="Times New Roman" w:cs="Arial"/>
          <w:color w:val="000000" w:themeColor="text1"/>
          <w:sz w:val="28"/>
          <w:szCs w:val="26"/>
        </w:rPr>
        <w:t xml:space="preserve">Mr. </w:t>
      </w:r>
      <w:proofErr w:type="spellStart"/>
      <w:r w:rsidR="008803DB" w:rsidRPr="00E650FD">
        <w:rPr>
          <w:rFonts w:ascii="Times New Roman" w:hAnsi="Times New Roman"/>
          <w:sz w:val="28"/>
        </w:rPr>
        <w:t>Anziano</w:t>
      </w:r>
      <w:proofErr w:type="spellEnd"/>
      <w:r w:rsidR="008803DB" w:rsidRPr="00E650FD">
        <w:rPr>
          <w:rFonts w:ascii="Times New Roman" w:hAnsi="Times New Roman"/>
          <w:sz w:val="28"/>
        </w:rPr>
        <w:t xml:space="preserve"> </w:t>
      </w:r>
      <w:r w:rsidR="00F93E50" w:rsidRPr="00E650FD">
        <w:rPr>
          <w:rFonts w:ascii="Times New Roman" w:hAnsi="Times New Roman"/>
          <w:sz w:val="28"/>
        </w:rPr>
        <w:t>were frequent and di</w:t>
      </w:r>
      <w:r w:rsidR="006D756E" w:rsidRPr="00E650FD">
        <w:rPr>
          <w:rFonts w:ascii="Times New Roman" w:hAnsi="Times New Roman"/>
          <w:sz w:val="28"/>
        </w:rPr>
        <w:t>fficult</w:t>
      </w:r>
      <w:r>
        <w:rPr>
          <w:rFonts w:ascii="Times New Roman" w:hAnsi="Times New Roman"/>
          <w:sz w:val="28"/>
        </w:rPr>
        <w:t xml:space="preserve">.  </w:t>
      </w:r>
      <w:r w:rsidR="006D756E" w:rsidRPr="00E650FD">
        <w:rPr>
          <w:rFonts w:ascii="Times New Roman" w:hAnsi="Times New Roman"/>
          <w:sz w:val="28"/>
        </w:rPr>
        <w:t xml:space="preserve">In fact, </w:t>
      </w:r>
      <w:r>
        <w:rPr>
          <w:rFonts w:ascii="Times New Roman" w:hAnsi="Times New Roman" w:cs="Arial"/>
          <w:color w:val="000000" w:themeColor="text1"/>
          <w:sz w:val="28"/>
          <w:szCs w:val="26"/>
        </w:rPr>
        <w:t xml:space="preserve">Mr. </w:t>
      </w:r>
      <w:proofErr w:type="spellStart"/>
      <w:r w:rsidR="006D756E" w:rsidRPr="00E650FD">
        <w:rPr>
          <w:rFonts w:ascii="Times New Roman" w:hAnsi="Times New Roman"/>
          <w:sz w:val="28"/>
        </w:rPr>
        <w:t>Anziano</w:t>
      </w:r>
      <w:proofErr w:type="spellEnd"/>
      <w:r w:rsidR="006D756E" w:rsidRPr="00E650FD">
        <w:rPr>
          <w:rFonts w:ascii="Times New Roman" w:hAnsi="Times New Roman"/>
          <w:sz w:val="28"/>
        </w:rPr>
        <w:t xml:space="preserve"> states</w:t>
      </w:r>
      <w:r w:rsidR="008803DB">
        <w:rPr>
          <w:rFonts w:ascii="Times New Roman" w:hAnsi="Times New Roman"/>
          <w:sz w:val="28"/>
        </w:rPr>
        <w:t>,</w:t>
      </w:r>
      <w:r w:rsidR="00F93E50" w:rsidRPr="00E650FD">
        <w:rPr>
          <w:rFonts w:ascii="Times New Roman" w:hAnsi="Times New Roman"/>
          <w:sz w:val="28"/>
        </w:rPr>
        <w:t xml:space="preserve"> “I did not ever get the impression that anyone there was alarmed</w:t>
      </w:r>
      <w:r>
        <w:rPr>
          <w:rFonts w:ascii="Times New Roman" w:hAnsi="Times New Roman"/>
          <w:sz w:val="28"/>
        </w:rPr>
        <w:t xml:space="preserve">.  </w:t>
      </w:r>
      <w:r w:rsidR="00F93E50" w:rsidRPr="00E650FD">
        <w:rPr>
          <w:rFonts w:ascii="Times New Roman" w:hAnsi="Times New Roman"/>
          <w:sz w:val="28"/>
        </w:rPr>
        <w:t>Issues were identified and routinely addressed.”</w:t>
      </w:r>
      <w:r w:rsidR="00531C53" w:rsidRPr="00E650FD">
        <w:rPr>
          <w:rFonts w:ascii="Times New Roman" w:hAnsi="Times New Roman"/>
          <w:sz w:val="28"/>
        </w:rPr>
        <w:t xml:space="preserve"> </w:t>
      </w:r>
      <w:r>
        <w:rPr>
          <w:rFonts w:ascii="Times New Roman" w:hAnsi="Times New Roman" w:cs="Arial"/>
          <w:color w:val="000000" w:themeColor="text1"/>
          <w:sz w:val="28"/>
          <w:szCs w:val="26"/>
        </w:rPr>
        <w:t xml:space="preserve">Mr. </w:t>
      </w:r>
      <w:proofErr w:type="spellStart"/>
      <w:r w:rsidR="00DE33AD">
        <w:rPr>
          <w:rFonts w:ascii="Times New Roman" w:hAnsi="Times New Roman"/>
          <w:sz w:val="28"/>
        </w:rPr>
        <w:t>Anziano</w:t>
      </w:r>
      <w:proofErr w:type="spellEnd"/>
      <w:r w:rsidR="00DE33AD">
        <w:rPr>
          <w:rFonts w:ascii="Times New Roman" w:hAnsi="Times New Roman"/>
          <w:sz w:val="28"/>
        </w:rPr>
        <w:t xml:space="preserve"> and</w:t>
      </w:r>
      <w:r w:rsidR="00F276D7" w:rsidRPr="00F276D7">
        <w:rPr>
          <w:rFonts w:ascii="Times New Roman" w:hAnsi="Times New Roman" w:cs="Arial"/>
          <w:color w:val="000000" w:themeColor="text1"/>
          <w:sz w:val="28"/>
          <w:szCs w:val="26"/>
        </w:rPr>
        <w:t xml:space="preserve"> </w:t>
      </w:r>
      <w:r>
        <w:rPr>
          <w:rFonts w:ascii="Times New Roman" w:hAnsi="Times New Roman" w:cs="Arial"/>
          <w:color w:val="000000" w:themeColor="text1"/>
          <w:sz w:val="28"/>
          <w:szCs w:val="26"/>
        </w:rPr>
        <w:t xml:space="preserve">Mr. </w:t>
      </w:r>
      <w:proofErr w:type="spellStart"/>
      <w:r w:rsidR="00DE33AD">
        <w:rPr>
          <w:rFonts w:ascii="Times New Roman" w:hAnsi="Times New Roman"/>
          <w:sz w:val="28"/>
        </w:rPr>
        <w:t>Siegenthaler</w:t>
      </w:r>
      <w:proofErr w:type="spellEnd"/>
      <w:r w:rsidR="00DE33AD">
        <w:rPr>
          <w:rFonts w:ascii="Times New Roman" w:hAnsi="Times New Roman"/>
          <w:sz w:val="28"/>
        </w:rPr>
        <w:t xml:space="preserve"> both say</w:t>
      </w:r>
      <w:r w:rsidR="00F71039" w:rsidRPr="00E650FD">
        <w:rPr>
          <w:rFonts w:ascii="Times New Roman" w:hAnsi="Times New Roman"/>
          <w:sz w:val="28"/>
        </w:rPr>
        <w:t xml:space="preserve"> the change of reporting in </w:t>
      </w:r>
      <w:r w:rsidR="008803DB" w:rsidRPr="00E650FD">
        <w:rPr>
          <w:rFonts w:ascii="Times New Roman" w:hAnsi="Times New Roman"/>
          <w:sz w:val="28"/>
        </w:rPr>
        <w:t xml:space="preserve">quality assurance </w:t>
      </w:r>
      <w:r w:rsidR="009F724C" w:rsidRPr="00E650FD">
        <w:rPr>
          <w:rFonts w:ascii="Times New Roman" w:hAnsi="Times New Roman"/>
          <w:sz w:val="28"/>
        </w:rPr>
        <w:t xml:space="preserve">was simply “streamlining” </w:t>
      </w:r>
      <w:r w:rsidR="00271995">
        <w:rPr>
          <w:rFonts w:ascii="Times New Roman" w:hAnsi="Times New Roman"/>
          <w:sz w:val="28"/>
        </w:rPr>
        <w:t>that</w:t>
      </w:r>
      <w:r w:rsidR="00271995" w:rsidRPr="00E650FD">
        <w:rPr>
          <w:rFonts w:ascii="Times New Roman" w:hAnsi="Times New Roman"/>
          <w:sz w:val="28"/>
        </w:rPr>
        <w:t xml:space="preserve"> </w:t>
      </w:r>
      <w:r w:rsidR="009F724C" w:rsidRPr="00E650FD">
        <w:rPr>
          <w:rFonts w:ascii="Times New Roman" w:hAnsi="Times New Roman"/>
          <w:sz w:val="28"/>
        </w:rPr>
        <w:t xml:space="preserve">made sense </w:t>
      </w:r>
      <w:r w:rsidR="008803DB">
        <w:rPr>
          <w:rFonts w:ascii="Times New Roman" w:hAnsi="Times New Roman"/>
          <w:sz w:val="28"/>
        </w:rPr>
        <w:t>for</w:t>
      </w:r>
      <w:r w:rsidR="008803DB" w:rsidRPr="00E650FD">
        <w:rPr>
          <w:rFonts w:ascii="Times New Roman" w:hAnsi="Times New Roman"/>
          <w:sz w:val="28"/>
        </w:rPr>
        <w:t xml:space="preserve"> </w:t>
      </w:r>
      <w:r w:rsidR="009F724C" w:rsidRPr="00E650FD">
        <w:rPr>
          <w:rFonts w:ascii="Times New Roman" w:hAnsi="Times New Roman"/>
          <w:sz w:val="28"/>
        </w:rPr>
        <w:t>a complicated job site on the other side of the Pacific Ocean</w:t>
      </w:r>
      <w:r w:rsidR="00F32AE8" w:rsidRPr="00E650FD">
        <w:rPr>
          <w:rFonts w:ascii="Times New Roman" w:hAnsi="Times New Roman"/>
          <w:sz w:val="28"/>
        </w:rPr>
        <w:t xml:space="preserve"> from METS</w:t>
      </w:r>
      <w:r>
        <w:rPr>
          <w:rFonts w:ascii="Times New Roman" w:hAnsi="Times New Roman"/>
          <w:sz w:val="28"/>
        </w:rPr>
        <w:t xml:space="preserve">.  </w:t>
      </w:r>
    </w:p>
    <w:p w:rsidR="007F0603" w:rsidRPr="00E650FD" w:rsidRDefault="007F0603" w:rsidP="00E650FD">
      <w:pPr>
        <w:rPr>
          <w:rFonts w:ascii="Times New Roman" w:hAnsi="Times New Roman"/>
          <w:sz w:val="28"/>
        </w:rPr>
      </w:pPr>
    </w:p>
    <w:p w:rsidR="00BB5B61" w:rsidRPr="00E650FD" w:rsidRDefault="002A6C39" w:rsidP="00E650FD">
      <w:pPr>
        <w:rPr>
          <w:rFonts w:ascii="Times New Roman" w:hAnsi="Times New Roman"/>
          <w:sz w:val="28"/>
          <w:szCs w:val="21"/>
          <w:shd w:val="clear" w:color="auto" w:fill="FFFFFF"/>
        </w:rPr>
      </w:pPr>
      <w:r>
        <w:rPr>
          <w:rFonts w:ascii="Times New Roman" w:hAnsi="Times New Roman" w:cs="Arial"/>
          <w:color w:val="000000" w:themeColor="text1"/>
          <w:sz w:val="28"/>
          <w:szCs w:val="26"/>
        </w:rPr>
        <w:lastRenderedPageBreak/>
        <w:t xml:space="preserve">Mr. </w:t>
      </w:r>
      <w:proofErr w:type="spellStart"/>
      <w:r w:rsidR="00F57205" w:rsidRPr="00E650FD">
        <w:rPr>
          <w:rFonts w:ascii="Times New Roman" w:hAnsi="Times New Roman"/>
          <w:sz w:val="28"/>
        </w:rPr>
        <w:t>Anziano</w:t>
      </w:r>
      <w:r w:rsidR="00087CB1" w:rsidRPr="00E650FD">
        <w:rPr>
          <w:rFonts w:ascii="Times New Roman" w:hAnsi="Times New Roman"/>
          <w:sz w:val="28"/>
        </w:rPr>
        <w:t>’s</w:t>
      </w:r>
      <w:proofErr w:type="spellEnd"/>
      <w:r w:rsidR="00087CB1" w:rsidRPr="00E650FD">
        <w:rPr>
          <w:rFonts w:ascii="Times New Roman" w:hAnsi="Times New Roman"/>
          <w:sz w:val="28"/>
        </w:rPr>
        <w:t xml:space="preserve"> </w:t>
      </w:r>
      <w:r w:rsidR="00FF4CF1">
        <w:rPr>
          <w:rFonts w:ascii="Times New Roman" w:hAnsi="Times New Roman"/>
          <w:sz w:val="28"/>
        </w:rPr>
        <w:t xml:space="preserve">recollection of events is also different from </w:t>
      </w:r>
      <w:r>
        <w:rPr>
          <w:rFonts w:ascii="Times New Roman" w:hAnsi="Times New Roman" w:cs="Arial"/>
          <w:color w:val="000000" w:themeColor="text1"/>
          <w:sz w:val="28"/>
          <w:szCs w:val="26"/>
        </w:rPr>
        <w:t xml:space="preserve">Mr. </w:t>
      </w:r>
      <w:r w:rsidR="00087CB1" w:rsidRPr="00E650FD">
        <w:rPr>
          <w:rFonts w:ascii="Times New Roman" w:hAnsi="Times New Roman"/>
          <w:sz w:val="28"/>
        </w:rPr>
        <w:t>Co</w:t>
      </w:r>
      <w:r w:rsidR="00DA1236" w:rsidRPr="00E650FD">
        <w:rPr>
          <w:rFonts w:ascii="Times New Roman" w:hAnsi="Times New Roman"/>
          <w:sz w:val="28"/>
        </w:rPr>
        <w:t>e’s</w:t>
      </w:r>
      <w:r>
        <w:rPr>
          <w:rFonts w:ascii="Times New Roman" w:hAnsi="Times New Roman"/>
          <w:sz w:val="28"/>
        </w:rPr>
        <w:t xml:space="preserve">.  </w:t>
      </w:r>
      <w:r>
        <w:rPr>
          <w:rFonts w:ascii="Times New Roman" w:hAnsi="Times New Roman" w:cs="Arial"/>
          <w:color w:val="000000" w:themeColor="text1"/>
          <w:sz w:val="28"/>
          <w:szCs w:val="26"/>
        </w:rPr>
        <w:t xml:space="preserve">Mr. </w:t>
      </w:r>
      <w:proofErr w:type="spellStart"/>
      <w:r w:rsidR="00FF4CF1" w:rsidRPr="00E650FD">
        <w:rPr>
          <w:rFonts w:ascii="Times New Roman" w:hAnsi="Times New Roman"/>
          <w:sz w:val="28"/>
        </w:rPr>
        <w:t>Anziano</w:t>
      </w:r>
      <w:proofErr w:type="spellEnd"/>
      <w:r w:rsidR="008803DB" w:rsidRPr="00E650FD">
        <w:rPr>
          <w:rFonts w:ascii="Times New Roman" w:hAnsi="Times New Roman"/>
          <w:sz w:val="28"/>
        </w:rPr>
        <w:t xml:space="preserve"> </w:t>
      </w:r>
      <w:r w:rsidR="0038384B" w:rsidRPr="00E650FD">
        <w:rPr>
          <w:rFonts w:ascii="Times New Roman" w:hAnsi="Times New Roman"/>
          <w:sz w:val="28"/>
        </w:rPr>
        <w:t xml:space="preserve">says he </w:t>
      </w:r>
      <w:r w:rsidR="00D9014D" w:rsidRPr="00E650FD">
        <w:rPr>
          <w:rFonts w:ascii="Times New Roman" w:hAnsi="Times New Roman"/>
          <w:sz w:val="28"/>
        </w:rPr>
        <w:t xml:space="preserve">does not recall demands </w:t>
      </w:r>
      <w:r w:rsidR="0038384B" w:rsidRPr="00E650FD">
        <w:rPr>
          <w:rFonts w:ascii="Times New Roman" w:hAnsi="Times New Roman"/>
          <w:sz w:val="28"/>
        </w:rPr>
        <w:t>for changing the welding standards</w:t>
      </w:r>
      <w:r>
        <w:rPr>
          <w:rFonts w:ascii="Times New Roman" w:hAnsi="Times New Roman"/>
          <w:sz w:val="28"/>
        </w:rPr>
        <w:t xml:space="preserve">.  </w:t>
      </w:r>
      <w:r>
        <w:rPr>
          <w:rFonts w:ascii="Times New Roman" w:hAnsi="Times New Roman" w:cs="Arial"/>
          <w:color w:val="000000" w:themeColor="text1"/>
          <w:sz w:val="28"/>
          <w:szCs w:val="26"/>
        </w:rPr>
        <w:t xml:space="preserve">Mr. </w:t>
      </w:r>
      <w:proofErr w:type="spellStart"/>
      <w:r w:rsidR="0038384B" w:rsidRPr="00E650FD">
        <w:rPr>
          <w:rFonts w:ascii="Times New Roman" w:hAnsi="Times New Roman"/>
          <w:sz w:val="28"/>
          <w:szCs w:val="21"/>
          <w:shd w:val="clear" w:color="auto" w:fill="FFFFFF"/>
        </w:rPr>
        <w:t>Anziano</w:t>
      </w:r>
      <w:proofErr w:type="spellEnd"/>
      <w:r w:rsidR="0038384B" w:rsidRPr="00E650FD">
        <w:rPr>
          <w:rFonts w:ascii="Times New Roman" w:hAnsi="Times New Roman"/>
          <w:sz w:val="28"/>
          <w:szCs w:val="21"/>
          <w:shd w:val="clear" w:color="auto" w:fill="FFFFFF"/>
        </w:rPr>
        <w:t xml:space="preserve"> </w:t>
      </w:r>
      <w:r w:rsidR="00271995">
        <w:rPr>
          <w:rFonts w:ascii="Times New Roman" w:hAnsi="Times New Roman"/>
          <w:sz w:val="28"/>
          <w:szCs w:val="21"/>
          <w:shd w:val="clear" w:color="auto" w:fill="FFFFFF"/>
        </w:rPr>
        <w:t>does</w:t>
      </w:r>
      <w:r w:rsidR="00271995" w:rsidRPr="00E650FD">
        <w:rPr>
          <w:rFonts w:ascii="Times New Roman" w:hAnsi="Times New Roman"/>
          <w:sz w:val="28"/>
          <w:szCs w:val="21"/>
          <w:shd w:val="clear" w:color="auto" w:fill="FFFFFF"/>
        </w:rPr>
        <w:t xml:space="preserve"> </w:t>
      </w:r>
      <w:r w:rsidR="0038384B" w:rsidRPr="00E650FD">
        <w:rPr>
          <w:rFonts w:ascii="Times New Roman" w:hAnsi="Times New Roman"/>
          <w:sz w:val="28"/>
          <w:szCs w:val="21"/>
          <w:shd w:val="clear" w:color="auto" w:fill="FFFFFF"/>
        </w:rPr>
        <w:t xml:space="preserve">recall ABF and ZPMC being “extremely upset” because of what they thought was Caltrans “throwing rules out </w:t>
      </w:r>
      <w:r w:rsidR="008C00AA" w:rsidRPr="00E650FD">
        <w:rPr>
          <w:rFonts w:ascii="Times New Roman" w:hAnsi="Times New Roman"/>
          <w:sz w:val="28"/>
          <w:szCs w:val="21"/>
          <w:shd w:val="clear" w:color="auto" w:fill="FFFFFF"/>
        </w:rPr>
        <w:t xml:space="preserve">the </w:t>
      </w:r>
      <w:r w:rsidR="0038384B" w:rsidRPr="00E650FD">
        <w:rPr>
          <w:rFonts w:ascii="Times New Roman" w:hAnsi="Times New Roman"/>
          <w:sz w:val="28"/>
          <w:szCs w:val="21"/>
          <w:shd w:val="clear" w:color="auto" w:fill="FFFFFF"/>
        </w:rPr>
        <w:t xml:space="preserve">window.”  </w:t>
      </w:r>
    </w:p>
    <w:p w:rsidR="00BB5B61" w:rsidRPr="00E650FD" w:rsidRDefault="00BB5B61" w:rsidP="00E650FD">
      <w:pPr>
        <w:rPr>
          <w:rFonts w:ascii="Times New Roman" w:hAnsi="Times New Roman"/>
          <w:sz w:val="28"/>
          <w:szCs w:val="21"/>
          <w:shd w:val="clear" w:color="auto" w:fill="FFFFFF"/>
        </w:rPr>
      </w:pPr>
    </w:p>
    <w:p w:rsidR="00D9014D" w:rsidRPr="00E650FD" w:rsidRDefault="002A6C39" w:rsidP="00E650FD">
      <w:pPr>
        <w:rPr>
          <w:rFonts w:ascii="Times New Roman" w:hAnsi="Times New Roman"/>
          <w:sz w:val="28"/>
          <w:szCs w:val="21"/>
          <w:shd w:val="clear" w:color="auto" w:fill="FFFFFF"/>
        </w:rPr>
      </w:pPr>
      <w:r>
        <w:rPr>
          <w:rFonts w:ascii="Times New Roman" w:hAnsi="Times New Roman" w:cs="Arial"/>
          <w:color w:val="000000" w:themeColor="text1"/>
          <w:sz w:val="28"/>
          <w:szCs w:val="26"/>
        </w:rPr>
        <w:t xml:space="preserve">Mr. </w:t>
      </w:r>
      <w:r w:rsidR="00BB5B61" w:rsidRPr="00E650FD">
        <w:rPr>
          <w:rFonts w:ascii="Times New Roman" w:hAnsi="Times New Roman"/>
          <w:sz w:val="28"/>
          <w:szCs w:val="21"/>
          <w:shd w:val="clear" w:color="auto" w:fill="FFFFFF"/>
        </w:rPr>
        <w:t xml:space="preserve">Coe, like </w:t>
      </w:r>
      <w:r>
        <w:rPr>
          <w:rFonts w:ascii="Times New Roman" w:hAnsi="Times New Roman" w:cs="Arial"/>
          <w:color w:val="000000" w:themeColor="text1"/>
          <w:sz w:val="28"/>
          <w:szCs w:val="26"/>
        </w:rPr>
        <w:t xml:space="preserve">Mr. </w:t>
      </w:r>
      <w:r w:rsidR="00BB5B61" w:rsidRPr="00E650FD">
        <w:rPr>
          <w:rFonts w:ascii="Times New Roman" w:hAnsi="Times New Roman"/>
          <w:sz w:val="28"/>
          <w:szCs w:val="21"/>
          <w:shd w:val="clear" w:color="auto" w:fill="FFFFFF"/>
        </w:rPr>
        <w:t xml:space="preserve">Merrill and </w:t>
      </w:r>
      <w:r w:rsidR="00FF4CF1">
        <w:rPr>
          <w:rFonts w:ascii="Times New Roman" w:hAnsi="Times New Roman"/>
          <w:sz w:val="28"/>
          <w:szCs w:val="21"/>
          <w:shd w:val="clear" w:color="auto" w:fill="FFFFFF"/>
        </w:rPr>
        <w:t>all of the</w:t>
      </w:r>
      <w:r w:rsidR="00FF4CF1" w:rsidRPr="00E650FD">
        <w:rPr>
          <w:rFonts w:ascii="Times New Roman" w:hAnsi="Times New Roman"/>
          <w:sz w:val="28"/>
          <w:szCs w:val="21"/>
          <w:shd w:val="clear" w:color="auto" w:fill="FFFFFF"/>
        </w:rPr>
        <w:t xml:space="preserve"> </w:t>
      </w:r>
      <w:r w:rsidR="00BB5B61" w:rsidRPr="00E650FD">
        <w:rPr>
          <w:rFonts w:ascii="Times New Roman" w:hAnsi="Times New Roman"/>
          <w:sz w:val="28"/>
          <w:szCs w:val="21"/>
          <w:shd w:val="clear" w:color="auto" w:fill="FFFFFF"/>
        </w:rPr>
        <w:t>other</w:t>
      </w:r>
      <w:r w:rsidR="00FF4CF1">
        <w:rPr>
          <w:rFonts w:ascii="Times New Roman" w:hAnsi="Times New Roman"/>
          <w:sz w:val="28"/>
          <w:szCs w:val="21"/>
          <w:shd w:val="clear" w:color="auto" w:fill="FFFFFF"/>
        </w:rPr>
        <w:t xml:space="preserve"> dissenting voices described in this report</w:t>
      </w:r>
      <w:r w:rsidR="00BB5B61" w:rsidRPr="00E650FD">
        <w:rPr>
          <w:rFonts w:ascii="Times New Roman" w:hAnsi="Times New Roman"/>
          <w:sz w:val="28"/>
          <w:szCs w:val="21"/>
          <w:shd w:val="clear" w:color="auto" w:fill="FFFFFF"/>
        </w:rPr>
        <w:t xml:space="preserve">, </w:t>
      </w:r>
      <w:r w:rsidR="008803DB">
        <w:rPr>
          <w:rFonts w:ascii="Times New Roman" w:hAnsi="Times New Roman"/>
          <w:sz w:val="28"/>
          <w:szCs w:val="21"/>
          <w:shd w:val="clear" w:color="auto" w:fill="FFFFFF"/>
        </w:rPr>
        <w:t>was removed</w:t>
      </w:r>
      <w:r w:rsidR="00BB5B61" w:rsidRPr="00E650FD">
        <w:rPr>
          <w:rFonts w:ascii="Times New Roman" w:hAnsi="Times New Roman"/>
          <w:sz w:val="28"/>
          <w:szCs w:val="21"/>
          <w:shd w:val="clear" w:color="auto" w:fill="FFFFFF"/>
        </w:rPr>
        <w:t xml:space="preserve"> suddenly </w:t>
      </w:r>
      <w:r w:rsidR="008803DB">
        <w:rPr>
          <w:rFonts w:ascii="Times New Roman" w:hAnsi="Times New Roman"/>
          <w:sz w:val="28"/>
          <w:szCs w:val="21"/>
          <w:shd w:val="clear" w:color="auto" w:fill="FFFFFF"/>
        </w:rPr>
        <w:t>from</w:t>
      </w:r>
      <w:r w:rsidR="008803DB" w:rsidRPr="00E650FD">
        <w:rPr>
          <w:rFonts w:ascii="Times New Roman" w:hAnsi="Times New Roman"/>
          <w:sz w:val="28"/>
          <w:szCs w:val="21"/>
          <w:shd w:val="clear" w:color="auto" w:fill="FFFFFF"/>
        </w:rPr>
        <w:t xml:space="preserve"> </w:t>
      </w:r>
      <w:r w:rsidR="00BB5B61" w:rsidRPr="00E650FD">
        <w:rPr>
          <w:rFonts w:ascii="Times New Roman" w:hAnsi="Times New Roman"/>
          <w:sz w:val="28"/>
          <w:szCs w:val="21"/>
          <w:shd w:val="clear" w:color="auto" w:fill="FFFFFF"/>
        </w:rPr>
        <w:t xml:space="preserve">the Bay Bridge </w:t>
      </w:r>
      <w:r w:rsidR="008803DB">
        <w:rPr>
          <w:rFonts w:ascii="Times New Roman" w:hAnsi="Times New Roman"/>
          <w:sz w:val="28"/>
          <w:szCs w:val="21"/>
          <w:shd w:val="clear" w:color="auto" w:fill="FFFFFF"/>
        </w:rPr>
        <w:t>project by Caltrans leadership</w:t>
      </w:r>
      <w:r>
        <w:rPr>
          <w:rFonts w:ascii="Times New Roman" w:hAnsi="Times New Roman"/>
          <w:sz w:val="28"/>
          <w:szCs w:val="21"/>
          <w:shd w:val="clear" w:color="auto" w:fill="FFFFFF"/>
        </w:rPr>
        <w:t xml:space="preserve">.  </w:t>
      </w:r>
    </w:p>
    <w:p w:rsidR="0038384B" w:rsidRPr="00E650FD" w:rsidRDefault="0038384B" w:rsidP="00E650FD">
      <w:pPr>
        <w:rPr>
          <w:rFonts w:ascii="Times New Roman" w:hAnsi="Times New Roman"/>
          <w:color w:val="FF0000"/>
          <w:sz w:val="28"/>
          <w:szCs w:val="21"/>
          <w:shd w:val="clear" w:color="auto" w:fill="FFFFFF"/>
        </w:rPr>
      </w:pPr>
    </w:p>
    <w:p w:rsidR="00BF766B" w:rsidRPr="00E650FD" w:rsidRDefault="00BF766B" w:rsidP="00E650FD">
      <w:pPr>
        <w:rPr>
          <w:rFonts w:ascii="Times New Roman" w:hAnsi="Times New Roman"/>
          <w:strike/>
          <w:color w:val="FF0000"/>
          <w:sz w:val="28"/>
        </w:rPr>
      </w:pPr>
      <w:r w:rsidRPr="00E650FD">
        <w:rPr>
          <w:rFonts w:ascii="Times New Roman" w:hAnsi="Times New Roman"/>
          <w:sz w:val="28"/>
        </w:rPr>
        <w:t xml:space="preserve">Regardless of </w:t>
      </w:r>
      <w:r w:rsidR="008803DB">
        <w:rPr>
          <w:rFonts w:ascii="Times New Roman" w:hAnsi="Times New Roman"/>
          <w:sz w:val="28"/>
        </w:rPr>
        <w:t>the cause</w:t>
      </w:r>
      <w:r w:rsidRPr="00E650FD">
        <w:rPr>
          <w:rFonts w:ascii="Times New Roman" w:hAnsi="Times New Roman"/>
          <w:sz w:val="28"/>
        </w:rPr>
        <w:t>, the delivery of the panels fell behind schedule and TBPO</w:t>
      </w:r>
      <w:r w:rsidR="00DE33AD">
        <w:rPr>
          <w:rFonts w:ascii="Times New Roman" w:hAnsi="Times New Roman"/>
          <w:sz w:val="28"/>
        </w:rPr>
        <w:t xml:space="preserve">C approved </w:t>
      </w:r>
      <w:r w:rsidR="00FF4CF1">
        <w:rPr>
          <w:rFonts w:ascii="Times New Roman" w:hAnsi="Times New Roman"/>
          <w:sz w:val="28"/>
        </w:rPr>
        <w:t xml:space="preserve">contract </w:t>
      </w:r>
      <w:r w:rsidR="00DE33AD">
        <w:rPr>
          <w:rFonts w:ascii="Times New Roman" w:hAnsi="Times New Roman"/>
          <w:sz w:val="28"/>
        </w:rPr>
        <w:t xml:space="preserve">change orders </w:t>
      </w:r>
      <w:r w:rsidR="00FF4CF1">
        <w:rPr>
          <w:rFonts w:ascii="Times New Roman" w:hAnsi="Times New Roman"/>
          <w:sz w:val="28"/>
        </w:rPr>
        <w:t>(CCOs)</w:t>
      </w:r>
      <w:r w:rsidR="00FF33E7" w:rsidRPr="00FF33E7">
        <w:rPr>
          <w:rStyle w:val="FootnoteReference"/>
          <w:rFonts w:ascii="Times New Roman" w:hAnsi="Times New Roman" w:cs="Times New Roman"/>
          <w:sz w:val="28"/>
          <w:szCs w:val="28"/>
        </w:rPr>
        <w:t xml:space="preserve"> </w:t>
      </w:r>
      <w:r w:rsidR="00FF33E7" w:rsidRPr="004736FC">
        <w:rPr>
          <w:rStyle w:val="FootnoteReference"/>
          <w:rFonts w:ascii="Times New Roman" w:hAnsi="Times New Roman" w:cs="Times New Roman"/>
          <w:sz w:val="28"/>
          <w:szCs w:val="28"/>
        </w:rPr>
        <w:footnoteReference w:id="23"/>
      </w:r>
      <w:r w:rsidR="00FF4CF1">
        <w:rPr>
          <w:rFonts w:ascii="Times New Roman" w:hAnsi="Times New Roman"/>
          <w:sz w:val="28"/>
        </w:rPr>
        <w:t xml:space="preserve"> </w:t>
      </w:r>
      <w:r w:rsidR="00DE33AD">
        <w:rPr>
          <w:rFonts w:ascii="Times New Roman" w:hAnsi="Times New Roman"/>
          <w:sz w:val="28"/>
        </w:rPr>
        <w:t xml:space="preserve">to </w:t>
      </w:r>
      <w:r w:rsidR="008803DB">
        <w:rPr>
          <w:rFonts w:ascii="Times New Roman" w:hAnsi="Times New Roman"/>
          <w:sz w:val="28"/>
        </w:rPr>
        <w:t>try to prevent further delays</w:t>
      </w:r>
      <w:r w:rsidR="002A6C39">
        <w:rPr>
          <w:rFonts w:ascii="Times New Roman" w:hAnsi="Times New Roman"/>
          <w:sz w:val="28"/>
        </w:rPr>
        <w:t xml:space="preserve">.  </w:t>
      </w:r>
      <w:r w:rsidR="002A6C39">
        <w:rPr>
          <w:rFonts w:ascii="Times New Roman" w:hAnsi="Times New Roman" w:cs="Arial"/>
          <w:color w:val="000000" w:themeColor="text1"/>
          <w:sz w:val="28"/>
          <w:szCs w:val="26"/>
        </w:rPr>
        <w:t xml:space="preserve">Mr. </w:t>
      </w:r>
      <w:proofErr w:type="spellStart"/>
      <w:r w:rsidRPr="00E650FD">
        <w:rPr>
          <w:rFonts w:ascii="Times New Roman" w:hAnsi="Times New Roman"/>
          <w:sz w:val="28"/>
        </w:rPr>
        <w:t>Heminger</w:t>
      </w:r>
      <w:proofErr w:type="spellEnd"/>
      <w:r w:rsidRPr="00E650FD">
        <w:rPr>
          <w:rFonts w:ascii="Times New Roman" w:hAnsi="Times New Roman"/>
          <w:sz w:val="28"/>
        </w:rPr>
        <w:t xml:space="preserve"> says</w:t>
      </w:r>
      <w:r w:rsidR="008803DB">
        <w:rPr>
          <w:rFonts w:ascii="Times New Roman" w:hAnsi="Times New Roman"/>
          <w:sz w:val="28"/>
        </w:rPr>
        <w:t>,</w:t>
      </w:r>
      <w:r w:rsidRPr="00E650FD">
        <w:rPr>
          <w:rFonts w:ascii="Times New Roman" w:hAnsi="Times New Roman"/>
          <w:sz w:val="28"/>
        </w:rPr>
        <w:t xml:space="preserve"> “ZPMC was in the strong position to bargain with clients</w:t>
      </w:r>
      <w:r w:rsidR="002A6C39">
        <w:rPr>
          <w:rFonts w:ascii="Times New Roman" w:hAnsi="Times New Roman"/>
          <w:sz w:val="28"/>
        </w:rPr>
        <w:t xml:space="preserve">.  </w:t>
      </w:r>
      <w:r w:rsidRPr="00E650FD">
        <w:rPr>
          <w:rFonts w:ascii="Times New Roman" w:hAnsi="Times New Roman"/>
          <w:sz w:val="28"/>
        </w:rPr>
        <w:t xml:space="preserve">That was the business model they were familiar with.” </w:t>
      </w:r>
    </w:p>
    <w:p w:rsidR="00BF766B" w:rsidRPr="00E650FD" w:rsidRDefault="00BF766B" w:rsidP="00E650FD">
      <w:pPr>
        <w:rPr>
          <w:rFonts w:ascii="Times New Roman" w:hAnsi="Times New Roman"/>
          <w:sz w:val="28"/>
        </w:rPr>
      </w:pPr>
    </w:p>
    <w:p w:rsidR="00FF4CF1" w:rsidRDefault="00FF4CF1" w:rsidP="00E650FD">
      <w:pPr>
        <w:rPr>
          <w:rFonts w:ascii="Times New Roman" w:hAnsi="Times New Roman"/>
          <w:sz w:val="28"/>
        </w:rPr>
      </w:pPr>
      <w:r>
        <w:rPr>
          <w:rFonts w:ascii="Times New Roman" w:hAnsi="Times New Roman"/>
          <w:sz w:val="28"/>
        </w:rPr>
        <w:t xml:space="preserve">In an attempt to resolve the </w:t>
      </w:r>
      <w:r w:rsidR="00E338D9">
        <w:rPr>
          <w:rFonts w:ascii="Times New Roman" w:hAnsi="Times New Roman"/>
          <w:sz w:val="28"/>
        </w:rPr>
        <w:t>controversy</w:t>
      </w:r>
      <w:r>
        <w:rPr>
          <w:rFonts w:ascii="Times New Roman" w:hAnsi="Times New Roman"/>
          <w:sz w:val="28"/>
        </w:rPr>
        <w:t>,</w:t>
      </w:r>
      <w:r w:rsidR="00054818" w:rsidRPr="00E650FD">
        <w:rPr>
          <w:rFonts w:ascii="Times New Roman" w:hAnsi="Times New Roman"/>
          <w:sz w:val="28"/>
        </w:rPr>
        <w:t xml:space="preserve"> bridge ma</w:t>
      </w:r>
      <w:r w:rsidR="001D0472" w:rsidRPr="00E650FD">
        <w:rPr>
          <w:rFonts w:ascii="Times New Roman" w:hAnsi="Times New Roman"/>
          <w:sz w:val="28"/>
        </w:rPr>
        <w:t xml:space="preserve">nagers </w:t>
      </w:r>
      <w:r w:rsidR="008803DB">
        <w:rPr>
          <w:rFonts w:ascii="Times New Roman" w:hAnsi="Times New Roman"/>
          <w:sz w:val="28"/>
        </w:rPr>
        <w:t xml:space="preserve">selected and </w:t>
      </w:r>
      <w:r w:rsidR="001D0472" w:rsidRPr="00E650FD">
        <w:rPr>
          <w:rFonts w:ascii="Times New Roman" w:hAnsi="Times New Roman"/>
          <w:sz w:val="28"/>
        </w:rPr>
        <w:t xml:space="preserve">hired a group of </w:t>
      </w:r>
      <w:r w:rsidR="00054818" w:rsidRPr="00E650FD">
        <w:rPr>
          <w:rFonts w:ascii="Times New Roman" w:hAnsi="Times New Roman"/>
          <w:sz w:val="28"/>
        </w:rPr>
        <w:t xml:space="preserve">experts </w:t>
      </w:r>
      <w:r w:rsidR="008803DB">
        <w:rPr>
          <w:rFonts w:ascii="Times New Roman" w:hAnsi="Times New Roman"/>
          <w:sz w:val="28"/>
        </w:rPr>
        <w:t>to</w:t>
      </w:r>
      <w:r w:rsidR="00DE33AD">
        <w:rPr>
          <w:rFonts w:ascii="Times New Roman" w:hAnsi="Times New Roman"/>
          <w:sz w:val="28"/>
        </w:rPr>
        <w:t xml:space="preserve"> review the welding issue</w:t>
      </w:r>
      <w:r w:rsidR="002A6C39">
        <w:rPr>
          <w:rFonts w:ascii="Times New Roman" w:hAnsi="Times New Roman"/>
          <w:sz w:val="28"/>
        </w:rPr>
        <w:t xml:space="preserve">.  </w:t>
      </w:r>
      <w:r w:rsidR="00DE33AD">
        <w:rPr>
          <w:rFonts w:ascii="Times New Roman" w:hAnsi="Times New Roman"/>
          <w:sz w:val="28"/>
        </w:rPr>
        <w:t>The</w:t>
      </w:r>
      <w:r w:rsidR="008803DB">
        <w:rPr>
          <w:rFonts w:ascii="Times New Roman" w:hAnsi="Times New Roman"/>
          <w:sz w:val="28"/>
        </w:rPr>
        <w:t>se experts</w:t>
      </w:r>
      <w:r w:rsidR="00DE33AD">
        <w:rPr>
          <w:rFonts w:ascii="Times New Roman" w:hAnsi="Times New Roman"/>
          <w:sz w:val="28"/>
        </w:rPr>
        <w:t xml:space="preserve"> subsequently gave the welds their</w:t>
      </w:r>
      <w:r w:rsidR="00054818" w:rsidRPr="00E650FD">
        <w:rPr>
          <w:rFonts w:ascii="Times New Roman" w:hAnsi="Times New Roman"/>
          <w:sz w:val="28"/>
        </w:rPr>
        <w:t xml:space="preserve"> approval</w:t>
      </w:r>
      <w:r w:rsidR="002A6C39">
        <w:rPr>
          <w:rFonts w:ascii="Times New Roman" w:hAnsi="Times New Roman"/>
          <w:sz w:val="28"/>
        </w:rPr>
        <w:t xml:space="preserve">.  </w:t>
      </w:r>
      <w:r w:rsidR="00180251" w:rsidRPr="00E650FD">
        <w:rPr>
          <w:rFonts w:ascii="Times New Roman" w:hAnsi="Times New Roman"/>
          <w:sz w:val="28"/>
        </w:rPr>
        <w:t xml:space="preserve">Critics have </w:t>
      </w:r>
      <w:r w:rsidR="008803DB">
        <w:rPr>
          <w:rFonts w:ascii="Times New Roman" w:hAnsi="Times New Roman"/>
          <w:sz w:val="28"/>
        </w:rPr>
        <w:t xml:space="preserve">since </w:t>
      </w:r>
      <w:r w:rsidR="00180251" w:rsidRPr="00E650FD">
        <w:rPr>
          <w:rFonts w:ascii="Times New Roman" w:hAnsi="Times New Roman"/>
          <w:sz w:val="28"/>
        </w:rPr>
        <w:t xml:space="preserve">questioned the </w:t>
      </w:r>
      <w:r w:rsidR="008803DB">
        <w:rPr>
          <w:rFonts w:ascii="Times New Roman" w:hAnsi="Times New Roman"/>
          <w:sz w:val="28"/>
        </w:rPr>
        <w:t xml:space="preserve">experts’ </w:t>
      </w:r>
      <w:r w:rsidR="00180251" w:rsidRPr="00E650FD">
        <w:rPr>
          <w:rFonts w:ascii="Times New Roman" w:hAnsi="Times New Roman"/>
          <w:sz w:val="28"/>
        </w:rPr>
        <w:t>conclusions</w:t>
      </w:r>
      <w:r>
        <w:rPr>
          <w:rFonts w:ascii="Times New Roman" w:hAnsi="Times New Roman"/>
          <w:sz w:val="28"/>
        </w:rPr>
        <w:t>, however</w:t>
      </w:r>
      <w:r w:rsidR="00180251" w:rsidRPr="00E650FD">
        <w:rPr>
          <w:rFonts w:ascii="Times New Roman" w:hAnsi="Times New Roman"/>
          <w:sz w:val="28"/>
        </w:rPr>
        <w:t>.</w:t>
      </w:r>
    </w:p>
    <w:p w:rsidR="005468C9" w:rsidRDefault="00FF4CF1" w:rsidP="00E650FD">
      <w:pPr>
        <w:rPr>
          <w:rFonts w:ascii="Times New Roman" w:hAnsi="Times New Roman"/>
          <w:sz w:val="28"/>
        </w:rPr>
      </w:pPr>
      <w:r w:rsidRPr="00E650FD" w:rsidDel="00FF4CF1">
        <w:rPr>
          <w:rFonts w:ascii="Times New Roman" w:hAnsi="Times New Roman"/>
          <w:sz w:val="28"/>
        </w:rPr>
        <w:t xml:space="preserve"> </w:t>
      </w:r>
    </w:p>
    <w:p w:rsidR="00411DE2" w:rsidRDefault="00F90615" w:rsidP="00E650FD">
      <w:pPr>
        <w:rPr>
          <w:rFonts w:ascii="Times New Roman" w:hAnsi="Times New Roman"/>
          <w:sz w:val="28"/>
        </w:rPr>
      </w:pPr>
      <w:r w:rsidRPr="00E650FD">
        <w:rPr>
          <w:rFonts w:ascii="Times New Roman" w:hAnsi="Times New Roman"/>
          <w:sz w:val="28"/>
        </w:rPr>
        <w:t xml:space="preserve">Keith Devonport, the </w:t>
      </w:r>
      <w:r w:rsidR="008803DB" w:rsidRPr="00E650FD">
        <w:rPr>
          <w:rFonts w:ascii="Times New Roman" w:hAnsi="Times New Roman"/>
          <w:sz w:val="28"/>
        </w:rPr>
        <w:t xml:space="preserve">fabrication manager </w:t>
      </w:r>
      <w:r w:rsidRPr="00E650FD">
        <w:rPr>
          <w:rFonts w:ascii="Times New Roman" w:hAnsi="Times New Roman"/>
          <w:sz w:val="28"/>
        </w:rPr>
        <w:t>in China</w:t>
      </w:r>
      <w:r w:rsidR="008803DB">
        <w:rPr>
          <w:rFonts w:ascii="Times New Roman" w:hAnsi="Times New Roman"/>
          <w:sz w:val="28"/>
        </w:rPr>
        <w:t xml:space="preserve"> and</w:t>
      </w:r>
      <w:r w:rsidR="00306A6A" w:rsidRPr="00E650FD">
        <w:rPr>
          <w:rFonts w:ascii="Times New Roman" w:hAnsi="Times New Roman"/>
          <w:sz w:val="28"/>
        </w:rPr>
        <w:t xml:space="preserve"> an engineer with extensive experience in bridge construction </w:t>
      </w:r>
      <w:r w:rsidR="008803DB">
        <w:rPr>
          <w:rFonts w:ascii="Times New Roman" w:hAnsi="Times New Roman"/>
          <w:sz w:val="28"/>
        </w:rPr>
        <w:t>—</w:t>
      </w:r>
      <w:r w:rsidR="00306A6A" w:rsidRPr="00E650FD">
        <w:rPr>
          <w:rFonts w:ascii="Times New Roman" w:hAnsi="Times New Roman"/>
          <w:sz w:val="28"/>
        </w:rPr>
        <w:t xml:space="preserve"> especially in Asia </w:t>
      </w:r>
      <w:r w:rsidR="008803DB">
        <w:rPr>
          <w:rFonts w:ascii="Times New Roman" w:hAnsi="Times New Roman"/>
          <w:sz w:val="28"/>
        </w:rPr>
        <w:t>—</w:t>
      </w:r>
      <w:r w:rsidR="00306A6A" w:rsidRPr="00E650FD">
        <w:rPr>
          <w:rFonts w:ascii="Times New Roman" w:hAnsi="Times New Roman"/>
          <w:sz w:val="28"/>
        </w:rPr>
        <w:t xml:space="preserve"> </w:t>
      </w:r>
      <w:r w:rsidR="001D4550">
        <w:rPr>
          <w:rFonts w:ascii="Times New Roman" w:hAnsi="Times New Roman"/>
          <w:sz w:val="28"/>
        </w:rPr>
        <w:t xml:space="preserve">was an </w:t>
      </w:r>
      <w:r w:rsidR="007F0603" w:rsidRPr="00E650FD">
        <w:rPr>
          <w:rFonts w:ascii="Times New Roman" w:hAnsi="Times New Roman"/>
          <w:sz w:val="28"/>
        </w:rPr>
        <w:t>appointed guide</w:t>
      </w:r>
      <w:r w:rsidR="00306A6A" w:rsidRPr="00E650FD">
        <w:rPr>
          <w:rFonts w:ascii="Times New Roman" w:hAnsi="Times New Roman"/>
          <w:sz w:val="28"/>
        </w:rPr>
        <w:t xml:space="preserve"> </w:t>
      </w:r>
      <w:r w:rsidR="008803DB">
        <w:rPr>
          <w:rFonts w:ascii="Times New Roman" w:hAnsi="Times New Roman"/>
          <w:sz w:val="28"/>
        </w:rPr>
        <w:t xml:space="preserve">at the worksite </w:t>
      </w:r>
      <w:r w:rsidR="00306A6A" w:rsidRPr="00E650FD">
        <w:rPr>
          <w:rFonts w:ascii="Times New Roman" w:hAnsi="Times New Roman"/>
          <w:sz w:val="28"/>
        </w:rPr>
        <w:t xml:space="preserve">for </w:t>
      </w:r>
      <w:r w:rsidR="008803DB" w:rsidRPr="00E650FD">
        <w:rPr>
          <w:rFonts w:ascii="Times New Roman" w:hAnsi="Times New Roman"/>
          <w:sz w:val="28"/>
        </w:rPr>
        <w:t>Alan Cavendish-Tribe</w:t>
      </w:r>
      <w:r w:rsidR="008803DB">
        <w:rPr>
          <w:rFonts w:ascii="Times New Roman" w:hAnsi="Times New Roman"/>
          <w:sz w:val="28"/>
        </w:rPr>
        <w:t>,</w:t>
      </w:r>
      <w:r w:rsidR="008803DB" w:rsidRPr="00E650FD">
        <w:rPr>
          <w:rFonts w:ascii="Times New Roman" w:hAnsi="Times New Roman"/>
          <w:sz w:val="28"/>
        </w:rPr>
        <w:t xml:space="preserve"> </w:t>
      </w:r>
      <w:r w:rsidR="00306A6A" w:rsidRPr="00E650FD">
        <w:rPr>
          <w:rFonts w:ascii="Times New Roman" w:hAnsi="Times New Roman"/>
          <w:sz w:val="28"/>
        </w:rPr>
        <w:t xml:space="preserve">the author of the </w:t>
      </w:r>
      <w:r w:rsidR="008803DB">
        <w:rPr>
          <w:rFonts w:ascii="Times New Roman" w:hAnsi="Times New Roman"/>
          <w:sz w:val="28"/>
        </w:rPr>
        <w:t xml:space="preserve">experts’ </w:t>
      </w:r>
      <w:r w:rsidR="00306A6A" w:rsidRPr="00E650FD">
        <w:rPr>
          <w:rFonts w:ascii="Times New Roman" w:hAnsi="Times New Roman"/>
          <w:sz w:val="28"/>
        </w:rPr>
        <w:t xml:space="preserve">study asserting the </w:t>
      </w:r>
      <w:r w:rsidR="008803DB" w:rsidRPr="00E650FD">
        <w:rPr>
          <w:rFonts w:ascii="Times New Roman" w:hAnsi="Times New Roman"/>
          <w:sz w:val="28"/>
        </w:rPr>
        <w:t>adequa</w:t>
      </w:r>
      <w:r w:rsidR="008803DB">
        <w:rPr>
          <w:rFonts w:ascii="Times New Roman" w:hAnsi="Times New Roman"/>
          <w:sz w:val="28"/>
        </w:rPr>
        <w:t>cy</w:t>
      </w:r>
      <w:r w:rsidR="008803DB" w:rsidRPr="00E650FD">
        <w:rPr>
          <w:rFonts w:ascii="Times New Roman" w:hAnsi="Times New Roman"/>
          <w:sz w:val="28"/>
        </w:rPr>
        <w:t xml:space="preserve"> </w:t>
      </w:r>
      <w:r w:rsidR="00306A6A" w:rsidRPr="00E650FD">
        <w:rPr>
          <w:rFonts w:ascii="Times New Roman" w:hAnsi="Times New Roman"/>
          <w:sz w:val="28"/>
        </w:rPr>
        <w:t>of the welds</w:t>
      </w:r>
      <w:r w:rsidR="002A6C39">
        <w:rPr>
          <w:rFonts w:ascii="Times New Roman" w:hAnsi="Times New Roman"/>
          <w:sz w:val="28"/>
        </w:rPr>
        <w:t xml:space="preserve">.  </w:t>
      </w:r>
      <w:r w:rsidR="00A27156">
        <w:rPr>
          <w:rFonts w:ascii="Times New Roman" w:hAnsi="Times New Roman"/>
          <w:sz w:val="28"/>
        </w:rPr>
        <w:t xml:space="preserve">At the time, </w:t>
      </w:r>
      <w:r w:rsidR="002A6C39">
        <w:rPr>
          <w:rFonts w:ascii="Times New Roman" w:hAnsi="Times New Roman"/>
          <w:sz w:val="28"/>
        </w:rPr>
        <w:t xml:space="preserve">Mr. </w:t>
      </w:r>
      <w:r w:rsidR="00A27156">
        <w:rPr>
          <w:rFonts w:ascii="Times New Roman" w:hAnsi="Times New Roman"/>
          <w:sz w:val="28"/>
        </w:rPr>
        <w:t xml:space="preserve">Devonport worked for a contractor named Lim </w:t>
      </w:r>
      <w:r w:rsidR="00271995">
        <w:rPr>
          <w:rFonts w:ascii="Times New Roman" w:hAnsi="Times New Roman"/>
          <w:sz w:val="28"/>
        </w:rPr>
        <w:t xml:space="preserve">&amp; </w:t>
      </w:r>
      <w:proofErr w:type="spellStart"/>
      <w:r w:rsidR="00A27156">
        <w:rPr>
          <w:rFonts w:ascii="Times New Roman" w:hAnsi="Times New Roman"/>
          <w:sz w:val="28"/>
        </w:rPr>
        <w:t>Nascimento</w:t>
      </w:r>
      <w:proofErr w:type="spellEnd"/>
      <w:r w:rsidR="00A27156">
        <w:rPr>
          <w:rFonts w:ascii="Times New Roman" w:hAnsi="Times New Roman"/>
          <w:sz w:val="28"/>
        </w:rPr>
        <w:t xml:space="preserve"> Engineering</w:t>
      </w:r>
      <w:r w:rsidR="002A6C39">
        <w:rPr>
          <w:rFonts w:ascii="Times New Roman" w:hAnsi="Times New Roman"/>
          <w:sz w:val="28"/>
        </w:rPr>
        <w:t xml:space="preserve">.  </w:t>
      </w:r>
      <w:r w:rsidR="008803DB">
        <w:rPr>
          <w:rFonts w:ascii="Times New Roman" w:hAnsi="Times New Roman"/>
          <w:sz w:val="28"/>
        </w:rPr>
        <w:t xml:space="preserve">In a recent interview, </w:t>
      </w:r>
      <w:r w:rsidR="002A6C39">
        <w:rPr>
          <w:rFonts w:ascii="Times New Roman" w:hAnsi="Times New Roman" w:cs="Arial"/>
          <w:color w:val="000000" w:themeColor="text1"/>
          <w:sz w:val="28"/>
          <w:szCs w:val="26"/>
        </w:rPr>
        <w:t xml:space="preserve">Mr. </w:t>
      </w:r>
      <w:r w:rsidR="00306A6A" w:rsidRPr="00E650FD">
        <w:rPr>
          <w:rFonts w:ascii="Times New Roman" w:hAnsi="Times New Roman"/>
          <w:sz w:val="28"/>
        </w:rPr>
        <w:t>Devonport</w:t>
      </w:r>
      <w:r w:rsidR="00696743" w:rsidRPr="00E650FD">
        <w:rPr>
          <w:rFonts w:ascii="Times New Roman" w:hAnsi="Times New Roman"/>
          <w:sz w:val="28"/>
        </w:rPr>
        <w:t xml:space="preserve"> </w:t>
      </w:r>
      <w:r w:rsidR="00306A6A" w:rsidRPr="00E650FD">
        <w:rPr>
          <w:rFonts w:ascii="Times New Roman" w:hAnsi="Times New Roman"/>
          <w:sz w:val="28"/>
        </w:rPr>
        <w:t>sa</w:t>
      </w:r>
      <w:r w:rsidR="008803DB">
        <w:rPr>
          <w:rFonts w:ascii="Times New Roman" w:hAnsi="Times New Roman"/>
          <w:sz w:val="28"/>
        </w:rPr>
        <w:t>id</w:t>
      </w:r>
      <w:r w:rsidR="00306A6A" w:rsidRPr="00E650FD">
        <w:rPr>
          <w:rFonts w:ascii="Times New Roman" w:hAnsi="Times New Roman"/>
          <w:sz w:val="28"/>
        </w:rPr>
        <w:t xml:space="preserve"> </w:t>
      </w:r>
      <w:r w:rsidR="002A6C39">
        <w:rPr>
          <w:rFonts w:ascii="Times New Roman" w:hAnsi="Times New Roman" w:cs="Arial"/>
          <w:color w:val="000000" w:themeColor="text1"/>
          <w:sz w:val="28"/>
          <w:szCs w:val="26"/>
        </w:rPr>
        <w:t xml:space="preserve">Mr. </w:t>
      </w:r>
      <w:r w:rsidR="00306A6A" w:rsidRPr="00E650FD">
        <w:rPr>
          <w:rFonts w:ascii="Times New Roman" w:hAnsi="Times New Roman"/>
          <w:sz w:val="28"/>
        </w:rPr>
        <w:t>Cavendish-Tribe ignored the problems shown him and “sugar-coated” his report</w:t>
      </w:r>
      <w:r w:rsidR="002A6C39">
        <w:rPr>
          <w:rFonts w:ascii="Times New Roman" w:hAnsi="Times New Roman"/>
          <w:sz w:val="28"/>
        </w:rPr>
        <w:t xml:space="preserve">.  </w:t>
      </w:r>
      <w:r w:rsidR="00306A6A" w:rsidRPr="00E650FD">
        <w:rPr>
          <w:rFonts w:ascii="Times New Roman" w:hAnsi="Times New Roman"/>
          <w:sz w:val="28"/>
        </w:rPr>
        <w:t xml:space="preserve">“He must have been on another project,” </w:t>
      </w:r>
      <w:r w:rsidR="002A6C39">
        <w:rPr>
          <w:rFonts w:ascii="Times New Roman" w:hAnsi="Times New Roman" w:cs="Arial"/>
          <w:color w:val="000000" w:themeColor="text1"/>
          <w:sz w:val="28"/>
          <w:szCs w:val="26"/>
        </w:rPr>
        <w:t xml:space="preserve">Mr. </w:t>
      </w:r>
      <w:r w:rsidR="00306A6A" w:rsidRPr="00E650FD">
        <w:rPr>
          <w:rFonts w:ascii="Times New Roman" w:hAnsi="Times New Roman"/>
          <w:sz w:val="28"/>
        </w:rPr>
        <w:t>Devonport concluded.</w:t>
      </w:r>
    </w:p>
    <w:p w:rsidR="00411DE2" w:rsidRDefault="00411DE2" w:rsidP="00E650FD">
      <w:pPr>
        <w:rPr>
          <w:rFonts w:ascii="Times New Roman" w:hAnsi="Times New Roman"/>
          <w:sz w:val="28"/>
        </w:rPr>
      </w:pPr>
    </w:p>
    <w:p w:rsidR="002D3C30" w:rsidRPr="002D3C30" w:rsidRDefault="002A6C39" w:rsidP="002D3C30">
      <w:pPr>
        <w:shd w:val="clear" w:color="auto" w:fill="FFFFFF"/>
        <w:rPr>
          <w:rFonts w:ascii="Times New Roman" w:hAnsi="Times New Roman" w:cs="Times New Roman"/>
          <w:color w:val="222222"/>
          <w:sz w:val="28"/>
          <w:szCs w:val="25"/>
        </w:rPr>
      </w:pPr>
      <w:r>
        <w:rPr>
          <w:rFonts w:ascii="Times New Roman" w:hAnsi="Times New Roman" w:cs="Arial"/>
          <w:color w:val="000000" w:themeColor="text1"/>
          <w:sz w:val="28"/>
          <w:szCs w:val="26"/>
        </w:rPr>
        <w:t xml:space="preserve">Mr. </w:t>
      </w:r>
      <w:r w:rsidR="002D3C30" w:rsidRPr="002D3C30">
        <w:rPr>
          <w:rFonts w:ascii="Times New Roman" w:hAnsi="Times New Roman"/>
          <w:sz w:val="28"/>
        </w:rPr>
        <w:t xml:space="preserve">Cavendish-Tribe responded to this </w:t>
      </w:r>
      <w:r w:rsidR="008803DB">
        <w:rPr>
          <w:rFonts w:ascii="Times New Roman" w:hAnsi="Times New Roman"/>
          <w:sz w:val="28"/>
        </w:rPr>
        <w:t>criticism</w:t>
      </w:r>
      <w:r w:rsidR="008803DB" w:rsidRPr="002D3C30">
        <w:rPr>
          <w:rFonts w:ascii="Times New Roman" w:hAnsi="Times New Roman"/>
          <w:sz w:val="28"/>
        </w:rPr>
        <w:t xml:space="preserve"> </w:t>
      </w:r>
      <w:r w:rsidR="008803DB">
        <w:rPr>
          <w:rFonts w:ascii="Times New Roman" w:hAnsi="Times New Roman"/>
          <w:sz w:val="28"/>
        </w:rPr>
        <w:t>via email, stating</w:t>
      </w:r>
      <w:r w:rsidR="005117C5">
        <w:rPr>
          <w:rFonts w:ascii="Times New Roman" w:hAnsi="Times New Roman"/>
          <w:sz w:val="28"/>
        </w:rPr>
        <w:t xml:space="preserve">:  </w:t>
      </w:r>
      <w:r w:rsidR="002D3C30" w:rsidRPr="002D3C30">
        <w:rPr>
          <w:rFonts w:ascii="Times New Roman" w:hAnsi="Times New Roman"/>
          <w:sz w:val="28"/>
        </w:rPr>
        <w:t>“</w:t>
      </w:r>
      <w:r>
        <w:rPr>
          <w:rFonts w:ascii="Times New Roman" w:hAnsi="Times New Roman" w:cs="Times New Roman"/>
          <w:color w:val="222222"/>
          <w:sz w:val="28"/>
          <w:szCs w:val="26"/>
        </w:rPr>
        <w:t xml:space="preserve">Mr. </w:t>
      </w:r>
      <w:r w:rsidR="002D3C30" w:rsidRPr="002D3C30">
        <w:rPr>
          <w:rFonts w:ascii="Times New Roman" w:hAnsi="Times New Roman" w:cs="Times New Roman"/>
          <w:color w:val="222222"/>
          <w:sz w:val="28"/>
          <w:szCs w:val="26"/>
        </w:rPr>
        <w:t>Devonport and I did visit the ZPMC works together in the early days of the tower and OBG</w:t>
      </w:r>
      <w:r w:rsidR="00FF33E7" w:rsidRPr="00E650FD">
        <w:rPr>
          <w:rStyle w:val="FootnoteReference"/>
          <w:rFonts w:ascii="Times New Roman" w:hAnsi="Times New Roman"/>
          <w:sz w:val="28"/>
        </w:rPr>
        <w:footnoteReference w:id="24"/>
      </w:r>
      <w:r w:rsidR="002D3C30" w:rsidRPr="002D3C30">
        <w:rPr>
          <w:rFonts w:ascii="Times New Roman" w:hAnsi="Times New Roman" w:cs="Times New Roman"/>
          <w:color w:val="222222"/>
          <w:sz w:val="28"/>
          <w:szCs w:val="26"/>
        </w:rPr>
        <w:t xml:space="preserve"> fabrication, during which time there were numerous issues</w:t>
      </w:r>
      <w:r w:rsidR="008803DB">
        <w:rPr>
          <w:rFonts w:ascii="Times New Roman" w:hAnsi="Times New Roman" w:cs="Times New Roman"/>
          <w:color w:val="222222"/>
          <w:sz w:val="28"/>
          <w:szCs w:val="26"/>
        </w:rPr>
        <w:t>,</w:t>
      </w:r>
      <w:r w:rsidR="002D3C30" w:rsidRPr="002D3C30">
        <w:rPr>
          <w:rFonts w:ascii="Times New Roman" w:hAnsi="Times New Roman" w:cs="Times New Roman"/>
          <w:color w:val="222222"/>
          <w:sz w:val="28"/>
          <w:szCs w:val="26"/>
        </w:rPr>
        <w:t xml:space="preserve"> as anyone would expect on a project of this scale</w:t>
      </w:r>
      <w:r w:rsidR="008803DB">
        <w:rPr>
          <w:rFonts w:ascii="Times New Roman" w:hAnsi="Times New Roman" w:cs="Times New Roman"/>
          <w:color w:val="222222"/>
          <w:sz w:val="28"/>
          <w:szCs w:val="26"/>
        </w:rPr>
        <w:t>;</w:t>
      </w:r>
      <w:r w:rsidR="002D3C30" w:rsidRPr="002D3C30">
        <w:rPr>
          <w:rFonts w:ascii="Times New Roman" w:hAnsi="Times New Roman" w:cs="Times New Roman"/>
          <w:color w:val="222222"/>
          <w:sz w:val="28"/>
          <w:szCs w:val="26"/>
        </w:rPr>
        <w:t xml:space="preserve"> hence the purpose of welding trials, mock-ups</w:t>
      </w:r>
      <w:r w:rsidR="008803DB">
        <w:rPr>
          <w:rFonts w:ascii="Times New Roman" w:hAnsi="Times New Roman" w:cs="Times New Roman"/>
          <w:color w:val="222222"/>
          <w:sz w:val="28"/>
          <w:szCs w:val="26"/>
        </w:rPr>
        <w:t>,</w:t>
      </w:r>
      <w:r w:rsidR="002D3C30" w:rsidRPr="002D3C30">
        <w:rPr>
          <w:rFonts w:ascii="Times New Roman" w:hAnsi="Times New Roman" w:cs="Times New Roman"/>
          <w:color w:val="222222"/>
          <w:sz w:val="28"/>
          <w:szCs w:val="26"/>
        </w:rPr>
        <w:t xml:space="preserve"> etc</w:t>
      </w:r>
      <w:r>
        <w:rPr>
          <w:rFonts w:ascii="Times New Roman" w:hAnsi="Times New Roman" w:cs="Times New Roman"/>
          <w:color w:val="222222"/>
          <w:sz w:val="28"/>
          <w:szCs w:val="26"/>
        </w:rPr>
        <w:t xml:space="preserve">.  </w:t>
      </w:r>
      <w:r w:rsidR="002D3C30" w:rsidRPr="002D3C30">
        <w:rPr>
          <w:rFonts w:ascii="Times New Roman" w:hAnsi="Times New Roman" w:cs="Times New Roman"/>
          <w:color w:val="222222"/>
          <w:sz w:val="28"/>
          <w:szCs w:val="26"/>
        </w:rPr>
        <w:t xml:space="preserve">During my many </w:t>
      </w:r>
      <w:r w:rsidR="008803DB">
        <w:rPr>
          <w:rFonts w:ascii="Times New Roman" w:hAnsi="Times New Roman" w:cs="Times New Roman"/>
          <w:color w:val="222222"/>
          <w:sz w:val="28"/>
          <w:szCs w:val="26"/>
        </w:rPr>
        <w:t>o</w:t>
      </w:r>
      <w:r w:rsidR="002D3C30" w:rsidRPr="002D3C30">
        <w:rPr>
          <w:rFonts w:ascii="Times New Roman" w:hAnsi="Times New Roman" w:cs="Times New Roman"/>
          <w:color w:val="222222"/>
          <w:sz w:val="28"/>
          <w:szCs w:val="26"/>
        </w:rPr>
        <w:t>versight visits I would talk with many of the engineers and inspectors, which as you know is important to obtain an accurate and up</w:t>
      </w:r>
      <w:r w:rsidR="006F6FEE">
        <w:rPr>
          <w:rFonts w:ascii="Times New Roman" w:hAnsi="Times New Roman" w:cs="Times New Roman"/>
          <w:color w:val="222222"/>
          <w:sz w:val="28"/>
          <w:szCs w:val="26"/>
        </w:rPr>
        <w:t>-</w:t>
      </w:r>
      <w:r w:rsidR="002D3C30" w:rsidRPr="002D3C30">
        <w:rPr>
          <w:rFonts w:ascii="Times New Roman" w:hAnsi="Times New Roman" w:cs="Times New Roman"/>
          <w:color w:val="222222"/>
          <w:sz w:val="28"/>
          <w:szCs w:val="26"/>
        </w:rPr>
        <w:t>to</w:t>
      </w:r>
      <w:r w:rsidR="006F6FEE">
        <w:rPr>
          <w:rFonts w:ascii="Times New Roman" w:hAnsi="Times New Roman" w:cs="Times New Roman"/>
          <w:color w:val="222222"/>
          <w:sz w:val="28"/>
          <w:szCs w:val="26"/>
        </w:rPr>
        <w:t>-</w:t>
      </w:r>
      <w:r w:rsidR="002D3C30" w:rsidRPr="002D3C30">
        <w:rPr>
          <w:rFonts w:ascii="Times New Roman" w:hAnsi="Times New Roman" w:cs="Times New Roman"/>
          <w:color w:val="222222"/>
          <w:sz w:val="28"/>
          <w:szCs w:val="26"/>
        </w:rPr>
        <w:t xml:space="preserve">date understanding of all the issues and to observe </w:t>
      </w:r>
      <w:r w:rsidR="006F6FEE">
        <w:rPr>
          <w:rFonts w:ascii="Times New Roman" w:hAnsi="Times New Roman" w:cs="Times New Roman"/>
          <w:color w:val="222222"/>
          <w:sz w:val="28"/>
          <w:szCs w:val="26"/>
        </w:rPr>
        <w:t>[any problems]</w:t>
      </w:r>
      <w:r w:rsidR="006F6FEE" w:rsidRPr="002D3C30">
        <w:rPr>
          <w:rFonts w:ascii="Times New Roman" w:hAnsi="Times New Roman" w:cs="Times New Roman"/>
          <w:color w:val="222222"/>
          <w:sz w:val="28"/>
          <w:szCs w:val="26"/>
        </w:rPr>
        <w:t xml:space="preserve"> </w:t>
      </w:r>
      <w:r w:rsidR="002D3C30" w:rsidRPr="002D3C30">
        <w:rPr>
          <w:rFonts w:ascii="Times New Roman" w:hAnsi="Times New Roman" w:cs="Times New Roman"/>
          <w:color w:val="222222"/>
          <w:sz w:val="28"/>
          <w:szCs w:val="26"/>
        </w:rPr>
        <w:t>first hand</w:t>
      </w:r>
      <w:r>
        <w:rPr>
          <w:rFonts w:ascii="Times New Roman" w:hAnsi="Times New Roman" w:cs="Times New Roman"/>
          <w:color w:val="222222"/>
          <w:sz w:val="28"/>
          <w:szCs w:val="26"/>
        </w:rPr>
        <w:t xml:space="preserve">.  </w:t>
      </w:r>
      <w:r w:rsidR="002D3C30" w:rsidRPr="002D3C30">
        <w:rPr>
          <w:rFonts w:ascii="Times New Roman" w:hAnsi="Times New Roman" w:cs="Times New Roman"/>
          <w:color w:val="222222"/>
          <w:sz w:val="28"/>
          <w:szCs w:val="26"/>
        </w:rPr>
        <w:t xml:space="preserve">The issues which were close to the hearts of staff, such as </w:t>
      </w:r>
      <w:r>
        <w:rPr>
          <w:rFonts w:ascii="Times New Roman" w:hAnsi="Times New Roman" w:cs="Times New Roman"/>
          <w:color w:val="222222"/>
          <w:sz w:val="28"/>
          <w:szCs w:val="26"/>
        </w:rPr>
        <w:t xml:space="preserve">Mr. </w:t>
      </w:r>
      <w:r w:rsidR="002D3C30" w:rsidRPr="002D3C30">
        <w:rPr>
          <w:rFonts w:ascii="Times New Roman" w:hAnsi="Times New Roman" w:cs="Times New Roman"/>
          <w:color w:val="222222"/>
          <w:sz w:val="28"/>
          <w:szCs w:val="26"/>
        </w:rPr>
        <w:t>Devonport</w:t>
      </w:r>
      <w:r w:rsidR="006F6FEE">
        <w:rPr>
          <w:rFonts w:ascii="Times New Roman" w:hAnsi="Times New Roman" w:cs="Times New Roman"/>
          <w:color w:val="222222"/>
          <w:sz w:val="28"/>
          <w:szCs w:val="26"/>
        </w:rPr>
        <w:t>,</w:t>
      </w:r>
      <w:r w:rsidR="002D3C30" w:rsidRPr="002D3C30">
        <w:rPr>
          <w:rFonts w:ascii="Times New Roman" w:hAnsi="Times New Roman" w:cs="Times New Roman"/>
          <w:color w:val="222222"/>
          <w:sz w:val="28"/>
          <w:szCs w:val="26"/>
        </w:rPr>
        <w:t xml:space="preserve"> were </w:t>
      </w:r>
      <w:r w:rsidR="002D3C30" w:rsidRPr="002D3C30">
        <w:rPr>
          <w:rFonts w:ascii="Times New Roman" w:hAnsi="Times New Roman" w:cs="Times New Roman"/>
          <w:color w:val="222222"/>
          <w:sz w:val="28"/>
          <w:szCs w:val="26"/>
        </w:rPr>
        <w:lastRenderedPageBreak/>
        <w:t>addressed through addition</w:t>
      </w:r>
      <w:r w:rsidR="006F6FEE">
        <w:rPr>
          <w:rFonts w:ascii="Times New Roman" w:hAnsi="Times New Roman" w:cs="Times New Roman"/>
          <w:color w:val="222222"/>
          <w:sz w:val="28"/>
          <w:szCs w:val="26"/>
        </w:rPr>
        <w:t>al</w:t>
      </w:r>
      <w:r w:rsidR="002D3C30" w:rsidRPr="002D3C30">
        <w:rPr>
          <w:rFonts w:ascii="Times New Roman" w:hAnsi="Times New Roman" w:cs="Times New Roman"/>
          <w:color w:val="222222"/>
          <w:sz w:val="28"/>
          <w:szCs w:val="26"/>
        </w:rPr>
        <w:t xml:space="preserve"> work and subsequently inspected in accordance with the </w:t>
      </w:r>
      <w:r w:rsidR="006F6FEE" w:rsidRPr="002D3C30">
        <w:rPr>
          <w:rFonts w:ascii="Times New Roman" w:hAnsi="Times New Roman" w:cs="Times New Roman"/>
          <w:color w:val="222222"/>
          <w:sz w:val="28"/>
          <w:szCs w:val="26"/>
        </w:rPr>
        <w:t xml:space="preserve">contract specification </w:t>
      </w:r>
      <w:r w:rsidR="002D3C30" w:rsidRPr="002D3C30">
        <w:rPr>
          <w:rFonts w:ascii="Times New Roman" w:hAnsi="Times New Roman" w:cs="Times New Roman"/>
          <w:color w:val="222222"/>
          <w:sz w:val="28"/>
          <w:szCs w:val="26"/>
        </w:rPr>
        <w:t>and AWS D1.5</w:t>
      </w:r>
      <w:r w:rsidR="00763AE2">
        <w:rPr>
          <w:rFonts w:ascii="Times New Roman" w:hAnsi="Times New Roman" w:cs="Times New Roman"/>
          <w:color w:val="222222"/>
          <w:sz w:val="28"/>
          <w:szCs w:val="26"/>
        </w:rPr>
        <w:t xml:space="preserve"> [</w:t>
      </w:r>
      <w:r w:rsidR="00271995">
        <w:rPr>
          <w:rFonts w:ascii="Times New Roman" w:hAnsi="Times New Roman" w:cs="Times New Roman"/>
          <w:color w:val="222222"/>
          <w:sz w:val="28"/>
          <w:szCs w:val="26"/>
        </w:rPr>
        <w:t>a</w:t>
      </w:r>
      <w:r w:rsidR="00763AE2">
        <w:rPr>
          <w:rFonts w:ascii="Times New Roman" w:hAnsi="Times New Roman" w:cs="Times New Roman"/>
          <w:color w:val="222222"/>
          <w:sz w:val="28"/>
          <w:szCs w:val="26"/>
        </w:rPr>
        <w:t xml:space="preserve">n American </w:t>
      </w:r>
      <w:r w:rsidR="00271995">
        <w:rPr>
          <w:rFonts w:ascii="Times New Roman" w:hAnsi="Times New Roman" w:cs="Times New Roman"/>
          <w:color w:val="222222"/>
          <w:sz w:val="28"/>
          <w:szCs w:val="26"/>
        </w:rPr>
        <w:t>w</w:t>
      </w:r>
      <w:r w:rsidR="00763AE2">
        <w:rPr>
          <w:rFonts w:ascii="Times New Roman" w:hAnsi="Times New Roman" w:cs="Times New Roman"/>
          <w:color w:val="222222"/>
          <w:sz w:val="28"/>
          <w:szCs w:val="26"/>
        </w:rPr>
        <w:t xml:space="preserve">elding </w:t>
      </w:r>
      <w:r w:rsidR="00271995">
        <w:rPr>
          <w:rFonts w:ascii="Times New Roman" w:hAnsi="Times New Roman" w:cs="Times New Roman"/>
          <w:color w:val="222222"/>
          <w:sz w:val="28"/>
          <w:szCs w:val="26"/>
        </w:rPr>
        <w:t>s</w:t>
      </w:r>
      <w:r w:rsidR="00763AE2">
        <w:rPr>
          <w:rFonts w:ascii="Times New Roman" w:hAnsi="Times New Roman" w:cs="Times New Roman"/>
          <w:color w:val="222222"/>
          <w:sz w:val="28"/>
          <w:szCs w:val="26"/>
        </w:rPr>
        <w:t>tandard]</w:t>
      </w:r>
      <w:r>
        <w:rPr>
          <w:rFonts w:ascii="Times New Roman" w:hAnsi="Times New Roman" w:cs="Times New Roman"/>
          <w:color w:val="222222"/>
          <w:sz w:val="28"/>
          <w:szCs w:val="26"/>
        </w:rPr>
        <w:t xml:space="preserve">.  </w:t>
      </w:r>
      <w:r w:rsidR="002D3C30" w:rsidRPr="002D3C30">
        <w:rPr>
          <w:rFonts w:ascii="Times New Roman" w:hAnsi="Times New Roman" w:cs="Times New Roman"/>
          <w:color w:val="222222"/>
          <w:sz w:val="28"/>
          <w:szCs w:val="26"/>
        </w:rPr>
        <w:t>The book you reference in your email</w:t>
      </w:r>
      <w:r w:rsidR="006F6FEE">
        <w:rPr>
          <w:rFonts w:ascii="Times New Roman" w:hAnsi="Times New Roman" w:cs="Times New Roman"/>
          <w:color w:val="222222"/>
          <w:sz w:val="28"/>
          <w:szCs w:val="26"/>
        </w:rPr>
        <w:t>,</w:t>
      </w:r>
      <w:r w:rsidR="002D3C30" w:rsidRPr="002D3C30">
        <w:rPr>
          <w:rFonts w:ascii="Times New Roman" w:hAnsi="Times New Roman" w:cs="Times New Roman"/>
          <w:color w:val="222222"/>
          <w:sz w:val="28"/>
          <w:szCs w:val="26"/>
        </w:rPr>
        <w:t xml:space="preserve"> ‘The Project Team Response to the QA/QC Expert Panel Recommendations</w:t>
      </w:r>
      <w:r w:rsidR="006F6FEE">
        <w:rPr>
          <w:rFonts w:ascii="Times New Roman" w:hAnsi="Times New Roman" w:cs="Times New Roman"/>
          <w:color w:val="222222"/>
          <w:sz w:val="28"/>
          <w:szCs w:val="26"/>
        </w:rPr>
        <w:t>,</w:t>
      </w:r>
      <w:r w:rsidR="002D3C30" w:rsidRPr="002D3C30">
        <w:rPr>
          <w:rFonts w:ascii="Times New Roman" w:hAnsi="Times New Roman" w:cs="Times New Roman"/>
          <w:color w:val="222222"/>
          <w:sz w:val="28"/>
          <w:szCs w:val="26"/>
        </w:rPr>
        <w:t>’ considers all the welds and provides the definitive summary of the evidence</w:t>
      </w:r>
      <w:r w:rsidR="006F6FEE">
        <w:rPr>
          <w:rFonts w:ascii="Times New Roman" w:hAnsi="Times New Roman" w:cs="Times New Roman"/>
          <w:color w:val="222222"/>
          <w:sz w:val="28"/>
          <w:szCs w:val="26"/>
        </w:rPr>
        <w:t>,</w:t>
      </w:r>
      <w:r w:rsidR="002D3C30" w:rsidRPr="002D3C30">
        <w:rPr>
          <w:rFonts w:ascii="Times New Roman" w:hAnsi="Times New Roman" w:cs="Times New Roman"/>
          <w:color w:val="222222"/>
          <w:sz w:val="28"/>
          <w:szCs w:val="26"/>
        </w:rPr>
        <w:t xml:space="preserve"> thus confirming the quality of the bridge and its compliance to the </w:t>
      </w:r>
      <w:r w:rsidR="006F6FEE" w:rsidRPr="002D3C30">
        <w:rPr>
          <w:rFonts w:ascii="Times New Roman" w:hAnsi="Times New Roman" w:cs="Times New Roman"/>
          <w:color w:val="222222"/>
          <w:sz w:val="28"/>
          <w:szCs w:val="26"/>
        </w:rPr>
        <w:t xml:space="preserve">contract specification </w:t>
      </w:r>
      <w:r w:rsidR="002D3C30" w:rsidRPr="002D3C30">
        <w:rPr>
          <w:rFonts w:ascii="Times New Roman" w:hAnsi="Times New Roman" w:cs="Times New Roman"/>
          <w:color w:val="222222"/>
          <w:sz w:val="28"/>
          <w:szCs w:val="26"/>
        </w:rPr>
        <w:t>and AWS D1.5.</w:t>
      </w:r>
    </w:p>
    <w:p w:rsidR="002D3C30" w:rsidRPr="002D3C30" w:rsidRDefault="002D3C30" w:rsidP="002D3C30">
      <w:pPr>
        <w:shd w:val="clear" w:color="auto" w:fill="FFFFFF"/>
        <w:rPr>
          <w:rFonts w:ascii="Times New Roman" w:hAnsi="Times New Roman" w:cs="Times New Roman"/>
          <w:color w:val="222222"/>
          <w:sz w:val="28"/>
          <w:szCs w:val="25"/>
        </w:rPr>
      </w:pPr>
    </w:p>
    <w:p w:rsidR="002D3C30" w:rsidRDefault="002D3C30" w:rsidP="002D3C30">
      <w:pPr>
        <w:shd w:val="clear" w:color="auto" w:fill="FFFFFF"/>
        <w:rPr>
          <w:rFonts w:ascii="Times New Roman" w:hAnsi="Times New Roman" w:cs="Times New Roman"/>
          <w:color w:val="222222"/>
          <w:sz w:val="28"/>
          <w:szCs w:val="26"/>
        </w:rPr>
      </w:pPr>
      <w:r>
        <w:rPr>
          <w:rFonts w:ascii="Times New Roman" w:hAnsi="Times New Roman" w:cs="Times New Roman"/>
          <w:color w:val="222222"/>
          <w:sz w:val="28"/>
          <w:szCs w:val="26"/>
        </w:rPr>
        <w:t>“</w:t>
      </w:r>
      <w:r w:rsidRPr="002D3C30">
        <w:rPr>
          <w:rFonts w:ascii="Times New Roman" w:hAnsi="Times New Roman" w:cs="Times New Roman"/>
          <w:color w:val="222222"/>
          <w:sz w:val="28"/>
          <w:szCs w:val="26"/>
        </w:rPr>
        <w:t>The introduction of stage inspection, known on this project as ‘The Green Tag Process</w:t>
      </w:r>
      <w:r w:rsidR="006F6FEE">
        <w:rPr>
          <w:rFonts w:ascii="Times New Roman" w:hAnsi="Times New Roman" w:cs="Times New Roman"/>
          <w:color w:val="222222"/>
          <w:sz w:val="28"/>
          <w:szCs w:val="26"/>
        </w:rPr>
        <w:t>,</w:t>
      </w:r>
      <w:r w:rsidRPr="002D3C30">
        <w:rPr>
          <w:rFonts w:ascii="Times New Roman" w:hAnsi="Times New Roman" w:cs="Times New Roman"/>
          <w:color w:val="222222"/>
          <w:sz w:val="28"/>
          <w:szCs w:val="26"/>
        </w:rPr>
        <w:t xml:space="preserve">’ through CCO 077 was an important turning point as this gave both the </w:t>
      </w:r>
      <w:r w:rsidR="006F6FEE" w:rsidRPr="002D3C30">
        <w:rPr>
          <w:rFonts w:ascii="Times New Roman" w:hAnsi="Times New Roman" w:cs="Times New Roman"/>
          <w:color w:val="222222"/>
          <w:sz w:val="28"/>
          <w:szCs w:val="26"/>
        </w:rPr>
        <w:t xml:space="preserve">department and the contractor </w:t>
      </w:r>
      <w:r w:rsidRPr="002D3C30">
        <w:rPr>
          <w:rFonts w:ascii="Times New Roman" w:hAnsi="Times New Roman" w:cs="Times New Roman"/>
          <w:color w:val="222222"/>
          <w:sz w:val="28"/>
          <w:szCs w:val="26"/>
        </w:rPr>
        <w:t>the ability to manage quality in to the project</w:t>
      </w:r>
      <w:r w:rsidR="002A6C39">
        <w:rPr>
          <w:rFonts w:ascii="Times New Roman" w:hAnsi="Times New Roman" w:cs="Times New Roman"/>
          <w:color w:val="222222"/>
          <w:sz w:val="28"/>
          <w:szCs w:val="26"/>
        </w:rPr>
        <w:t xml:space="preserve">.  </w:t>
      </w:r>
      <w:r w:rsidRPr="002D3C30">
        <w:rPr>
          <w:rFonts w:ascii="Times New Roman" w:hAnsi="Times New Roman" w:cs="Times New Roman"/>
          <w:color w:val="222222"/>
          <w:sz w:val="28"/>
          <w:szCs w:val="26"/>
        </w:rPr>
        <w:t xml:space="preserve">Unfortunately </w:t>
      </w:r>
      <w:r w:rsidR="002A6C39">
        <w:rPr>
          <w:rFonts w:ascii="Times New Roman" w:hAnsi="Times New Roman" w:cs="Times New Roman"/>
          <w:color w:val="222222"/>
          <w:sz w:val="28"/>
          <w:szCs w:val="26"/>
        </w:rPr>
        <w:t xml:space="preserve">Mr. </w:t>
      </w:r>
      <w:r w:rsidRPr="002D3C30">
        <w:rPr>
          <w:rFonts w:ascii="Times New Roman" w:hAnsi="Times New Roman" w:cs="Times New Roman"/>
          <w:color w:val="222222"/>
          <w:sz w:val="28"/>
          <w:szCs w:val="26"/>
        </w:rPr>
        <w:t>Devonport returned to Oakland around this time and therefore did not witness the benefits this process brought to the project.”</w:t>
      </w:r>
      <w:r>
        <w:rPr>
          <w:rFonts w:ascii="Times New Roman" w:hAnsi="Times New Roman" w:cs="Times New Roman"/>
          <w:color w:val="222222"/>
          <w:sz w:val="28"/>
          <w:szCs w:val="26"/>
        </w:rPr>
        <w:t xml:space="preserve"> </w:t>
      </w:r>
    </w:p>
    <w:p w:rsidR="002D3C30" w:rsidRDefault="002D3C30" w:rsidP="00E650FD">
      <w:pPr>
        <w:rPr>
          <w:rFonts w:ascii="Times New Roman" w:hAnsi="Times New Roman"/>
          <w:i/>
          <w:sz w:val="28"/>
        </w:rPr>
      </w:pPr>
    </w:p>
    <w:p w:rsidR="00111B48" w:rsidRPr="00E650FD" w:rsidRDefault="00111B48" w:rsidP="00E650FD">
      <w:pPr>
        <w:rPr>
          <w:rFonts w:ascii="Times New Roman" w:hAnsi="Times New Roman"/>
          <w:i/>
          <w:sz w:val="28"/>
        </w:rPr>
      </w:pPr>
      <w:r w:rsidRPr="00E650FD">
        <w:rPr>
          <w:rFonts w:ascii="Times New Roman" w:hAnsi="Times New Roman"/>
          <w:i/>
          <w:sz w:val="28"/>
        </w:rPr>
        <w:t xml:space="preserve">WELDING </w:t>
      </w:r>
      <w:r w:rsidR="006B397B">
        <w:rPr>
          <w:rFonts w:ascii="Times New Roman" w:hAnsi="Times New Roman"/>
          <w:i/>
          <w:sz w:val="28"/>
        </w:rPr>
        <w:t>CRITICISMS</w:t>
      </w:r>
      <w:r w:rsidRPr="00E650FD">
        <w:rPr>
          <w:rFonts w:ascii="Times New Roman" w:hAnsi="Times New Roman"/>
          <w:i/>
          <w:sz w:val="28"/>
        </w:rPr>
        <w:t xml:space="preserve"> MOUNT </w:t>
      </w:r>
    </w:p>
    <w:p w:rsidR="00111B48" w:rsidRPr="00E650FD" w:rsidRDefault="00111B48" w:rsidP="00E650FD">
      <w:pPr>
        <w:rPr>
          <w:rFonts w:ascii="Times New Roman" w:hAnsi="Times New Roman"/>
          <w:sz w:val="28"/>
        </w:rPr>
      </w:pPr>
    </w:p>
    <w:p w:rsidR="0090291B" w:rsidRPr="00E650FD" w:rsidRDefault="002A6C39" w:rsidP="00E650FD">
      <w:pPr>
        <w:rPr>
          <w:rFonts w:ascii="Times New Roman" w:hAnsi="Times New Roman"/>
          <w:sz w:val="28"/>
        </w:rPr>
      </w:pPr>
      <w:r>
        <w:rPr>
          <w:rFonts w:ascii="Times New Roman" w:hAnsi="Times New Roman" w:cs="Arial"/>
          <w:color w:val="000000" w:themeColor="text1"/>
          <w:sz w:val="28"/>
          <w:szCs w:val="26"/>
        </w:rPr>
        <w:t xml:space="preserve">Mr. </w:t>
      </w:r>
      <w:r w:rsidR="000864AC" w:rsidRPr="00E650FD">
        <w:rPr>
          <w:rFonts w:ascii="Times New Roman" w:hAnsi="Times New Roman"/>
          <w:sz w:val="28"/>
        </w:rPr>
        <w:t xml:space="preserve">Devonport is </w:t>
      </w:r>
      <w:r w:rsidR="00CA761F" w:rsidRPr="00E650FD">
        <w:rPr>
          <w:rFonts w:ascii="Times New Roman" w:hAnsi="Times New Roman"/>
          <w:sz w:val="28"/>
        </w:rPr>
        <w:t xml:space="preserve">now retired and lives in </w:t>
      </w:r>
      <w:r w:rsidR="000864AC" w:rsidRPr="00E650FD">
        <w:rPr>
          <w:rFonts w:ascii="Times New Roman" w:hAnsi="Times New Roman"/>
          <w:sz w:val="28"/>
        </w:rPr>
        <w:t xml:space="preserve">his native </w:t>
      </w:r>
      <w:r w:rsidR="0090291B" w:rsidRPr="00E650FD">
        <w:rPr>
          <w:rFonts w:ascii="Times New Roman" w:hAnsi="Times New Roman"/>
          <w:sz w:val="28"/>
        </w:rPr>
        <w:t xml:space="preserve">northern </w:t>
      </w:r>
      <w:r w:rsidR="00CA761F" w:rsidRPr="00E650FD">
        <w:rPr>
          <w:rFonts w:ascii="Times New Roman" w:hAnsi="Times New Roman"/>
          <w:sz w:val="28"/>
        </w:rPr>
        <w:t>England</w:t>
      </w:r>
      <w:r>
        <w:rPr>
          <w:rFonts w:ascii="Times New Roman" w:hAnsi="Times New Roman"/>
          <w:sz w:val="28"/>
        </w:rPr>
        <w:t xml:space="preserve">.  </w:t>
      </w:r>
      <w:r w:rsidR="006F6FEE">
        <w:rPr>
          <w:rFonts w:ascii="Times New Roman" w:hAnsi="Times New Roman"/>
          <w:sz w:val="28"/>
        </w:rPr>
        <w:t>In an interview</w:t>
      </w:r>
      <w:r w:rsidR="00A1569A">
        <w:rPr>
          <w:rFonts w:ascii="Times New Roman" w:hAnsi="Times New Roman"/>
          <w:sz w:val="28"/>
        </w:rPr>
        <w:t>,</w:t>
      </w:r>
      <w:r w:rsidR="006F6FEE">
        <w:rPr>
          <w:rFonts w:ascii="Times New Roman" w:hAnsi="Times New Roman"/>
          <w:sz w:val="28"/>
        </w:rPr>
        <w:t xml:space="preserve"> </w:t>
      </w:r>
      <w:r>
        <w:rPr>
          <w:rFonts w:ascii="Times New Roman" w:hAnsi="Times New Roman" w:cs="Arial"/>
          <w:color w:val="000000" w:themeColor="text1"/>
          <w:sz w:val="28"/>
          <w:szCs w:val="26"/>
        </w:rPr>
        <w:t xml:space="preserve">Mr. </w:t>
      </w:r>
      <w:r w:rsidR="006F6FEE">
        <w:rPr>
          <w:rFonts w:ascii="Times New Roman" w:hAnsi="Times New Roman"/>
          <w:sz w:val="28"/>
        </w:rPr>
        <w:t xml:space="preserve">Devonport stated that he </w:t>
      </w:r>
      <w:r w:rsidR="006318E4" w:rsidRPr="00E650FD">
        <w:rPr>
          <w:rFonts w:ascii="Times New Roman" w:hAnsi="Times New Roman"/>
          <w:sz w:val="28"/>
        </w:rPr>
        <w:t>was in China at the ZPMC fabrication facility when he first became concerned about the quality of the</w:t>
      </w:r>
      <w:r w:rsidR="00A624EF" w:rsidRPr="00E650FD">
        <w:rPr>
          <w:rFonts w:ascii="Times New Roman" w:hAnsi="Times New Roman"/>
          <w:sz w:val="28"/>
        </w:rPr>
        <w:t xml:space="preserve"> welds for the bridge deck panels</w:t>
      </w:r>
      <w:r w:rsidR="006318E4" w:rsidRPr="00E650FD">
        <w:rPr>
          <w:rFonts w:ascii="Times New Roman" w:hAnsi="Times New Roman"/>
          <w:sz w:val="28"/>
        </w:rPr>
        <w:t>.</w:t>
      </w:r>
      <w:r w:rsidR="006D0127" w:rsidRPr="00E650FD">
        <w:rPr>
          <w:rStyle w:val="FootnoteReference"/>
          <w:rFonts w:ascii="Times New Roman" w:hAnsi="Times New Roman"/>
          <w:sz w:val="28"/>
        </w:rPr>
        <w:footnoteReference w:id="25"/>
      </w:r>
      <w:r w:rsidR="006318E4" w:rsidRPr="00E650FD">
        <w:rPr>
          <w:rFonts w:ascii="Times New Roman" w:hAnsi="Times New Roman"/>
          <w:sz w:val="28"/>
        </w:rPr>
        <w:t xml:space="preserve"> </w:t>
      </w:r>
      <w:r w:rsidR="00A624EF" w:rsidRPr="00E650FD">
        <w:rPr>
          <w:rFonts w:ascii="Times New Roman" w:hAnsi="Times New Roman"/>
          <w:sz w:val="28"/>
        </w:rPr>
        <w:t xml:space="preserve">He says he was </w:t>
      </w:r>
      <w:r w:rsidR="005115DF" w:rsidRPr="00E650FD">
        <w:rPr>
          <w:rFonts w:ascii="Times New Roman" w:hAnsi="Times New Roman"/>
          <w:sz w:val="28"/>
        </w:rPr>
        <w:t xml:space="preserve">also troubled by the </w:t>
      </w:r>
      <w:r w:rsidR="00E15ACD">
        <w:rPr>
          <w:rFonts w:ascii="Times New Roman" w:hAnsi="Times New Roman"/>
          <w:sz w:val="28"/>
        </w:rPr>
        <w:t xml:space="preserve">overall </w:t>
      </w:r>
      <w:r w:rsidR="006F6FEE" w:rsidRPr="00E650FD">
        <w:rPr>
          <w:rFonts w:ascii="Times New Roman" w:hAnsi="Times New Roman"/>
          <w:sz w:val="28"/>
        </w:rPr>
        <w:t xml:space="preserve">quality assurance </w:t>
      </w:r>
      <w:r w:rsidR="00A624EF" w:rsidRPr="00E650FD">
        <w:rPr>
          <w:rFonts w:ascii="Times New Roman" w:hAnsi="Times New Roman"/>
          <w:sz w:val="28"/>
        </w:rPr>
        <w:t>work performed by Alta Vista</w:t>
      </w:r>
      <w:r w:rsidR="006F6FEE">
        <w:rPr>
          <w:rFonts w:ascii="Times New Roman" w:hAnsi="Times New Roman"/>
          <w:sz w:val="28"/>
        </w:rPr>
        <w:t xml:space="preserve"> Solutions</w:t>
      </w:r>
      <w:r w:rsidR="006D5245" w:rsidRPr="00E650FD">
        <w:rPr>
          <w:rFonts w:ascii="Times New Roman" w:hAnsi="Times New Roman"/>
          <w:sz w:val="28"/>
        </w:rPr>
        <w:t xml:space="preserve"> after it replaced MACTEC</w:t>
      </w:r>
      <w:r>
        <w:rPr>
          <w:rFonts w:ascii="Times New Roman" w:hAnsi="Times New Roman"/>
          <w:sz w:val="28"/>
        </w:rPr>
        <w:t xml:space="preserve">.  </w:t>
      </w:r>
      <w:r w:rsidR="00A624EF" w:rsidRPr="00E650FD">
        <w:rPr>
          <w:rFonts w:ascii="Times New Roman" w:hAnsi="Times New Roman"/>
          <w:sz w:val="28"/>
        </w:rPr>
        <w:t xml:space="preserve">In June 2009 he wrote to </w:t>
      </w:r>
      <w:r>
        <w:rPr>
          <w:rFonts w:ascii="Times New Roman" w:hAnsi="Times New Roman" w:cs="Arial"/>
          <w:color w:val="000000" w:themeColor="text1"/>
          <w:sz w:val="28"/>
          <w:szCs w:val="26"/>
        </w:rPr>
        <w:t xml:space="preserve">Mr. </w:t>
      </w:r>
      <w:proofErr w:type="spellStart"/>
      <w:r w:rsidR="00A624EF" w:rsidRPr="00E650FD">
        <w:rPr>
          <w:rFonts w:ascii="Times New Roman" w:hAnsi="Times New Roman"/>
          <w:sz w:val="28"/>
        </w:rPr>
        <w:t>Anziano</w:t>
      </w:r>
      <w:proofErr w:type="spellEnd"/>
      <w:r w:rsidR="00A624EF" w:rsidRPr="00E650FD">
        <w:rPr>
          <w:rFonts w:ascii="Times New Roman" w:hAnsi="Times New Roman"/>
          <w:sz w:val="28"/>
        </w:rPr>
        <w:t xml:space="preserve"> about his concerns.</w:t>
      </w:r>
      <w:r w:rsidR="00A624EF" w:rsidRPr="00E650FD">
        <w:rPr>
          <w:rStyle w:val="FootnoteReference"/>
          <w:rFonts w:ascii="Times New Roman" w:hAnsi="Times New Roman"/>
          <w:color w:val="FF0000"/>
          <w:sz w:val="28"/>
        </w:rPr>
        <w:footnoteReference w:id="26"/>
      </w:r>
      <w:r w:rsidR="00A624EF" w:rsidRPr="00E650FD">
        <w:rPr>
          <w:rFonts w:ascii="Times New Roman" w:hAnsi="Times New Roman"/>
          <w:sz w:val="28"/>
        </w:rPr>
        <w:t xml:space="preserve"> Although he </w:t>
      </w:r>
      <w:r w:rsidR="001D4550">
        <w:rPr>
          <w:rFonts w:ascii="Times New Roman" w:hAnsi="Times New Roman"/>
          <w:sz w:val="28"/>
        </w:rPr>
        <w:t xml:space="preserve">says </w:t>
      </w:r>
      <w:r>
        <w:rPr>
          <w:rFonts w:ascii="Times New Roman" w:hAnsi="Times New Roman" w:cs="Arial"/>
          <w:color w:val="000000" w:themeColor="text1"/>
          <w:sz w:val="28"/>
          <w:szCs w:val="26"/>
        </w:rPr>
        <w:t xml:space="preserve">Mr. </w:t>
      </w:r>
      <w:proofErr w:type="spellStart"/>
      <w:r w:rsidR="001D4550">
        <w:rPr>
          <w:rFonts w:ascii="Times New Roman" w:hAnsi="Times New Roman"/>
          <w:sz w:val="28"/>
        </w:rPr>
        <w:t>Anziano</w:t>
      </w:r>
      <w:proofErr w:type="spellEnd"/>
      <w:r w:rsidR="001D4550">
        <w:rPr>
          <w:rFonts w:ascii="Times New Roman" w:hAnsi="Times New Roman"/>
          <w:sz w:val="28"/>
        </w:rPr>
        <w:t xml:space="preserve"> </w:t>
      </w:r>
      <w:r w:rsidR="00A624EF" w:rsidRPr="00E650FD">
        <w:rPr>
          <w:rFonts w:ascii="Times New Roman" w:hAnsi="Times New Roman"/>
          <w:sz w:val="28"/>
        </w:rPr>
        <w:t>instructe</w:t>
      </w:r>
      <w:r w:rsidR="005115DF" w:rsidRPr="00E650FD">
        <w:rPr>
          <w:rFonts w:ascii="Times New Roman" w:hAnsi="Times New Roman"/>
          <w:sz w:val="28"/>
        </w:rPr>
        <w:t xml:space="preserve">d </w:t>
      </w:r>
      <w:r w:rsidR="001D4550">
        <w:rPr>
          <w:rFonts w:ascii="Times New Roman" w:hAnsi="Times New Roman"/>
          <w:sz w:val="28"/>
        </w:rPr>
        <w:t xml:space="preserve">him </w:t>
      </w:r>
      <w:r w:rsidR="005115DF" w:rsidRPr="00E650FD">
        <w:rPr>
          <w:rFonts w:ascii="Times New Roman" w:hAnsi="Times New Roman"/>
          <w:sz w:val="28"/>
        </w:rPr>
        <w:t>to not write down his findings</w:t>
      </w:r>
      <w:r w:rsidR="00A624EF" w:rsidRPr="00E650FD">
        <w:rPr>
          <w:rFonts w:ascii="Times New Roman" w:hAnsi="Times New Roman"/>
          <w:sz w:val="28"/>
        </w:rPr>
        <w:t xml:space="preserve"> </w:t>
      </w:r>
      <w:r w:rsidR="00096323">
        <w:rPr>
          <w:rFonts w:ascii="Times New Roman" w:hAnsi="Times New Roman"/>
          <w:sz w:val="28"/>
        </w:rPr>
        <w:t>because they</w:t>
      </w:r>
      <w:r w:rsidR="00A624EF" w:rsidRPr="00E650FD">
        <w:rPr>
          <w:rFonts w:ascii="Times New Roman" w:hAnsi="Times New Roman"/>
          <w:sz w:val="28"/>
        </w:rPr>
        <w:t xml:space="preserve"> could become public documents, he did so in his private diaries, which he kept and </w:t>
      </w:r>
      <w:r w:rsidR="00285C64">
        <w:rPr>
          <w:rFonts w:ascii="Times New Roman" w:hAnsi="Times New Roman"/>
          <w:sz w:val="28"/>
        </w:rPr>
        <w:t xml:space="preserve">has </w:t>
      </w:r>
      <w:r w:rsidR="00A624EF" w:rsidRPr="00E650FD">
        <w:rPr>
          <w:rFonts w:ascii="Times New Roman" w:hAnsi="Times New Roman"/>
          <w:sz w:val="28"/>
        </w:rPr>
        <w:t>made available for this investigation</w:t>
      </w:r>
      <w:r>
        <w:rPr>
          <w:rFonts w:ascii="Times New Roman" w:hAnsi="Times New Roman"/>
          <w:sz w:val="28"/>
        </w:rPr>
        <w:t xml:space="preserve">.  </w:t>
      </w:r>
    </w:p>
    <w:p w:rsidR="00E42002" w:rsidRPr="00E650FD" w:rsidRDefault="00E42002" w:rsidP="00E650FD">
      <w:pPr>
        <w:rPr>
          <w:rFonts w:ascii="Times New Roman" w:hAnsi="Times New Roman"/>
        </w:rPr>
      </w:pPr>
    </w:p>
    <w:p w:rsidR="002B14B0" w:rsidRPr="00E650FD" w:rsidRDefault="002A6C39" w:rsidP="00E650FD">
      <w:pPr>
        <w:shd w:val="clear" w:color="auto" w:fill="FFFFFF"/>
        <w:rPr>
          <w:rFonts w:ascii="Times New Roman" w:hAnsi="Times New Roman"/>
          <w:color w:val="222222"/>
          <w:sz w:val="28"/>
          <w:szCs w:val="21"/>
        </w:rPr>
      </w:pPr>
      <w:r>
        <w:rPr>
          <w:rFonts w:ascii="Times New Roman" w:hAnsi="Times New Roman" w:cs="Arial"/>
          <w:color w:val="000000" w:themeColor="text1"/>
          <w:sz w:val="28"/>
          <w:szCs w:val="26"/>
        </w:rPr>
        <w:t xml:space="preserve">Mr. </w:t>
      </w:r>
      <w:r w:rsidR="001438E3" w:rsidRPr="00E650FD">
        <w:rPr>
          <w:rFonts w:ascii="Times New Roman" w:hAnsi="Times New Roman"/>
          <w:sz w:val="28"/>
        </w:rPr>
        <w:t xml:space="preserve">Devonport, as others, witnessed problems </w:t>
      </w:r>
      <w:r w:rsidR="00E338D9">
        <w:rPr>
          <w:rFonts w:ascii="Times New Roman" w:hAnsi="Times New Roman"/>
          <w:sz w:val="28"/>
        </w:rPr>
        <w:t xml:space="preserve">in fabricating the bridge decks, </w:t>
      </w:r>
      <w:r w:rsidR="001438E3" w:rsidRPr="00E650FD">
        <w:rPr>
          <w:rFonts w:ascii="Times New Roman" w:hAnsi="Times New Roman"/>
          <w:sz w:val="28"/>
        </w:rPr>
        <w:t>starting</w:t>
      </w:r>
      <w:r w:rsidR="00E42002" w:rsidRPr="00E650FD">
        <w:rPr>
          <w:rFonts w:ascii="Times New Roman" w:hAnsi="Times New Roman"/>
          <w:sz w:val="28"/>
        </w:rPr>
        <w:t xml:space="preserve"> </w:t>
      </w:r>
      <w:r w:rsidR="00096323">
        <w:rPr>
          <w:rFonts w:ascii="Times New Roman" w:hAnsi="Times New Roman"/>
          <w:sz w:val="28"/>
        </w:rPr>
        <w:t>with</w:t>
      </w:r>
      <w:r w:rsidR="00096323" w:rsidRPr="00E650FD">
        <w:rPr>
          <w:rFonts w:ascii="Times New Roman" w:hAnsi="Times New Roman"/>
          <w:sz w:val="28"/>
        </w:rPr>
        <w:t xml:space="preserve"> </w:t>
      </w:r>
      <w:r w:rsidR="00E42002" w:rsidRPr="00E650FD">
        <w:rPr>
          <w:rFonts w:ascii="Times New Roman" w:hAnsi="Times New Roman"/>
          <w:sz w:val="28"/>
        </w:rPr>
        <w:t xml:space="preserve">the </w:t>
      </w:r>
      <w:r w:rsidR="00096323">
        <w:rPr>
          <w:rFonts w:ascii="Times New Roman" w:hAnsi="Times New Roman"/>
          <w:sz w:val="28"/>
        </w:rPr>
        <w:t>first</w:t>
      </w:r>
      <w:r w:rsidR="00E42002" w:rsidRPr="00E650FD">
        <w:rPr>
          <w:rFonts w:ascii="Times New Roman" w:hAnsi="Times New Roman"/>
          <w:sz w:val="28"/>
        </w:rPr>
        <w:t xml:space="preserve"> critical </w:t>
      </w:r>
      <w:r w:rsidR="00096323">
        <w:rPr>
          <w:rFonts w:ascii="Times New Roman" w:hAnsi="Times New Roman"/>
          <w:sz w:val="28"/>
        </w:rPr>
        <w:t>element</w:t>
      </w:r>
      <w:r w:rsidR="005117C5">
        <w:rPr>
          <w:rFonts w:ascii="Times New Roman" w:hAnsi="Times New Roman"/>
          <w:sz w:val="28"/>
        </w:rPr>
        <w:t xml:space="preserve">:  </w:t>
      </w:r>
      <w:r w:rsidR="00096323">
        <w:rPr>
          <w:rFonts w:ascii="Times New Roman" w:hAnsi="Times New Roman"/>
          <w:sz w:val="28"/>
        </w:rPr>
        <w:t>t</w:t>
      </w:r>
      <w:r w:rsidR="00E42002" w:rsidRPr="00E650FD">
        <w:rPr>
          <w:rFonts w:ascii="Times New Roman" w:hAnsi="Times New Roman"/>
          <w:sz w:val="28"/>
        </w:rPr>
        <w:t>he welders</w:t>
      </w:r>
      <w:r>
        <w:rPr>
          <w:rFonts w:ascii="Times New Roman" w:hAnsi="Times New Roman"/>
          <w:sz w:val="28"/>
        </w:rPr>
        <w:t xml:space="preserve">.  </w:t>
      </w:r>
      <w:r w:rsidR="00E42002" w:rsidRPr="00E650FD">
        <w:rPr>
          <w:rFonts w:ascii="Times New Roman" w:hAnsi="Times New Roman"/>
          <w:sz w:val="28"/>
        </w:rPr>
        <w:t xml:space="preserve">As the MACTEC pre-audit warned, </w:t>
      </w:r>
      <w:r w:rsidR="001438E3" w:rsidRPr="00E650FD">
        <w:rPr>
          <w:rFonts w:ascii="Times New Roman" w:hAnsi="Times New Roman"/>
          <w:sz w:val="28"/>
        </w:rPr>
        <w:t xml:space="preserve">too many of </w:t>
      </w:r>
      <w:r w:rsidR="00E42002" w:rsidRPr="00E650FD">
        <w:rPr>
          <w:rFonts w:ascii="Times New Roman" w:hAnsi="Times New Roman"/>
          <w:sz w:val="28"/>
        </w:rPr>
        <w:t xml:space="preserve">the ZPMC workers were untrained and, </w:t>
      </w:r>
      <w:r w:rsidR="00096323">
        <w:rPr>
          <w:rFonts w:ascii="Times New Roman" w:hAnsi="Times New Roman"/>
          <w:sz w:val="28"/>
        </w:rPr>
        <w:t>apparently</w:t>
      </w:r>
      <w:r w:rsidR="00E42002" w:rsidRPr="00E650FD">
        <w:rPr>
          <w:rFonts w:ascii="Times New Roman" w:hAnsi="Times New Roman"/>
          <w:sz w:val="28"/>
        </w:rPr>
        <w:t>, resistant to training</w:t>
      </w:r>
      <w:r>
        <w:rPr>
          <w:rFonts w:ascii="Times New Roman" w:hAnsi="Times New Roman"/>
          <w:sz w:val="28"/>
        </w:rPr>
        <w:t xml:space="preserve">.  </w:t>
      </w:r>
      <w:r w:rsidR="00E42002" w:rsidRPr="00E650FD">
        <w:rPr>
          <w:rFonts w:ascii="Times New Roman" w:hAnsi="Times New Roman"/>
          <w:sz w:val="28"/>
        </w:rPr>
        <w:t>“</w:t>
      </w:r>
      <w:r w:rsidR="00E42002" w:rsidRPr="00E650FD">
        <w:rPr>
          <w:rFonts w:ascii="Times New Roman" w:hAnsi="Times New Roman"/>
          <w:color w:val="222222"/>
          <w:sz w:val="28"/>
          <w:szCs w:val="21"/>
        </w:rPr>
        <w:t>After initial resistance and procrastination by the contractor, the training eventually got underway</w:t>
      </w:r>
      <w:r w:rsidR="00096323">
        <w:rPr>
          <w:rFonts w:ascii="Times New Roman" w:hAnsi="Times New Roman"/>
          <w:color w:val="222222"/>
          <w:sz w:val="28"/>
          <w:szCs w:val="21"/>
        </w:rPr>
        <w:t>,</w:t>
      </w:r>
      <w:r w:rsidR="00E42002" w:rsidRPr="00E650FD">
        <w:rPr>
          <w:rFonts w:ascii="Times New Roman" w:hAnsi="Times New Roman"/>
          <w:color w:val="222222"/>
          <w:sz w:val="28"/>
          <w:szCs w:val="21"/>
        </w:rPr>
        <w:t xml:space="preserve"> but was never a success because of very poor welder attendance rates,” stated </w:t>
      </w:r>
      <w:r>
        <w:rPr>
          <w:rFonts w:ascii="Times New Roman" w:hAnsi="Times New Roman" w:cs="Arial"/>
          <w:color w:val="000000" w:themeColor="text1"/>
          <w:sz w:val="28"/>
          <w:szCs w:val="26"/>
        </w:rPr>
        <w:t xml:space="preserve">Mr. </w:t>
      </w:r>
      <w:r w:rsidR="00E42002" w:rsidRPr="00E650FD">
        <w:rPr>
          <w:rFonts w:ascii="Times New Roman" w:hAnsi="Times New Roman"/>
          <w:color w:val="222222"/>
          <w:sz w:val="28"/>
          <w:szCs w:val="21"/>
        </w:rPr>
        <w:t>Devonport</w:t>
      </w:r>
      <w:r>
        <w:rPr>
          <w:rFonts w:ascii="Times New Roman" w:hAnsi="Times New Roman"/>
          <w:color w:val="222222"/>
          <w:sz w:val="28"/>
          <w:szCs w:val="21"/>
        </w:rPr>
        <w:t xml:space="preserve">.  </w:t>
      </w:r>
      <w:r w:rsidR="00E42002" w:rsidRPr="00E650FD">
        <w:rPr>
          <w:rFonts w:ascii="Times New Roman" w:hAnsi="Times New Roman"/>
          <w:color w:val="222222"/>
          <w:sz w:val="28"/>
          <w:szCs w:val="21"/>
        </w:rPr>
        <w:t xml:space="preserve">“There were days when the welding instructor reported very poor attendance rates </w:t>
      </w:r>
      <w:r w:rsidR="00096323">
        <w:rPr>
          <w:rFonts w:ascii="Times New Roman" w:hAnsi="Times New Roman"/>
          <w:color w:val="222222"/>
          <w:sz w:val="28"/>
          <w:szCs w:val="21"/>
        </w:rPr>
        <w:t>—</w:t>
      </w:r>
      <w:r w:rsidR="00E42002" w:rsidRPr="00E650FD">
        <w:rPr>
          <w:rFonts w:ascii="Times New Roman" w:hAnsi="Times New Roman"/>
          <w:color w:val="222222"/>
          <w:sz w:val="28"/>
          <w:szCs w:val="21"/>
        </w:rPr>
        <w:t xml:space="preserve"> one or two people </w:t>
      </w:r>
      <w:r w:rsidR="00096323">
        <w:rPr>
          <w:rFonts w:ascii="Times New Roman" w:hAnsi="Times New Roman"/>
          <w:color w:val="222222"/>
          <w:sz w:val="28"/>
          <w:szCs w:val="21"/>
        </w:rPr>
        <w:t xml:space="preserve">— </w:t>
      </w:r>
      <w:r w:rsidR="00E42002" w:rsidRPr="00E650FD">
        <w:rPr>
          <w:rFonts w:ascii="Times New Roman" w:hAnsi="Times New Roman"/>
          <w:color w:val="222222"/>
          <w:sz w:val="28"/>
          <w:szCs w:val="21"/>
        </w:rPr>
        <w:t xml:space="preserve">and other times when there </w:t>
      </w:r>
      <w:r w:rsidR="005954E1" w:rsidRPr="00E650FD">
        <w:rPr>
          <w:rFonts w:ascii="Times New Roman" w:hAnsi="Times New Roman"/>
          <w:color w:val="222222"/>
          <w:sz w:val="28"/>
          <w:szCs w:val="21"/>
        </w:rPr>
        <w:t>w</w:t>
      </w:r>
      <w:r w:rsidR="00E42002" w:rsidRPr="00E650FD">
        <w:rPr>
          <w:rFonts w:ascii="Times New Roman" w:hAnsi="Times New Roman"/>
          <w:color w:val="222222"/>
          <w:sz w:val="28"/>
          <w:szCs w:val="21"/>
        </w:rPr>
        <w:t xml:space="preserve">as a complete 'no-show' on behalf of the welders.” </w:t>
      </w:r>
    </w:p>
    <w:p w:rsidR="00E42002" w:rsidRPr="00E650FD" w:rsidRDefault="00E42002" w:rsidP="00E650FD">
      <w:pPr>
        <w:shd w:val="clear" w:color="auto" w:fill="FFFFFF"/>
        <w:rPr>
          <w:rFonts w:ascii="Times New Roman" w:hAnsi="Times New Roman"/>
          <w:color w:val="222222"/>
          <w:sz w:val="28"/>
          <w:szCs w:val="21"/>
        </w:rPr>
      </w:pPr>
    </w:p>
    <w:p w:rsidR="00D60308" w:rsidRPr="00E650FD" w:rsidRDefault="002A6C39" w:rsidP="00E650FD">
      <w:pPr>
        <w:rPr>
          <w:rFonts w:ascii="Times New Roman" w:hAnsi="Times New Roman"/>
          <w:sz w:val="28"/>
        </w:rPr>
      </w:pPr>
      <w:r>
        <w:rPr>
          <w:rFonts w:ascii="Times New Roman" w:hAnsi="Times New Roman" w:cs="Arial"/>
          <w:color w:val="000000" w:themeColor="text1"/>
          <w:sz w:val="28"/>
          <w:szCs w:val="26"/>
        </w:rPr>
        <w:t xml:space="preserve">Mr. </w:t>
      </w:r>
      <w:r w:rsidR="00A624EF" w:rsidRPr="00E650FD">
        <w:rPr>
          <w:rFonts w:ascii="Times New Roman" w:hAnsi="Times New Roman"/>
          <w:sz w:val="28"/>
        </w:rPr>
        <w:t>Devo</w:t>
      </w:r>
      <w:r w:rsidR="00F8504F">
        <w:rPr>
          <w:rFonts w:ascii="Times New Roman" w:hAnsi="Times New Roman"/>
          <w:sz w:val="28"/>
        </w:rPr>
        <w:t xml:space="preserve">nport </w:t>
      </w:r>
      <w:r w:rsidR="00096323">
        <w:rPr>
          <w:rFonts w:ascii="Times New Roman" w:hAnsi="Times New Roman"/>
          <w:sz w:val="28"/>
        </w:rPr>
        <w:t>says he</w:t>
      </w:r>
      <w:r w:rsidR="00AD37B1" w:rsidRPr="00E650FD">
        <w:rPr>
          <w:rFonts w:ascii="Times New Roman" w:hAnsi="Times New Roman"/>
          <w:sz w:val="28"/>
        </w:rPr>
        <w:t xml:space="preserve"> </w:t>
      </w:r>
      <w:r w:rsidR="00A624EF" w:rsidRPr="00E650FD">
        <w:rPr>
          <w:rFonts w:ascii="Times New Roman" w:hAnsi="Times New Roman"/>
          <w:sz w:val="28"/>
        </w:rPr>
        <w:t xml:space="preserve">told the bridge managers </w:t>
      </w:r>
      <w:r w:rsidR="00231E56" w:rsidRPr="00E650FD">
        <w:rPr>
          <w:rFonts w:ascii="Times New Roman" w:hAnsi="Times New Roman"/>
          <w:sz w:val="28"/>
        </w:rPr>
        <w:t xml:space="preserve">that although </w:t>
      </w:r>
      <w:r w:rsidR="00096323" w:rsidRPr="00E650FD">
        <w:rPr>
          <w:rFonts w:ascii="Times New Roman" w:hAnsi="Times New Roman"/>
          <w:sz w:val="28"/>
        </w:rPr>
        <w:t xml:space="preserve">phased array </w:t>
      </w:r>
      <w:r w:rsidR="005954E1" w:rsidRPr="00E650FD">
        <w:rPr>
          <w:rFonts w:ascii="Times New Roman" w:hAnsi="Times New Roman"/>
          <w:sz w:val="28"/>
        </w:rPr>
        <w:t xml:space="preserve">testing </w:t>
      </w:r>
      <w:r w:rsidR="00F8504F">
        <w:rPr>
          <w:rFonts w:ascii="Times New Roman" w:hAnsi="Times New Roman"/>
          <w:sz w:val="28"/>
        </w:rPr>
        <w:t xml:space="preserve">was an appropriate inspection protocol, </w:t>
      </w:r>
      <w:r w:rsidR="00A624EF" w:rsidRPr="00E650FD">
        <w:rPr>
          <w:rFonts w:ascii="Times New Roman" w:hAnsi="Times New Roman"/>
          <w:sz w:val="28"/>
        </w:rPr>
        <w:t xml:space="preserve">the proper means of ascertaining the </w:t>
      </w:r>
      <w:r w:rsidR="00096323">
        <w:rPr>
          <w:rFonts w:ascii="Times New Roman" w:hAnsi="Times New Roman"/>
          <w:sz w:val="28"/>
        </w:rPr>
        <w:t xml:space="preserve">extent </w:t>
      </w:r>
      <w:r w:rsidR="00096323">
        <w:rPr>
          <w:rFonts w:ascii="Times New Roman" w:hAnsi="Times New Roman"/>
          <w:sz w:val="28"/>
        </w:rPr>
        <w:lastRenderedPageBreak/>
        <w:t>of the</w:t>
      </w:r>
      <w:r w:rsidR="00096323" w:rsidRPr="00E650FD">
        <w:rPr>
          <w:rFonts w:ascii="Times New Roman" w:hAnsi="Times New Roman"/>
          <w:sz w:val="28"/>
        </w:rPr>
        <w:t xml:space="preserve"> </w:t>
      </w:r>
      <w:r w:rsidR="00A624EF" w:rsidRPr="00E650FD">
        <w:rPr>
          <w:rFonts w:ascii="Times New Roman" w:hAnsi="Times New Roman"/>
          <w:sz w:val="28"/>
        </w:rPr>
        <w:t xml:space="preserve">cracks in the welds </w:t>
      </w:r>
      <w:r w:rsidR="00332341" w:rsidRPr="00E650FD">
        <w:rPr>
          <w:rFonts w:ascii="Times New Roman" w:hAnsi="Times New Roman"/>
          <w:sz w:val="28"/>
        </w:rPr>
        <w:t xml:space="preserve">would be to use an ultrasonic </w:t>
      </w:r>
      <w:r w:rsidR="00E42002" w:rsidRPr="00E650FD">
        <w:rPr>
          <w:rFonts w:ascii="Times New Roman" w:hAnsi="Times New Roman"/>
          <w:sz w:val="28"/>
        </w:rPr>
        <w:t>test</w:t>
      </w:r>
      <w:r w:rsidR="001761EE" w:rsidRPr="00E650FD">
        <w:rPr>
          <w:rFonts w:ascii="Times New Roman" w:hAnsi="Times New Roman"/>
          <w:sz w:val="28"/>
        </w:rPr>
        <w:t xml:space="preserve">ing method known as </w:t>
      </w:r>
      <w:r w:rsidR="00275AA7" w:rsidRPr="00E650FD">
        <w:rPr>
          <w:rFonts w:ascii="Times New Roman" w:hAnsi="Times New Roman"/>
          <w:sz w:val="28"/>
        </w:rPr>
        <w:t>Scanning Pattern D</w:t>
      </w:r>
      <w:r w:rsidR="00231E56" w:rsidRPr="00E650FD">
        <w:rPr>
          <w:rFonts w:ascii="Times New Roman" w:hAnsi="Times New Roman"/>
          <w:sz w:val="28"/>
        </w:rPr>
        <w:t xml:space="preserve"> at a 45</w:t>
      </w:r>
      <w:r w:rsidR="00096323">
        <w:rPr>
          <w:rFonts w:ascii="Times New Roman" w:hAnsi="Times New Roman"/>
          <w:sz w:val="28"/>
        </w:rPr>
        <w:t>-</w:t>
      </w:r>
      <w:r w:rsidR="00231E56" w:rsidRPr="00E650FD">
        <w:rPr>
          <w:rFonts w:ascii="Times New Roman" w:hAnsi="Times New Roman"/>
          <w:sz w:val="28"/>
        </w:rPr>
        <w:t>degree tilt</w:t>
      </w:r>
      <w:r>
        <w:rPr>
          <w:rFonts w:ascii="Times New Roman" w:hAnsi="Times New Roman"/>
          <w:sz w:val="28"/>
        </w:rPr>
        <w:t xml:space="preserve">.  </w:t>
      </w:r>
      <w:r w:rsidR="000D5F4B" w:rsidRPr="00E650FD">
        <w:rPr>
          <w:rFonts w:ascii="Times New Roman" w:hAnsi="Times New Roman"/>
          <w:sz w:val="28"/>
        </w:rPr>
        <w:t xml:space="preserve">Initial usage, in </w:t>
      </w:r>
      <w:r>
        <w:rPr>
          <w:rFonts w:ascii="Times New Roman" w:hAnsi="Times New Roman" w:cs="Arial"/>
          <w:color w:val="000000" w:themeColor="text1"/>
          <w:sz w:val="28"/>
          <w:szCs w:val="26"/>
        </w:rPr>
        <w:t xml:space="preserve">Mr. </w:t>
      </w:r>
      <w:r w:rsidR="000D5F4B" w:rsidRPr="00E650FD">
        <w:rPr>
          <w:rFonts w:ascii="Times New Roman" w:hAnsi="Times New Roman"/>
          <w:sz w:val="28"/>
        </w:rPr>
        <w:t>Devonport’s words, was telling</w:t>
      </w:r>
      <w:r w:rsidR="005117C5">
        <w:rPr>
          <w:rFonts w:ascii="Times New Roman" w:hAnsi="Times New Roman"/>
          <w:sz w:val="28"/>
        </w:rPr>
        <w:t xml:space="preserve">:  </w:t>
      </w:r>
      <w:r w:rsidR="00184DEA">
        <w:rPr>
          <w:rFonts w:ascii="Times New Roman" w:hAnsi="Times New Roman"/>
          <w:sz w:val="28"/>
        </w:rPr>
        <w:t>T</w:t>
      </w:r>
      <w:r w:rsidR="000D5F4B" w:rsidRPr="00E650FD">
        <w:rPr>
          <w:rFonts w:ascii="Times New Roman" w:hAnsi="Times New Roman"/>
          <w:sz w:val="28"/>
        </w:rPr>
        <w:t xml:space="preserve">he </w:t>
      </w:r>
      <w:r w:rsidR="00096323">
        <w:rPr>
          <w:rFonts w:ascii="Times New Roman" w:hAnsi="Times New Roman"/>
          <w:sz w:val="28"/>
        </w:rPr>
        <w:t xml:space="preserve">testing </w:t>
      </w:r>
      <w:r w:rsidR="000D5F4B" w:rsidRPr="00E650FD">
        <w:rPr>
          <w:rFonts w:ascii="Times New Roman" w:hAnsi="Times New Roman"/>
          <w:sz w:val="28"/>
        </w:rPr>
        <w:t xml:space="preserve">“method identified a big problem.” </w:t>
      </w:r>
      <w:r w:rsidR="0002045D" w:rsidRPr="00E650FD">
        <w:rPr>
          <w:rFonts w:ascii="Times New Roman" w:hAnsi="Times New Roman"/>
          <w:sz w:val="28"/>
        </w:rPr>
        <w:t xml:space="preserve">His concerns included the possibility that </w:t>
      </w:r>
      <w:r w:rsidR="00E338D9">
        <w:rPr>
          <w:rFonts w:ascii="Times New Roman" w:hAnsi="Times New Roman"/>
          <w:sz w:val="28"/>
        </w:rPr>
        <w:t xml:space="preserve">cracks in </w:t>
      </w:r>
      <w:r w:rsidR="0002045D" w:rsidRPr="00E650FD">
        <w:rPr>
          <w:rFonts w:ascii="Times New Roman" w:hAnsi="Times New Roman"/>
          <w:sz w:val="28"/>
        </w:rPr>
        <w:t xml:space="preserve">the </w:t>
      </w:r>
      <w:r w:rsidR="00F56E1D" w:rsidRPr="00E650FD">
        <w:rPr>
          <w:rFonts w:ascii="Times New Roman" w:hAnsi="Times New Roman"/>
          <w:sz w:val="28"/>
        </w:rPr>
        <w:t xml:space="preserve">transverse deck welds could </w:t>
      </w:r>
      <w:r w:rsidR="0002045D" w:rsidRPr="00E650FD">
        <w:rPr>
          <w:rFonts w:ascii="Times New Roman" w:hAnsi="Times New Roman"/>
          <w:sz w:val="28"/>
        </w:rPr>
        <w:t>propagate</w:t>
      </w:r>
      <w:r>
        <w:rPr>
          <w:rFonts w:ascii="Times New Roman" w:hAnsi="Times New Roman"/>
          <w:sz w:val="28"/>
        </w:rPr>
        <w:t xml:space="preserve">.  </w:t>
      </w:r>
      <w:r w:rsidR="000D5F4B" w:rsidRPr="00E650FD">
        <w:rPr>
          <w:rFonts w:ascii="Times New Roman" w:hAnsi="Times New Roman"/>
          <w:sz w:val="28"/>
        </w:rPr>
        <w:t xml:space="preserve">But “Tony </w:t>
      </w:r>
      <w:r w:rsidR="00184DEA">
        <w:rPr>
          <w:rFonts w:ascii="Times New Roman" w:hAnsi="Times New Roman"/>
          <w:sz w:val="28"/>
        </w:rPr>
        <w:t>[</w:t>
      </w:r>
      <w:proofErr w:type="spellStart"/>
      <w:r w:rsidR="00231E56" w:rsidRPr="00E650FD">
        <w:rPr>
          <w:rFonts w:ascii="Times New Roman" w:hAnsi="Times New Roman"/>
          <w:sz w:val="28"/>
        </w:rPr>
        <w:t>Anziano</w:t>
      </w:r>
      <w:proofErr w:type="spellEnd"/>
      <w:r w:rsidR="00184DEA">
        <w:rPr>
          <w:rFonts w:ascii="Times New Roman" w:hAnsi="Times New Roman"/>
          <w:sz w:val="28"/>
        </w:rPr>
        <w:t>]</w:t>
      </w:r>
      <w:r w:rsidR="00231E56" w:rsidRPr="00E650FD">
        <w:rPr>
          <w:rFonts w:ascii="Times New Roman" w:hAnsi="Times New Roman"/>
          <w:sz w:val="28"/>
        </w:rPr>
        <w:t xml:space="preserve"> </w:t>
      </w:r>
      <w:r w:rsidR="000D5F4B" w:rsidRPr="00E650FD">
        <w:rPr>
          <w:rFonts w:ascii="Times New Roman" w:hAnsi="Times New Roman"/>
          <w:sz w:val="28"/>
        </w:rPr>
        <w:t xml:space="preserve">instructed </w:t>
      </w:r>
      <w:r w:rsidR="00184DEA">
        <w:rPr>
          <w:rFonts w:ascii="Times New Roman" w:hAnsi="Times New Roman"/>
          <w:sz w:val="28"/>
        </w:rPr>
        <w:t>[</w:t>
      </w:r>
      <w:r w:rsidR="000D5F4B" w:rsidRPr="00E650FD">
        <w:rPr>
          <w:rFonts w:ascii="Times New Roman" w:hAnsi="Times New Roman"/>
          <w:sz w:val="28"/>
        </w:rPr>
        <w:t>us</w:t>
      </w:r>
      <w:r w:rsidR="00184DEA">
        <w:rPr>
          <w:rFonts w:ascii="Times New Roman" w:hAnsi="Times New Roman"/>
          <w:sz w:val="28"/>
        </w:rPr>
        <w:t>]</w:t>
      </w:r>
      <w:r w:rsidR="000D5F4B" w:rsidRPr="00E650FD">
        <w:rPr>
          <w:rFonts w:ascii="Times New Roman" w:hAnsi="Times New Roman"/>
          <w:sz w:val="28"/>
        </w:rPr>
        <w:t xml:space="preserve"> to make clear to ABF and ZPMC that we do not intend to use 45</w:t>
      </w:r>
      <w:r w:rsidR="00096323">
        <w:rPr>
          <w:rFonts w:ascii="Times New Roman" w:hAnsi="Times New Roman"/>
          <w:sz w:val="28"/>
        </w:rPr>
        <w:t>-</w:t>
      </w:r>
      <w:r w:rsidR="000D5F4B" w:rsidRPr="00E650FD">
        <w:rPr>
          <w:rFonts w:ascii="Times New Roman" w:hAnsi="Times New Roman"/>
          <w:sz w:val="28"/>
        </w:rPr>
        <w:t>degree probe Scanning P</w:t>
      </w:r>
      <w:r w:rsidR="001438E3" w:rsidRPr="00E650FD">
        <w:rPr>
          <w:rFonts w:ascii="Times New Roman" w:hAnsi="Times New Roman"/>
          <w:sz w:val="28"/>
        </w:rPr>
        <w:t>attern D</w:t>
      </w:r>
      <w:r w:rsidR="00096323">
        <w:rPr>
          <w:rFonts w:ascii="Times New Roman" w:hAnsi="Times New Roman"/>
          <w:sz w:val="28"/>
        </w:rPr>
        <w:t>,</w:t>
      </w:r>
      <w:r w:rsidR="001438E3" w:rsidRPr="00E650FD">
        <w:rPr>
          <w:rFonts w:ascii="Times New Roman" w:hAnsi="Times New Roman"/>
          <w:sz w:val="28"/>
        </w:rPr>
        <w:t xml:space="preserve"> </w:t>
      </w:r>
      <w:r w:rsidR="00096323">
        <w:rPr>
          <w:rFonts w:ascii="Times New Roman" w:hAnsi="Times New Roman"/>
          <w:sz w:val="28"/>
        </w:rPr>
        <w:t>a</w:t>
      </w:r>
      <w:r w:rsidR="001438E3" w:rsidRPr="00E650FD">
        <w:rPr>
          <w:rFonts w:ascii="Times New Roman" w:hAnsi="Times New Roman"/>
          <w:sz w:val="28"/>
        </w:rPr>
        <w:t xml:space="preserve">nd that we can </w:t>
      </w:r>
      <w:r w:rsidR="000D5F4B" w:rsidRPr="00E650FD">
        <w:rPr>
          <w:rFonts w:ascii="Times New Roman" w:hAnsi="Times New Roman"/>
          <w:sz w:val="28"/>
        </w:rPr>
        <w:t>stand behind the quality when the job arrives in California.”</w:t>
      </w:r>
    </w:p>
    <w:p w:rsidR="00F276D7" w:rsidRDefault="00F276D7" w:rsidP="00E650FD">
      <w:pPr>
        <w:shd w:val="clear" w:color="auto" w:fill="FFFFFF"/>
        <w:rPr>
          <w:rFonts w:ascii="Times New Roman" w:hAnsi="Times New Roman"/>
          <w:sz w:val="28"/>
        </w:rPr>
      </w:pPr>
    </w:p>
    <w:p w:rsidR="00863AFD" w:rsidRPr="00E650FD" w:rsidRDefault="00D60308" w:rsidP="00E650FD">
      <w:pPr>
        <w:shd w:val="clear" w:color="auto" w:fill="FFFFFF"/>
        <w:rPr>
          <w:rFonts w:ascii="Times New Roman" w:hAnsi="Times New Roman"/>
          <w:color w:val="222222"/>
          <w:sz w:val="28"/>
          <w:szCs w:val="25"/>
        </w:rPr>
      </w:pPr>
      <w:r w:rsidRPr="00E650FD">
        <w:rPr>
          <w:rFonts w:ascii="Times New Roman" w:hAnsi="Times New Roman"/>
          <w:sz w:val="28"/>
        </w:rPr>
        <w:t xml:space="preserve">Deeply troubled by this, </w:t>
      </w:r>
      <w:r w:rsidR="002A6C39">
        <w:rPr>
          <w:rFonts w:ascii="Times New Roman" w:hAnsi="Times New Roman" w:cs="Arial"/>
          <w:color w:val="000000" w:themeColor="text1"/>
          <w:sz w:val="28"/>
          <w:szCs w:val="26"/>
        </w:rPr>
        <w:t xml:space="preserve">Mr. </w:t>
      </w:r>
      <w:r w:rsidRPr="00E650FD">
        <w:rPr>
          <w:rFonts w:ascii="Times New Roman" w:hAnsi="Times New Roman"/>
          <w:sz w:val="28"/>
        </w:rPr>
        <w:t xml:space="preserve">Devonport called upon </w:t>
      </w:r>
      <w:r w:rsidR="00096323" w:rsidRPr="00E650FD">
        <w:rPr>
          <w:rFonts w:ascii="Times New Roman" w:hAnsi="Times New Roman"/>
          <w:sz w:val="28"/>
        </w:rPr>
        <w:t>The Welding Institute</w:t>
      </w:r>
      <w:r w:rsidR="00096323">
        <w:rPr>
          <w:rFonts w:ascii="Times New Roman" w:hAnsi="Times New Roman"/>
          <w:sz w:val="28"/>
        </w:rPr>
        <w:t xml:space="preserve"> (TWI)</w:t>
      </w:r>
      <w:r w:rsidR="00B76149">
        <w:rPr>
          <w:rFonts w:ascii="Times New Roman" w:hAnsi="Times New Roman"/>
          <w:sz w:val="28"/>
        </w:rPr>
        <w:t xml:space="preserve">, </w:t>
      </w:r>
      <w:r w:rsidR="00B76149" w:rsidRPr="00E650FD">
        <w:rPr>
          <w:rFonts w:ascii="Times New Roman" w:hAnsi="Times New Roman"/>
          <w:sz w:val="28"/>
        </w:rPr>
        <w:t>an</w:t>
      </w:r>
      <w:r w:rsidRPr="00E650FD">
        <w:rPr>
          <w:rFonts w:ascii="Times New Roman" w:hAnsi="Times New Roman"/>
          <w:sz w:val="28"/>
        </w:rPr>
        <w:t xml:space="preserve"> independent </w:t>
      </w:r>
      <w:r w:rsidR="00863AFD" w:rsidRPr="00E650FD">
        <w:rPr>
          <w:rFonts w:ascii="Times New Roman" w:hAnsi="Times New Roman"/>
          <w:sz w:val="28"/>
        </w:rPr>
        <w:t>welding consultant group in Cambridge</w:t>
      </w:r>
      <w:r w:rsidR="00096323">
        <w:rPr>
          <w:rFonts w:ascii="Times New Roman" w:hAnsi="Times New Roman"/>
          <w:sz w:val="28"/>
        </w:rPr>
        <w:t>,</w:t>
      </w:r>
      <w:r w:rsidR="00863AFD" w:rsidRPr="00E650FD">
        <w:rPr>
          <w:rFonts w:ascii="Times New Roman" w:hAnsi="Times New Roman"/>
          <w:sz w:val="28"/>
        </w:rPr>
        <w:t xml:space="preserve"> England</w:t>
      </w:r>
      <w:r w:rsidR="002A6C39">
        <w:rPr>
          <w:rFonts w:ascii="Times New Roman" w:hAnsi="Times New Roman"/>
          <w:sz w:val="28"/>
        </w:rPr>
        <w:t xml:space="preserve">.  </w:t>
      </w:r>
      <w:r w:rsidR="002A6C39">
        <w:rPr>
          <w:rFonts w:ascii="Times New Roman" w:hAnsi="Times New Roman" w:cs="Arial"/>
          <w:color w:val="000000" w:themeColor="text1"/>
          <w:sz w:val="28"/>
          <w:szCs w:val="26"/>
        </w:rPr>
        <w:t xml:space="preserve">Mr. </w:t>
      </w:r>
      <w:r w:rsidR="00863AFD" w:rsidRPr="00E650FD">
        <w:rPr>
          <w:rFonts w:ascii="Times New Roman" w:hAnsi="Times New Roman"/>
          <w:sz w:val="28"/>
        </w:rPr>
        <w:t xml:space="preserve">Devonport arranged for </w:t>
      </w:r>
      <w:r w:rsidR="002A6C39">
        <w:rPr>
          <w:rFonts w:ascii="Times New Roman" w:hAnsi="Times New Roman" w:cs="Arial"/>
          <w:color w:val="000000" w:themeColor="text1"/>
          <w:sz w:val="28"/>
          <w:szCs w:val="26"/>
        </w:rPr>
        <w:t xml:space="preserve">Mr. </w:t>
      </w:r>
      <w:proofErr w:type="spellStart"/>
      <w:r w:rsidR="00863AFD" w:rsidRPr="00E650FD">
        <w:rPr>
          <w:rFonts w:ascii="Times New Roman" w:hAnsi="Times New Roman"/>
          <w:sz w:val="28"/>
        </w:rPr>
        <w:t>Anziano</w:t>
      </w:r>
      <w:proofErr w:type="spellEnd"/>
      <w:r w:rsidR="00863AFD" w:rsidRPr="00E650FD">
        <w:rPr>
          <w:rFonts w:ascii="Times New Roman" w:hAnsi="Times New Roman"/>
          <w:sz w:val="28"/>
        </w:rPr>
        <w:t xml:space="preserve"> and other top bridge </w:t>
      </w:r>
      <w:r w:rsidR="00096323">
        <w:rPr>
          <w:rFonts w:ascii="Times New Roman" w:hAnsi="Times New Roman"/>
          <w:sz w:val="28"/>
        </w:rPr>
        <w:t>managers to meet with TWI</w:t>
      </w:r>
      <w:r w:rsidR="00096323" w:rsidRPr="00E650FD">
        <w:rPr>
          <w:rFonts w:ascii="Times New Roman" w:hAnsi="Times New Roman"/>
          <w:sz w:val="28"/>
        </w:rPr>
        <w:t xml:space="preserve"> </w:t>
      </w:r>
      <w:r w:rsidR="00863AFD" w:rsidRPr="00E650FD">
        <w:rPr>
          <w:rFonts w:ascii="Times New Roman" w:hAnsi="Times New Roman"/>
          <w:sz w:val="28"/>
        </w:rPr>
        <w:t>during a separate trip to the UK</w:t>
      </w:r>
      <w:r w:rsidR="002A6C39">
        <w:rPr>
          <w:rFonts w:ascii="Times New Roman" w:hAnsi="Times New Roman"/>
          <w:sz w:val="28"/>
        </w:rPr>
        <w:t xml:space="preserve">.  </w:t>
      </w:r>
      <w:r w:rsidR="009F4C15" w:rsidRPr="00E650FD">
        <w:rPr>
          <w:rFonts w:ascii="Times New Roman" w:hAnsi="Times New Roman"/>
          <w:color w:val="222222"/>
          <w:sz w:val="28"/>
          <w:szCs w:val="25"/>
        </w:rPr>
        <w:t xml:space="preserve">The European standards for welding are more malleable, </w:t>
      </w:r>
      <w:r w:rsidR="002A6C39">
        <w:rPr>
          <w:rFonts w:ascii="Times New Roman" w:hAnsi="Times New Roman" w:cs="Arial"/>
          <w:color w:val="000000" w:themeColor="text1"/>
          <w:sz w:val="28"/>
          <w:szCs w:val="26"/>
        </w:rPr>
        <w:t xml:space="preserve">Mr. </w:t>
      </w:r>
      <w:r w:rsidR="0028699E" w:rsidRPr="00E650FD">
        <w:rPr>
          <w:rFonts w:ascii="Times New Roman" w:hAnsi="Times New Roman"/>
          <w:color w:val="222222"/>
          <w:sz w:val="28"/>
          <w:szCs w:val="25"/>
        </w:rPr>
        <w:t>Devonport notes, s</w:t>
      </w:r>
      <w:r w:rsidR="009F4C15" w:rsidRPr="00E650FD">
        <w:rPr>
          <w:rFonts w:ascii="Times New Roman" w:hAnsi="Times New Roman"/>
          <w:color w:val="222222"/>
          <w:sz w:val="28"/>
          <w:szCs w:val="25"/>
        </w:rPr>
        <w:t xml:space="preserve">o </w:t>
      </w:r>
      <w:r w:rsidR="002A6C39">
        <w:rPr>
          <w:rFonts w:ascii="Times New Roman" w:hAnsi="Times New Roman" w:cs="Arial"/>
          <w:color w:val="000000" w:themeColor="text1"/>
          <w:sz w:val="28"/>
          <w:szCs w:val="26"/>
        </w:rPr>
        <w:t xml:space="preserve">Mr. </w:t>
      </w:r>
      <w:proofErr w:type="spellStart"/>
      <w:r w:rsidR="009F4C15" w:rsidRPr="00E650FD">
        <w:rPr>
          <w:rFonts w:ascii="Times New Roman" w:hAnsi="Times New Roman"/>
          <w:color w:val="222222"/>
          <w:sz w:val="28"/>
          <w:szCs w:val="25"/>
        </w:rPr>
        <w:t>Anziano</w:t>
      </w:r>
      <w:proofErr w:type="spellEnd"/>
      <w:r w:rsidR="009F4C15" w:rsidRPr="00E650FD">
        <w:rPr>
          <w:rFonts w:ascii="Times New Roman" w:hAnsi="Times New Roman"/>
          <w:color w:val="222222"/>
          <w:sz w:val="28"/>
          <w:szCs w:val="25"/>
        </w:rPr>
        <w:t xml:space="preserve"> was “keen” to go</w:t>
      </w:r>
      <w:r w:rsidR="002A6C39">
        <w:rPr>
          <w:rFonts w:ascii="Times New Roman" w:hAnsi="Times New Roman"/>
          <w:color w:val="222222"/>
          <w:sz w:val="28"/>
          <w:szCs w:val="25"/>
        </w:rPr>
        <w:t xml:space="preserve">.  </w:t>
      </w:r>
      <w:r w:rsidR="002A6C39">
        <w:rPr>
          <w:rFonts w:ascii="Times New Roman" w:hAnsi="Times New Roman" w:cs="Arial"/>
          <w:color w:val="000000" w:themeColor="text1"/>
          <w:sz w:val="28"/>
          <w:szCs w:val="26"/>
        </w:rPr>
        <w:t xml:space="preserve">Mr. </w:t>
      </w:r>
      <w:r w:rsidR="00F8504F">
        <w:rPr>
          <w:rFonts w:ascii="Times New Roman" w:hAnsi="Times New Roman"/>
          <w:color w:val="222222"/>
          <w:sz w:val="28"/>
          <w:szCs w:val="25"/>
        </w:rPr>
        <w:t xml:space="preserve">Devonport says </w:t>
      </w:r>
      <w:r w:rsidR="00096323">
        <w:rPr>
          <w:rFonts w:ascii="Times New Roman" w:hAnsi="Times New Roman"/>
          <w:color w:val="222222"/>
          <w:sz w:val="28"/>
          <w:szCs w:val="25"/>
        </w:rPr>
        <w:t xml:space="preserve">TWI’s </w:t>
      </w:r>
      <w:r w:rsidR="009F4C15" w:rsidRPr="00E650FD">
        <w:rPr>
          <w:rFonts w:ascii="Times New Roman" w:hAnsi="Times New Roman"/>
          <w:color w:val="222222"/>
          <w:sz w:val="28"/>
          <w:szCs w:val="25"/>
        </w:rPr>
        <w:t xml:space="preserve">conclusions were not what </w:t>
      </w:r>
      <w:r w:rsidR="002A6C39">
        <w:rPr>
          <w:rFonts w:ascii="Times New Roman" w:hAnsi="Times New Roman" w:cs="Arial"/>
          <w:color w:val="000000" w:themeColor="text1"/>
          <w:sz w:val="28"/>
          <w:szCs w:val="26"/>
        </w:rPr>
        <w:t xml:space="preserve">Mr. </w:t>
      </w:r>
      <w:proofErr w:type="spellStart"/>
      <w:r w:rsidR="00096323" w:rsidRPr="00E650FD">
        <w:rPr>
          <w:rFonts w:ascii="Times New Roman" w:hAnsi="Times New Roman"/>
          <w:sz w:val="28"/>
        </w:rPr>
        <w:t>Anziano</w:t>
      </w:r>
      <w:proofErr w:type="spellEnd"/>
      <w:r w:rsidR="00096323" w:rsidRPr="00E650FD">
        <w:rPr>
          <w:rFonts w:ascii="Times New Roman" w:hAnsi="Times New Roman"/>
          <w:sz w:val="28"/>
        </w:rPr>
        <w:t xml:space="preserve"> </w:t>
      </w:r>
      <w:r w:rsidR="001761EE" w:rsidRPr="00E650FD">
        <w:rPr>
          <w:rFonts w:ascii="Times New Roman" w:hAnsi="Times New Roman"/>
          <w:color w:val="222222"/>
          <w:sz w:val="28"/>
          <w:szCs w:val="25"/>
        </w:rPr>
        <w:t>wanted to hear</w:t>
      </w:r>
      <w:r w:rsidR="00096323">
        <w:rPr>
          <w:rFonts w:ascii="Times New Roman" w:hAnsi="Times New Roman"/>
          <w:color w:val="222222"/>
          <w:sz w:val="28"/>
          <w:szCs w:val="25"/>
        </w:rPr>
        <w:t xml:space="preserve">; he </w:t>
      </w:r>
      <w:r w:rsidR="00863AFD" w:rsidRPr="00E650FD">
        <w:rPr>
          <w:rFonts w:ascii="Times New Roman" w:hAnsi="Times New Roman"/>
          <w:sz w:val="28"/>
        </w:rPr>
        <w:t>says TWI concluded</w:t>
      </w:r>
      <w:r w:rsidR="006E04ED">
        <w:rPr>
          <w:rFonts w:ascii="Times New Roman" w:hAnsi="Times New Roman"/>
          <w:sz w:val="28"/>
        </w:rPr>
        <w:t xml:space="preserve"> that</w:t>
      </w:r>
      <w:r w:rsidR="00863AFD" w:rsidRPr="00E650FD">
        <w:rPr>
          <w:rFonts w:ascii="Times New Roman" w:hAnsi="Times New Roman"/>
          <w:sz w:val="28"/>
        </w:rPr>
        <w:t xml:space="preserve"> “For these welds to crack there must have been serious disregard for the welding procedure.” </w:t>
      </w:r>
    </w:p>
    <w:p w:rsidR="005D1F4D" w:rsidRPr="00E650FD" w:rsidRDefault="005D1F4D" w:rsidP="00E650FD">
      <w:pPr>
        <w:rPr>
          <w:rFonts w:ascii="Times New Roman" w:hAnsi="Times New Roman"/>
          <w:sz w:val="28"/>
        </w:rPr>
      </w:pPr>
    </w:p>
    <w:p w:rsidR="000D5F4B" w:rsidRPr="00E650FD" w:rsidRDefault="005D1F4D" w:rsidP="00E650FD">
      <w:pPr>
        <w:rPr>
          <w:rFonts w:ascii="Times New Roman" w:hAnsi="Times New Roman"/>
          <w:sz w:val="28"/>
        </w:rPr>
      </w:pPr>
      <w:r w:rsidRPr="00E650FD">
        <w:rPr>
          <w:rFonts w:ascii="Times New Roman" w:hAnsi="Times New Roman"/>
          <w:sz w:val="28"/>
        </w:rPr>
        <w:t xml:space="preserve">It was shortly after this </w:t>
      </w:r>
      <w:r w:rsidR="00096323">
        <w:rPr>
          <w:rFonts w:ascii="Times New Roman" w:hAnsi="Times New Roman"/>
          <w:sz w:val="28"/>
        </w:rPr>
        <w:t xml:space="preserve">that Caltrans reassigned </w:t>
      </w:r>
      <w:r w:rsidR="002A6C39">
        <w:rPr>
          <w:rFonts w:ascii="Times New Roman" w:hAnsi="Times New Roman" w:cs="Arial"/>
          <w:color w:val="000000" w:themeColor="text1"/>
          <w:sz w:val="28"/>
          <w:szCs w:val="26"/>
        </w:rPr>
        <w:t xml:space="preserve">Mr. </w:t>
      </w:r>
      <w:r w:rsidRPr="00E650FD">
        <w:rPr>
          <w:rFonts w:ascii="Times New Roman" w:hAnsi="Times New Roman"/>
          <w:sz w:val="28"/>
        </w:rPr>
        <w:t>Devonport</w:t>
      </w:r>
      <w:r w:rsidR="005954E1" w:rsidRPr="00E650FD">
        <w:rPr>
          <w:rFonts w:ascii="Times New Roman" w:hAnsi="Times New Roman"/>
          <w:sz w:val="28"/>
        </w:rPr>
        <w:t xml:space="preserve">, like </w:t>
      </w:r>
      <w:r w:rsidR="002A6C39">
        <w:rPr>
          <w:rFonts w:ascii="Times New Roman" w:hAnsi="Times New Roman" w:cs="Arial"/>
          <w:color w:val="000000" w:themeColor="text1"/>
          <w:sz w:val="28"/>
          <w:szCs w:val="26"/>
        </w:rPr>
        <w:t xml:space="preserve">Mr. </w:t>
      </w:r>
      <w:r w:rsidR="005954E1" w:rsidRPr="00E650FD">
        <w:rPr>
          <w:rFonts w:ascii="Times New Roman" w:hAnsi="Times New Roman"/>
          <w:sz w:val="28"/>
        </w:rPr>
        <w:t>Coe before him</w:t>
      </w:r>
      <w:r w:rsidR="002A6C39">
        <w:rPr>
          <w:rFonts w:ascii="Times New Roman" w:hAnsi="Times New Roman"/>
          <w:sz w:val="28"/>
        </w:rPr>
        <w:t xml:space="preserve">.  </w:t>
      </w:r>
    </w:p>
    <w:p w:rsidR="000D5F4B" w:rsidRPr="00E650FD" w:rsidRDefault="000D5F4B" w:rsidP="00E650FD">
      <w:pPr>
        <w:rPr>
          <w:rFonts w:ascii="Times New Roman" w:hAnsi="Times New Roman"/>
          <w:sz w:val="28"/>
        </w:rPr>
      </w:pPr>
    </w:p>
    <w:p w:rsidR="008C142F" w:rsidRPr="00E650FD" w:rsidRDefault="00111B48" w:rsidP="00E650FD">
      <w:pPr>
        <w:rPr>
          <w:rFonts w:ascii="Times New Roman" w:hAnsi="Times New Roman"/>
          <w:sz w:val="28"/>
        </w:rPr>
      </w:pPr>
      <w:r w:rsidRPr="00E650FD">
        <w:rPr>
          <w:rFonts w:ascii="Times New Roman" w:hAnsi="Times New Roman"/>
          <w:sz w:val="28"/>
        </w:rPr>
        <w:t xml:space="preserve">John Kinsey </w:t>
      </w:r>
      <w:r w:rsidR="00D32C7F" w:rsidRPr="00E650FD">
        <w:rPr>
          <w:rFonts w:ascii="Times New Roman" w:hAnsi="Times New Roman"/>
          <w:sz w:val="28"/>
        </w:rPr>
        <w:t xml:space="preserve">was a principal scientist and expert in non-destructive testing </w:t>
      </w:r>
      <w:r w:rsidR="00B76149">
        <w:rPr>
          <w:rFonts w:ascii="Times New Roman" w:hAnsi="Times New Roman"/>
          <w:sz w:val="28"/>
        </w:rPr>
        <w:t xml:space="preserve">who started </w:t>
      </w:r>
      <w:r w:rsidR="00D32C7F" w:rsidRPr="00E650FD">
        <w:rPr>
          <w:rFonts w:ascii="Times New Roman" w:hAnsi="Times New Roman"/>
          <w:sz w:val="28"/>
        </w:rPr>
        <w:t>working in Shanghai for MACTEC in 2006</w:t>
      </w:r>
      <w:r w:rsidR="002A6C39">
        <w:rPr>
          <w:rFonts w:ascii="Times New Roman" w:hAnsi="Times New Roman"/>
          <w:sz w:val="28"/>
        </w:rPr>
        <w:t xml:space="preserve">.  </w:t>
      </w:r>
      <w:r w:rsidR="00D32C7F" w:rsidRPr="00E650FD">
        <w:rPr>
          <w:rFonts w:ascii="Times New Roman" w:hAnsi="Times New Roman"/>
          <w:sz w:val="28"/>
        </w:rPr>
        <w:t xml:space="preserve">When </w:t>
      </w:r>
      <w:r w:rsidR="00A835D0">
        <w:rPr>
          <w:rFonts w:ascii="Times New Roman" w:hAnsi="Times New Roman"/>
          <w:sz w:val="28"/>
        </w:rPr>
        <w:t xml:space="preserve">Caltrans did not renew the </w:t>
      </w:r>
      <w:r w:rsidR="00D32C7F" w:rsidRPr="00E650FD">
        <w:rPr>
          <w:rFonts w:ascii="Times New Roman" w:hAnsi="Times New Roman"/>
          <w:sz w:val="28"/>
        </w:rPr>
        <w:t xml:space="preserve">MACTEC contract, he went to work for Caltrop </w:t>
      </w:r>
      <w:r w:rsidR="00B76149">
        <w:rPr>
          <w:rFonts w:ascii="Times New Roman" w:hAnsi="Times New Roman"/>
          <w:sz w:val="28"/>
        </w:rPr>
        <w:t>and</w:t>
      </w:r>
      <w:r w:rsidR="00B76149" w:rsidRPr="00E650FD">
        <w:rPr>
          <w:rFonts w:ascii="Times New Roman" w:hAnsi="Times New Roman"/>
          <w:sz w:val="28"/>
        </w:rPr>
        <w:t xml:space="preserve"> </w:t>
      </w:r>
      <w:r w:rsidR="00D32C7F" w:rsidRPr="00E650FD">
        <w:rPr>
          <w:rFonts w:ascii="Times New Roman" w:hAnsi="Times New Roman"/>
          <w:sz w:val="28"/>
        </w:rPr>
        <w:t>Alta Vista</w:t>
      </w:r>
      <w:r w:rsidR="00A835D0">
        <w:rPr>
          <w:rFonts w:ascii="Times New Roman" w:hAnsi="Times New Roman"/>
          <w:sz w:val="28"/>
        </w:rPr>
        <w:t xml:space="preserve"> Solutions</w:t>
      </w:r>
      <w:r w:rsidR="002A6C39">
        <w:rPr>
          <w:rFonts w:ascii="Times New Roman" w:hAnsi="Times New Roman"/>
          <w:sz w:val="28"/>
        </w:rPr>
        <w:t xml:space="preserve">.  </w:t>
      </w:r>
      <w:r w:rsidR="00E5072F" w:rsidRPr="00E650FD">
        <w:rPr>
          <w:rFonts w:ascii="Times New Roman" w:hAnsi="Times New Roman"/>
          <w:sz w:val="28"/>
        </w:rPr>
        <w:t xml:space="preserve">He supervised </w:t>
      </w:r>
      <w:r w:rsidR="00A835D0">
        <w:rPr>
          <w:rFonts w:ascii="Times New Roman" w:hAnsi="Times New Roman"/>
          <w:sz w:val="28"/>
        </w:rPr>
        <w:t>roughly</w:t>
      </w:r>
      <w:r w:rsidR="00A835D0" w:rsidRPr="00E650FD">
        <w:rPr>
          <w:rFonts w:ascii="Times New Roman" w:hAnsi="Times New Roman"/>
          <w:sz w:val="28"/>
        </w:rPr>
        <w:t xml:space="preserve"> </w:t>
      </w:r>
      <w:r w:rsidR="00E5072F" w:rsidRPr="00E650FD">
        <w:rPr>
          <w:rFonts w:ascii="Times New Roman" w:hAnsi="Times New Roman"/>
          <w:sz w:val="28"/>
        </w:rPr>
        <w:t>45</w:t>
      </w:r>
      <w:r w:rsidR="00CB30B6" w:rsidRPr="00E650FD">
        <w:rPr>
          <w:rFonts w:ascii="Times New Roman" w:hAnsi="Times New Roman"/>
          <w:sz w:val="28"/>
        </w:rPr>
        <w:t xml:space="preserve"> inspect</w:t>
      </w:r>
      <w:r w:rsidR="00B906CD" w:rsidRPr="00E650FD">
        <w:rPr>
          <w:rFonts w:ascii="Times New Roman" w:hAnsi="Times New Roman"/>
          <w:sz w:val="28"/>
        </w:rPr>
        <w:t xml:space="preserve">ors </w:t>
      </w:r>
      <w:r w:rsidR="00A835D0">
        <w:rPr>
          <w:rFonts w:ascii="Times New Roman" w:hAnsi="Times New Roman"/>
          <w:sz w:val="28"/>
        </w:rPr>
        <w:t xml:space="preserve">responsible for </w:t>
      </w:r>
      <w:r w:rsidR="00B906CD" w:rsidRPr="00E650FD">
        <w:rPr>
          <w:rFonts w:ascii="Times New Roman" w:hAnsi="Times New Roman"/>
          <w:sz w:val="28"/>
        </w:rPr>
        <w:t>making sure the fabricat</w:t>
      </w:r>
      <w:r w:rsidR="008C142F" w:rsidRPr="00E650FD">
        <w:rPr>
          <w:rFonts w:ascii="Times New Roman" w:hAnsi="Times New Roman"/>
          <w:sz w:val="28"/>
        </w:rPr>
        <w:t>ion met contract and code</w:t>
      </w:r>
      <w:r w:rsidR="00A835D0">
        <w:rPr>
          <w:rFonts w:ascii="Times New Roman" w:hAnsi="Times New Roman"/>
          <w:sz w:val="28"/>
        </w:rPr>
        <w:t xml:space="preserve"> specifications</w:t>
      </w:r>
      <w:r w:rsidR="008C142F" w:rsidRPr="00E650FD">
        <w:rPr>
          <w:rFonts w:ascii="Times New Roman" w:hAnsi="Times New Roman"/>
          <w:sz w:val="28"/>
        </w:rPr>
        <w:t>.</w:t>
      </w:r>
    </w:p>
    <w:p w:rsidR="008C142F" w:rsidRPr="00E650FD" w:rsidRDefault="008C142F" w:rsidP="00E650FD">
      <w:pPr>
        <w:rPr>
          <w:rFonts w:ascii="Times New Roman" w:hAnsi="Times New Roman"/>
          <w:sz w:val="28"/>
        </w:rPr>
      </w:pPr>
    </w:p>
    <w:p w:rsidR="0003553B" w:rsidRPr="00E650FD" w:rsidRDefault="002A6C39" w:rsidP="00E650FD">
      <w:pPr>
        <w:rPr>
          <w:rFonts w:ascii="Times New Roman" w:hAnsi="Times New Roman"/>
          <w:sz w:val="28"/>
        </w:rPr>
      </w:pPr>
      <w:proofErr w:type="gramStart"/>
      <w:r>
        <w:rPr>
          <w:rFonts w:ascii="Times New Roman" w:hAnsi="Times New Roman" w:cs="Arial"/>
          <w:color w:val="000000" w:themeColor="text1"/>
          <w:sz w:val="28"/>
          <w:szCs w:val="26"/>
        </w:rPr>
        <w:t xml:space="preserve">Mr. </w:t>
      </w:r>
      <w:r w:rsidR="00653B9F" w:rsidRPr="00E650FD">
        <w:rPr>
          <w:rFonts w:ascii="Times New Roman" w:hAnsi="Times New Roman"/>
          <w:sz w:val="28"/>
        </w:rPr>
        <w:t xml:space="preserve">Kinsey, who lives in China and still works for Caltrop after </w:t>
      </w:r>
      <w:r w:rsidR="0003553B" w:rsidRPr="00E650FD">
        <w:rPr>
          <w:rFonts w:ascii="Times New Roman" w:hAnsi="Times New Roman"/>
          <w:sz w:val="28"/>
        </w:rPr>
        <w:t xml:space="preserve">that </w:t>
      </w:r>
      <w:r w:rsidR="00653B9F" w:rsidRPr="00E650FD">
        <w:rPr>
          <w:rFonts w:ascii="Times New Roman" w:hAnsi="Times New Roman"/>
          <w:sz w:val="28"/>
        </w:rPr>
        <w:t>company</w:t>
      </w:r>
      <w:r w:rsidR="00A835D0">
        <w:rPr>
          <w:rFonts w:ascii="Times New Roman" w:hAnsi="Times New Roman"/>
          <w:sz w:val="28"/>
        </w:rPr>
        <w:t>’s</w:t>
      </w:r>
      <w:r w:rsidR="00653B9F" w:rsidRPr="00E650FD">
        <w:rPr>
          <w:rFonts w:ascii="Times New Roman" w:hAnsi="Times New Roman"/>
          <w:sz w:val="28"/>
        </w:rPr>
        <w:t xml:space="preserve"> falling out with Alta V</w:t>
      </w:r>
      <w:r w:rsidR="0003553B" w:rsidRPr="00E650FD">
        <w:rPr>
          <w:rFonts w:ascii="Times New Roman" w:hAnsi="Times New Roman"/>
          <w:sz w:val="28"/>
        </w:rPr>
        <w:t>ista</w:t>
      </w:r>
      <w:r w:rsidR="00A835D0">
        <w:rPr>
          <w:rFonts w:ascii="Times New Roman" w:hAnsi="Times New Roman"/>
          <w:sz w:val="28"/>
        </w:rPr>
        <w:t xml:space="preserve"> Solutions</w:t>
      </w:r>
      <w:r w:rsidR="0003553B" w:rsidRPr="00E650FD">
        <w:rPr>
          <w:rFonts w:ascii="Times New Roman" w:hAnsi="Times New Roman"/>
          <w:sz w:val="28"/>
        </w:rPr>
        <w:t xml:space="preserve">, </w:t>
      </w:r>
      <w:r w:rsidR="0056337C" w:rsidRPr="00E650FD">
        <w:rPr>
          <w:rFonts w:ascii="Times New Roman" w:hAnsi="Times New Roman"/>
          <w:sz w:val="28"/>
        </w:rPr>
        <w:t>submitted to an interview after a formal request from the state Senate</w:t>
      </w:r>
      <w:r>
        <w:rPr>
          <w:rFonts w:ascii="Times New Roman" w:hAnsi="Times New Roman"/>
          <w:sz w:val="28"/>
        </w:rPr>
        <w:t>.</w:t>
      </w:r>
      <w:proofErr w:type="gramEnd"/>
      <w:r>
        <w:rPr>
          <w:rFonts w:ascii="Times New Roman" w:hAnsi="Times New Roman"/>
          <w:sz w:val="28"/>
        </w:rPr>
        <w:t xml:space="preserve">  </w:t>
      </w:r>
      <w:r w:rsidR="0056337C" w:rsidRPr="00E650FD">
        <w:rPr>
          <w:rFonts w:ascii="Times New Roman" w:hAnsi="Times New Roman"/>
          <w:sz w:val="28"/>
        </w:rPr>
        <w:t>Of the Bay Bridge welding at ZPMC</w:t>
      </w:r>
      <w:r w:rsidR="00A835D0">
        <w:rPr>
          <w:rFonts w:ascii="Times New Roman" w:hAnsi="Times New Roman"/>
          <w:sz w:val="28"/>
        </w:rPr>
        <w:t>,</w:t>
      </w:r>
      <w:r w:rsidR="0056337C" w:rsidRPr="00E650FD">
        <w:rPr>
          <w:rFonts w:ascii="Times New Roman" w:hAnsi="Times New Roman"/>
          <w:sz w:val="28"/>
        </w:rPr>
        <w:t xml:space="preserve"> </w:t>
      </w:r>
      <w:r>
        <w:rPr>
          <w:rFonts w:ascii="Times New Roman" w:hAnsi="Times New Roman" w:cs="Arial"/>
          <w:color w:val="000000" w:themeColor="text1"/>
          <w:sz w:val="28"/>
          <w:szCs w:val="26"/>
        </w:rPr>
        <w:t xml:space="preserve">Mr. </w:t>
      </w:r>
      <w:r w:rsidR="0056337C" w:rsidRPr="00E650FD">
        <w:rPr>
          <w:rFonts w:ascii="Times New Roman" w:hAnsi="Times New Roman"/>
          <w:sz w:val="28"/>
        </w:rPr>
        <w:t xml:space="preserve">Kinsey </w:t>
      </w:r>
      <w:r w:rsidR="0003553B" w:rsidRPr="00E650FD">
        <w:rPr>
          <w:rFonts w:ascii="Times New Roman" w:hAnsi="Times New Roman"/>
          <w:sz w:val="28"/>
        </w:rPr>
        <w:t xml:space="preserve">says </w:t>
      </w:r>
      <w:r w:rsidR="00653B9F" w:rsidRPr="00E650FD">
        <w:rPr>
          <w:rFonts w:ascii="Times New Roman" w:hAnsi="Times New Roman"/>
          <w:sz w:val="28"/>
        </w:rPr>
        <w:t xml:space="preserve">he has “never </w:t>
      </w:r>
      <w:r w:rsidR="0003553B" w:rsidRPr="00E650FD">
        <w:rPr>
          <w:rFonts w:ascii="Times New Roman" w:hAnsi="Times New Roman"/>
          <w:sz w:val="28"/>
        </w:rPr>
        <w:t xml:space="preserve">seen </w:t>
      </w:r>
      <w:r w:rsidR="00653B9F" w:rsidRPr="00E650FD">
        <w:rPr>
          <w:rFonts w:ascii="Times New Roman" w:hAnsi="Times New Roman"/>
          <w:sz w:val="28"/>
        </w:rPr>
        <w:t xml:space="preserve">so many indications </w:t>
      </w:r>
      <w:r w:rsidR="00763AE2">
        <w:rPr>
          <w:rFonts w:ascii="Times New Roman" w:hAnsi="Times New Roman"/>
          <w:sz w:val="28"/>
        </w:rPr>
        <w:t xml:space="preserve">[of cracked welds] </w:t>
      </w:r>
      <w:r w:rsidR="00653B9F" w:rsidRPr="00E650FD">
        <w:rPr>
          <w:rFonts w:ascii="Times New Roman" w:hAnsi="Times New Roman"/>
          <w:sz w:val="28"/>
        </w:rPr>
        <w:t xml:space="preserve">on any job I’ve ever been on </w:t>
      </w:r>
      <w:r w:rsidR="00A835D0">
        <w:rPr>
          <w:rFonts w:ascii="Times New Roman" w:hAnsi="Times New Roman"/>
          <w:sz w:val="28"/>
        </w:rPr>
        <w:t xml:space="preserve">— </w:t>
      </w:r>
      <w:r w:rsidR="00653B9F" w:rsidRPr="00E650FD">
        <w:rPr>
          <w:rFonts w:ascii="Times New Roman" w:hAnsi="Times New Roman"/>
          <w:sz w:val="28"/>
        </w:rPr>
        <w:t>and I</w:t>
      </w:r>
      <w:r w:rsidR="0003553B" w:rsidRPr="00E650FD">
        <w:rPr>
          <w:rFonts w:ascii="Times New Roman" w:hAnsi="Times New Roman"/>
          <w:sz w:val="28"/>
        </w:rPr>
        <w:t>’ve been</w:t>
      </w:r>
      <w:r w:rsidR="00653B9F" w:rsidRPr="00E650FD">
        <w:rPr>
          <w:rFonts w:ascii="Times New Roman" w:hAnsi="Times New Roman"/>
          <w:sz w:val="28"/>
        </w:rPr>
        <w:t xml:space="preserve"> on just about every bridge in California since 1999.” I</w:t>
      </w:r>
      <w:r w:rsidR="0003553B" w:rsidRPr="00E650FD">
        <w:rPr>
          <w:rFonts w:ascii="Times New Roman" w:hAnsi="Times New Roman"/>
          <w:sz w:val="28"/>
        </w:rPr>
        <w:t>n fact, the only three major bridges he hasn’t worked on in the state a</w:t>
      </w:r>
      <w:r w:rsidR="00653B9F" w:rsidRPr="00E650FD">
        <w:rPr>
          <w:rFonts w:ascii="Times New Roman" w:hAnsi="Times New Roman"/>
          <w:sz w:val="28"/>
        </w:rPr>
        <w:t>re the Antioch, Dumbarton</w:t>
      </w:r>
      <w:r w:rsidR="00A835D0">
        <w:rPr>
          <w:rFonts w:ascii="Times New Roman" w:hAnsi="Times New Roman"/>
          <w:sz w:val="28"/>
        </w:rPr>
        <w:t>,</w:t>
      </w:r>
      <w:r w:rsidR="00653B9F" w:rsidRPr="00E650FD">
        <w:rPr>
          <w:rFonts w:ascii="Times New Roman" w:hAnsi="Times New Roman"/>
          <w:sz w:val="28"/>
        </w:rPr>
        <w:t xml:space="preserve"> and G</w:t>
      </w:r>
      <w:r w:rsidR="00D21C45" w:rsidRPr="00E650FD">
        <w:rPr>
          <w:rFonts w:ascii="Times New Roman" w:hAnsi="Times New Roman"/>
          <w:sz w:val="28"/>
        </w:rPr>
        <w:t>olden G</w:t>
      </w:r>
      <w:r w:rsidR="0003553B" w:rsidRPr="00E650FD">
        <w:rPr>
          <w:rFonts w:ascii="Times New Roman" w:hAnsi="Times New Roman"/>
          <w:sz w:val="28"/>
        </w:rPr>
        <w:t>ate</w:t>
      </w:r>
      <w:r>
        <w:rPr>
          <w:rFonts w:ascii="Times New Roman" w:hAnsi="Times New Roman"/>
          <w:sz w:val="28"/>
        </w:rPr>
        <w:t xml:space="preserve">.  </w:t>
      </w:r>
    </w:p>
    <w:p w:rsidR="0003553B" w:rsidRPr="00E650FD" w:rsidRDefault="0003553B" w:rsidP="00E650FD">
      <w:pPr>
        <w:rPr>
          <w:rFonts w:ascii="Times New Roman" w:hAnsi="Times New Roman"/>
          <w:sz w:val="28"/>
        </w:rPr>
      </w:pPr>
    </w:p>
    <w:p w:rsidR="00A10555" w:rsidRPr="00E650FD" w:rsidRDefault="002A6C39" w:rsidP="00E650FD">
      <w:pPr>
        <w:rPr>
          <w:rFonts w:ascii="Times New Roman" w:hAnsi="Times New Roman"/>
          <w:sz w:val="28"/>
        </w:rPr>
      </w:pPr>
      <w:r>
        <w:rPr>
          <w:rFonts w:ascii="Times New Roman" w:hAnsi="Times New Roman" w:cs="Arial"/>
          <w:color w:val="000000" w:themeColor="text1"/>
          <w:sz w:val="28"/>
          <w:szCs w:val="26"/>
        </w:rPr>
        <w:t xml:space="preserve">Mr. </w:t>
      </w:r>
      <w:r w:rsidR="005954E1" w:rsidRPr="00E650FD">
        <w:rPr>
          <w:rFonts w:ascii="Times New Roman" w:hAnsi="Times New Roman"/>
          <w:sz w:val="28"/>
        </w:rPr>
        <w:t>Kinsey</w:t>
      </w:r>
      <w:r w:rsidR="00CA6F86" w:rsidRPr="00E650FD">
        <w:rPr>
          <w:rFonts w:ascii="Times New Roman" w:hAnsi="Times New Roman"/>
          <w:sz w:val="28"/>
        </w:rPr>
        <w:t xml:space="preserve"> agrees with others that there were problems with the big boxes called OBGs that hold up the decks</w:t>
      </w:r>
      <w:r>
        <w:rPr>
          <w:rFonts w:ascii="Times New Roman" w:hAnsi="Times New Roman"/>
          <w:sz w:val="28"/>
        </w:rPr>
        <w:t xml:space="preserve">.  </w:t>
      </w:r>
      <w:r w:rsidR="00CA6F86" w:rsidRPr="00E650FD">
        <w:rPr>
          <w:rFonts w:ascii="Times New Roman" w:hAnsi="Times New Roman"/>
          <w:sz w:val="28"/>
        </w:rPr>
        <w:t xml:space="preserve">“The first several </w:t>
      </w:r>
      <w:r w:rsidR="00B76149">
        <w:rPr>
          <w:rFonts w:ascii="Times New Roman" w:hAnsi="Times New Roman"/>
          <w:sz w:val="28"/>
        </w:rPr>
        <w:t>OBGs</w:t>
      </w:r>
      <w:r w:rsidR="00B76149" w:rsidRPr="00E650FD">
        <w:rPr>
          <w:rFonts w:ascii="Times New Roman" w:hAnsi="Times New Roman"/>
          <w:sz w:val="28"/>
        </w:rPr>
        <w:t xml:space="preserve"> </w:t>
      </w:r>
      <w:r w:rsidR="00CA6F86" w:rsidRPr="00E650FD">
        <w:rPr>
          <w:rFonts w:ascii="Times New Roman" w:hAnsi="Times New Roman"/>
          <w:sz w:val="28"/>
        </w:rPr>
        <w:t>had lots of cracks</w:t>
      </w:r>
      <w:r>
        <w:rPr>
          <w:rFonts w:ascii="Times New Roman" w:hAnsi="Times New Roman"/>
          <w:sz w:val="28"/>
        </w:rPr>
        <w:t xml:space="preserve">.  </w:t>
      </w:r>
      <w:r w:rsidR="00CA6F86" w:rsidRPr="00E650FD">
        <w:rPr>
          <w:rFonts w:ascii="Times New Roman" w:hAnsi="Times New Roman"/>
          <w:sz w:val="28"/>
        </w:rPr>
        <w:t>The repairs were adequate if ground smooth and they used Scanning Pattern D to find them</w:t>
      </w:r>
      <w:r>
        <w:rPr>
          <w:rFonts w:ascii="Times New Roman" w:hAnsi="Times New Roman"/>
          <w:sz w:val="28"/>
        </w:rPr>
        <w:t xml:space="preserve">.  </w:t>
      </w:r>
      <w:r w:rsidR="00CA6F86" w:rsidRPr="00E650FD">
        <w:rPr>
          <w:rFonts w:ascii="Times New Roman" w:hAnsi="Times New Roman"/>
          <w:sz w:val="28"/>
        </w:rPr>
        <w:t>The</w:t>
      </w:r>
      <w:r w:rsidR="00EC3BA2">
        <w:rPr>
          <w:rFonts w:ascii="Times New Roman" w:hAnsi="Times New Roman"/>
          <w:sz w:val="28"/>
        </w:rPr>
        <w:t>y</w:t>
      </w:r>
      <w:r w:rsidR="00CA6F86" w:rsidRPr="00E650FD">
        <w:rPr>
          <w:rFonts w:ascii="Times New Roman" w:hAnsi="Times New Roman"/>
          <w:sz w:val="28"/>
        </w:rPr>
        <w:t xml:space="preserve"> did some, some they didn’t.</w:t>
      </w:r>
      <w:r w:rsidR="005954E1" w:rsidRPr="00E650FD">
        <w:rPr>
          <w:rFonts w:ascii="Times New Roman" w:hAnsi="Times New Roman"/>
          <w:sz w:val="28"/>
        </w:rPr>
        <w:t>”</w:t>
      </w:r>
      <w:r w:rsidR="00184DEA">
        <w:rPr>
          <w:rFonts w:ascii="Times New Roman" w:hAnsi="Times New Roman"/>
          <w:sz w:val="28"/>
        </w:rPr>
        <w:t xml:space="preserve"> </w:t>
      </w:r>
      <w:r w:rsidR="005954E1" w:rsidRPr="00E650FD">
        <w:rPr>
          <w:rFonts w:ascii="Times New Roman" w:hAnsi="Times New Roman"/>
          <w:sz w:val="28"/>
        </w:rPr>
        <w:t xml:space="preserve"> In all, he estimates only</w:t>
      </w:r>
      <w:r w:rsidR="00CA6F86" w:rsidRPr="00E650FD">
        <w:rPr>
          <w:rFonts w:ascii="Times New Roman" w:hAnsi="Times New Roman"/>
          <w:sz w:val="28"/>
        </w:rPr>
        <w:t xml:space="preserve"> 50 percent of the welds in the OBGs he inspected were welded correctly</w:t>
      </w:r>
      <w:r>
        <w:rPr>
          <w:rFonts w:ascii="Times New Roman" w:hAnsi="Times New Roman"/>
          <w:sz w:val="28"/>
        </w:rPr>
        <w:t xml:space="preserve">.  </w:t>
      </w:r>
    </w:p>
    <w:p w:rsidR="00AC213D" w:rsidRDefault="00AC213D" w:rsidP="00E650FD">
      <w:pPr>
        <w:rPr>
          <w:rFonts w:ascii="Times New Roman" w:hAnsi="Times New Roman"/>
          <w:sz w:val="28"/>
        </w:rPr>
      </w:pPr>
    </w:p>
    <w:p w:rsidR="006F302D" w:rsidRPr="00E650FD" w:rsidRDefault="002A6C39" w:rsidP="00E650FD">
      <w:pPr>
        <w:rPr>
          <w:rFonts w:ascii="Times New Roman" w:hAnsi="Times New Roman"/>
          <w:sz w:val="28"/>
        </w:rPr>
      </w:pPr>
      <w:r>
        <w:rPr>
          <w:rFonts w:ascii="Times New Roman" w:hAnsi="Times New Roman" w:cs="Arial"/>
          <w:color w:val="000000" w:themeColor="text1"/>
          <w:sz w:val="28"/>
          <w:szCs w:val="26"/>
        </w:rPr>
        <w:lastRenderedPageBreak/>
        <w:t xml:space="preserve">Mr. </w:t>
      </w:r>
      <w:r w:rsidR="00A10555" w:rsidRPr="00E650FD">
        <w:rPr>
          <w:rFonts w:ascii="Times New Roman" w:hAnsi="Times New Roman"/>
          <w:sz w:val="28"/>
        </w:rPr>
        <w:t xml:space="preserve">Kinsey says he brought this to the attention of key bridge managers </w:t>
      </w:r>
      <w:r>
        <w:rPr>
          <w:rFonts w:ascii="Times New Roman" w:hAnsi="Times New Roman"/>
          <w:sz w:val="28"/>
        </w:rPr>
        <w:t xml:space="preserve">Mr. </w:t>
      </w:r>
      <w:proofErr w:type="spellStart"/>
      <w:r w:rsidR="00A10555" w:rsidRPr="00E650FD">
        <w:rPr>
          <w:rFonts w:ascii="Times New Roman" w:hAnsi="Times New Roman"/>
          <w:sz w:val="28"/>
        </w:rPr>
        <w:t>Anziano</w:t>
      </w:r>
      <w:proofErr w:type="spellEnd"/>
      <w:r w:rsidR="00A10555" w:rsidRPr="00E650FD">
        <w:rPr>
          <w:rFonts w:ascii="Times New Roman" w:hAnsi="Times New Roman"/>
          <w:sz w:val="28"/>
        </w:rPr>
        <w:t xml:space="preserve">, Ken </w:t>
      </w:r>
      <w:proofErr w:type="spellStart"/>
      <w:r w:rsidR="00A10555" w:rsidRPr="00E650FD">
        <w:rPr>
          <w:rFonts w:ascii="Times New Roman" w:hAnsi="Times New Roman"/>
          <w:sz w:val="28"/>
        </w:rPr>
        <w:t>Terpstra</w:t>
      </w:r>
      <w:proofErr w:type="spellEnd"/>
      <w:r w:rsidR="00A10555" w:rsidRPr="00E650FD">
        <w:rPr>
          <w:rFonts w:ascii="Times New Roman" w:hAnsi="Times New Roman"/>
          <w:sz w:val="28"/>
        </w:rPr>
        <w:t>, Bill Casey</w:t>
      </w:r>
      <w:r w:rsidR="00A835D0">
        <w:rPr>
          <w:rFonts w:ascii="Times New Roman" w:hAnsi="Times New Roman"/>
          <w:sz w:val="28"/>
        </w:rPr>
        <w:t>,</w:t>
      </w:r>
      <w:r w:rsidR="00A10555" w:rsidRPr="00E650FD">
        <w:rPr>
          <w:rFonts w:ascii="Times New Roman" w:hAnsi="Times New Roman"/>
          <w:sz w:val="28"/>
        </w:rPr>
        <w:t xml:space="preserve"> and </w:t>
      </w:r>
      <w:r w:rsidR="00B76149">
        <w:rPr>
          <w:rFonts w:ascii="Times New Roman" w:hAnsi="Times New Roman"/>
          <w:sz w:val="28"/>
        </w:rPr>
        <w:t xml:space="preserve">then </w:t>
      </w:r>
      <w:r w:rsidR="00A10555" w:rsidRPr="00E650FD">
        <w:rPr>
          <w:rFonts w:ascii="Times New Roman" w:hAnsi="Times New Roman"/>
          <w:sz w:val="28"/>
        </w:rPr>
        <w:t>Alta Vista</w:t>
      </w:r>
      <w:r w:rsidR="00F276D7">
        <w:rPr>
          <w:rFonts w:ascii="Times New Roman" w:hAnsi="Times New Roman"/>
          <w:sz w:val="28"/>
        </w:rPr>
        <w:t xml:space="preserve"> Solutions</w:t>
      </w:r>
      <w:r w:rsidR="00A10555" w:rsidRPr="00E650FD">
        <w:rPr>
          <w:rFonts w:ascii="Times New Roman" w:hAnsi="Times New Roman"/>
          <w:sz w:val="28"/>
        </w:rPr>
        <w:t xml:space="preserve"> CEO </w:t>
      </w:r>
      <w:r w:rsidR="00B76149">
        <w:rPr>
          <w:rFonts w:ascii="Times New Roman" w:hAnsi="Times New Roman"/>
          <w:sz w:val="28"/>
        </w:rPr>
        <w:t>Dr</w:t>
      </w:r>
      <w:r>
        <w:rPr>
          <w:rFonts w:ascii="Times New Roman" w:hAnsi="Times New Roman"/>
          <w:sz w:val="28"/>
        </w:rPr>
        <w:t>.</w:t>
      </w:r>
      <w:r w:rsidR="00682D98">
        <w:rPr>
          <w:rFonts w:ascii="Times New Roman" w:hAnsi="Times New Roman"/>
          <w:sz w:val="28"/>
        </w:rPr>
        <w:t xml:space="preserve"> </w:t>
      </w:r>
      <w:proofErr w:type="spellStart"/>
      <w:r w:rsidR="00A10555" w:rsidRPr="00E650FD">
        <w:rPr>
          <w:rFonts w:ascii="Times New Roman" w:hAnsi="Times New Roman"/>
          <w:sz w:val="28"/>
        </w:rPr>
        <w:t>Wahbeh</w:t>
      </w:r>
      <w:proofErr w:type="spellEnd"/>
      <w:r>
        <w:rPr>
          <w:rFonts w:ascii="Times New Roman" w:hAnsi="Times New Roman"/>
          <w:sz w:val="28"/>
        </w:rPr>
        <w:t xml:space="preserve">.  </w:t>
      </w:r>
      <w:r>
        <w:rPr>
          <w:rFonts w:ascii="Times New Roman" w:hAnsi="Times New Roman" w:cs="Arial"/>
          <w:color w:val="000000" w:themeColor="text1"/>
          <w:sz w:val="28"/>
          <w:szCs w:val="26"/>
        </w:rPr>
        <w:t xml:space="preserve">Mr. </w:t>
      </w:r>
      <w:r w:rsidR="00A835D0">
        <w:rPr>
          <w:rFonts w:ascii="Times New Roman" w:hAnsi="Times New Roman"/>
          <w:sz w:val="28"/>
        </w:rPr>
        <w:t xml:space="preserve">Kinsey’s comments </w:t>
      </w:r>
      <w:r w:rsidR="006C209B">
        <w:rPr>
          <w:rFonts w:ascii="Times New Roman" w:hAnsi="Times New Roman"/>
          <w:sz w:val="28"/>
        </w:rPr>
        <w:t>led to his</w:t>
      </w:r>
      <w:r w:rsidR="006E04ED">
        <w:rPr>
          <w:rFonts w:ascii="Times New Roman" w:hAnsi="Times New Roman"/>
          <w:sz w:val="28"/>
        </w:rPr>
        <w:t xml:space="preserve"> inevitable conclusion that </w:t>
      </w:r>
      <w:r>
        <w:rPr>
          <w:rFonts w:ascii="Times New Roman" w:hAnsi="Times New Roman" w:cs="Arial"/>
          <w:color w:val="000000" w:themeColor="text1"/>
          <w:sz w:val="28"/>
          <w:szCs w:val="26"/>
        </w:rPr>
        <w:t xml:space="preserve">Mr. </w:t>
      </w:r>
      <w:r w:rsidR="006E04ED">
        <w:rPr>
          <w:rFonts w:ascii="Times New Roman" w:hAnsi="Times New Roman" w:cs="Arial"/>
          <w:color w:val="000000" w:themeColor="text1"/>
          <w:sz w:val="28"/>
          <w:szCs w:val="26"/>
        </w:rPr>
        <w:t>C</w:t>
      </w:r>
      <w:r w:rsidR="006F302D" w:rsidRPr="00E650FD">
        <w:rPr>
          <w:rFonts w:ascii="Times New Roman" w:hAnsi="Times New Roman"/>
          <w:sz w:val="28"/>
        </w:rPr>
        <w:t>oe was telling the truth</w:t>
      </w:r>
      <w:r w:rsidR="00A835D0">
        <w:rPr>
          <w:rFonts w:ascii="Times New Roman" w:hAnsi="Times New Roman"/>
          <w:sz w:val="28"/>
        </w:rPr>
        <w:t xml:space="preserve"> about </w:t>
      </w:r>
      <w:r w:rsidR="00921343">
        <w:rPr>
          <w:rFonts w:ascii="Times New Roman" w:hAnsi="Times New Roman" w:cs="Arial"/>
          <w:color w:val="000000" w:themeColor="text1"/>
          <w:sz w:val="28"/>
          <w:szCs w:val="26"/>
        </w:rPr>
        <w:t>D</w:t>
      </w:r>
      <w:r>
        <w:rPr>
          <w:rFonts w:ascii="Times New Roman" w:hAnsi="Times New Roman" w:cs="Arial"/>
          <w:color w:val="000000" w:themeColor="text1"/>
          <w:sz w:val="28"/>
          <w:szCs w:val="26"/>
        </w:rPr>
        <w:t xml:space="preserve">r. </w:t>
      </w:r>
      <w:proofErr w:type="spellStart"/>
      <w:r w:rsidR="00A835D0">
        <w:rPr>
          <w:rFonts w:ascii="Times New Roman" w:hAnsi="Times New Roman"/>
          <w:sz w:val="28"/>
        </w:rPr>
        <w:t>Wahbeh</w:t>
      </w:r>
      <w:proofErr w:type="spellEnd"/>
      <w:r w:rsidR="00A835D0">
        <w:rPr>
          <w:rFonts w:ascii="Times New Roman" w:hAnsi="Times New Roman"/>
          <w:sz w:val="28"/>
        </w:rPr>
        <w:t xml:space="preserve"> lying to him,</w:t>
      </w:r>
      <w:r w:rsidR="006F302D" w:rsidRPr="00E650FD">
        <w:rPr>
          <w:rFonts w:ascii="Times New Roman" w:hAnsi="Times New Roman"/>
          <w:sz w:val="28"/>
        </w:rPr>
        <w:t xml:space="preserve"> “because I know we told him (</w:t>
      </w:r>
      <w:proofErr w:type="spellStart"/>
      <w:r w:rsidR="006F302D" w:rsidRPr="00E650FD">
        <w:rPr>
          <w:rFonts w:ascii="Times New Roman" w:hAnsi="Times New Roman"/>
          <w:sz w:val="28"/>
        </w:rPr>
        <w:t>Wahbeh</w:t>
      </w:r>
      <w:proofErr w:type="spellEnd"/>
      <w:r w:rsidR="006F302D" w:rsidRPr="00E650FD">
        <w:rPr>
          <w:rFonts w:ascii="Times New Roman" w:hAnsi="Times New Roman"/>
          <w:sz w:val="28"/>
        </w:rPr>
        <w:t>) they were not inspected with Scanning Pattern D</w:t>
      </w:r>
      <w:r>
        <w:rPr>
          <w:rFonts w:ascii="Times New Roman" w:hAnsi="Times New Roman"/>
          <w:sz w:val="28"/>
        </w:rPr>
        <w:t xml:space="preserve">.  </w:t>
      </w:r>
      <w:proofErr w:type="gramStart"/>
      <w:r w:rsidR="006F302D" w:rsidRPr="00E650FD">
        <w:rPr>
          <w:rFonts w:ascii="Times New Roman" w:hAnsi="Times New Roman"/>
          <w:sz w:val="28"/>
        </w:rPr>
        <w:t>A couple of times.</w:t>
      </w:r>
      <w:r w:rsidR="003D5D18" w:rsidRPr="00E650FD">
        <w:rPr>
          <w:rFonts w:ascii="Times New Roman" w:hAnsi="Times New Roman"/>
          <w:sz w:val="28"/>
        </w:rPr>
        <w:t>”</w:t>
      </w:r>
      <w:proofErr w:type="gramEnd"/>
    </w:p>
    <w:p w:rsidR="00D34F43" w:rsidRPr="00E650FD" w:rsidRDefault="00D34F43" w:rsidP="00E650FD">
      <w:pPr>
        <w:rPr>
          <w:color w:val="FF0000"/>
        </w:rPr>
      </w:pPr>
    </w:p>
    <w:p w:rsidR="0052501C" w:rsidRPr="00E650FD" w:rsidRDefault="002A6C39" w:rsidP="00E650FD">
      <w:pPr>
        <w:rPr>
          <w:rFonts w:ascii="Times New Roman" w:hAnsi="Times New Roman"/>
          <w:sz w:val="28"/>
        </w:rPr>
      </w:pPr>
      <w:r>
        <w:rPr>
          <w:rFonts w:ascii="Times New Roman" w:hAnsi="Times New Roman" w:cs="Arial"/>
          <w:color w:val="000000" w:themeColor="text1"/>
          <w:sz w:val="28"/>
          <w:szCs w:val="26"/>
        </w:rPr>
        <w:t xml:space="preserve">Mr. </w:t>
      </w:r>
      <w:r w:rsidR="00D34F43" w:rsidRPr="00E650FD">
        <w:rPr>
          <w:sz w:val="28"/>
        </w:rPr>
        <w:t xml:space="preserve">Kinsey </w:t>
      </w:r>
      <w:r w:rsidR="00B76149">
        <w:rPr>
          <w:sz w:val="28"/>
        </w:rPr>
        <w:t>was</w:t>
      </w:r>
      <w:r w:rsidR="00D34F43" w:rsidRPr="00E650FD">
        <w:rPr>
          <w:sz w:val="28"/>
        </w:rPr>
        <w:t xml:space="preserve"> reassigned</w:t>
      </w:r>
      <w:r w:rsidR="00B76149">
        <w:rPr>
          <w:sz w:val="28"/>
        </w:rPr>
        <w:t xml:space="preserve"> after continuing to voice his concerns</w:t>
      </w:r>
      <w:r>
        <w:rPr>
          <w:sz w:val="28"/>
        </w:rPr>
        <w:t xml:space="preserve">.  </w:t>
      </w:r>
    </w:p>
    <w:p w:rsidR="0052501C" w:rsidRPr="00E650FD" w:rsidRDefault="0052501C" w:rsidP="00E650FD">
      <w:pPr>
        <w:rPr>
          <w:rFonts w:ascii="Times New Roman" w:hAnsi="Times New Roman"/>
          <w:sz w:val="28"/>
        </w:rPr>
      </w:pPr>
    </w:p>
    <w:p w:rsidR="006C209B" w:rsidRPr="00861EB4" w:rsidRDefault="00AB48B8" w:rsidP="00E650FD">
      <w:pPr>
        <w:rPr>
          <w:rFonts w:ascii="Times New Roman" w:hAnsi="Times New Roman" w:cs="Times New Roman"/>
          <w:sz w:val="28"/>
        </w:rPr>
      </w:pPr>
      <w:r w:rsidRPr="00E650FD">
        <w:rPr>
          <w:rFonts w:ascii="Times New Roman" w:hAnsi="Times New Roman"/>
          <w:sz w:val="28"/>
        </w:rPr>
        <w:t xml:space="preserve">David </w:t>
      </w:r>
      <w:proofErr w:type="spellStart"/>
      <w:r w:rsidRPr="00E650FD">
        <w:rPr>
          <w:rFonts w:ascii="Times New Roman" w:hAnsi="Times New Roman"/>
          <w:sz w:val="28"/>
        </w:rPr>
        <w:t>McClary</w:t>
      </w:r>
      <w:proofErr w:type="spellEnd"/>
      <w:r w:rsidR="00D5371A" w:rsidRPr="00E650FD">
        <w:rPr>
          <w:rFonts w:ascii="Times New Roman" w:hAnsi="Times New Roman"/>
          <w:sz w:val="28"/>
        </w:rPr>
        <w:t xml:space="preserve"> </w:t>
      </w:r>
      <w:r w:rsidR="00B53A05" w:rsidRPr="00E650FD">
        <w:rPr>
          <w:rFonts w:ascii="Times New Roman" w:hAnsi="Times New Roman"/>
          <w:sz w:val="28"/>
        </w:rPr>
        <w:t>arrived at the ZPMC fabrication site</w:t>
      </w:r>
      <w:r w:rsidR="009F3AD9" w:rsidRPr="00E650FD">
        <w:rPr>
          <w:rFonts w:ascii="Times New Roman" w:hAnsi="Times New Roman"/>
          <w:sz w:val="28"/>
        </w:rPr>
        <w:t xml:space="preserve"> in China in 2006</w:t>
      </w:r>
      <w:r w:rsidR="002A6C39">
        <w:rPr>
          <w:rFonts w:ascii="Times New Roman" w:hAnsi="Times New Roman"/>
          <w:sz w:val="28"/>
        </w:rPr>
        <w:t xml:space="preserve">.  </w:t>
      </w:r>
      <w:r w:rsidR="009F3AD9" w:rsidRPr="00E650FD">
        <w:rPr>
          <w:rFonts w:ascii="Times New Roman" w:hAnsi="Times New Roman"/>
          <w:sz w:val="28"/>
        </w:rPr>
        <w:t xml:space="preserve">As a </w:t>
      </w:r>
      <w:r w:rsidR="009F3AD9" w:rsidRPr="001B4DEC">
        <w:rPr>
          <w:rFonts w:ascii="Times New Roman" w:hAnsi="Times New Roman" w:cs="Times New Roman"/>
          <w:sz w:val="28"/>
        </w:rPr>
        <w:t xml:space="preserve">MACTEC </w:t>
      </w:r>
      <w:r w:rsidR="00B76149" w:rsidRPr="001B4DEC">
        <w:rPr>
          <w:rFonts w:ascii="Times New Roman" w:hAnsi="Times New Roman" w:cs="Times New Roman"/>
          <w:sz w:val="28"/>
        </w:rPr>
        <w:t xml:space="preserve">quality assurance </w:t>
      </w:r>
      <w:r w:rsidR="00B53A05" w:rsidRPr="001B4DEC">
        <w:rPr>
          <w:rFonts w:ascii="Times New Roman" w:hAnsi="Times New Roman" w:cs="Times New Roman"/>
          <w:sz w:val="28"/>
        </w:rPr>
        <w:t>supervisor</w:t>
      </w:r>
      <w:r w:rsidR="00A835D0" w:rsidRPr="001B4DEC">
        <w:rPr>
          <w:rFonts w:ascii="Times New Roman" w:hAnsi="Times New Roman" w:cs="Times New Roman"/>
          <w:sz w:val="28"/>
        </w:rPr>
        <w:t>,</w:t>
      </w:r>
      <w:r w:rsidR="00B53A05" w:rsidRPr="001B4DEC">
        <w:rPr>
          <w:rFonts w:ascii="Times New Roman" w:hAnsi="Times New Roman" w:cs="Times New Roman"/>
          <w:sz w:val="28"/>
        </w:rPr>
        <w:t xml:space="preserve"> he oversaw 35 inspectors assigned to ensure the quality of the welds</w:t>
      </w:r>
      <w:r w:rsidR="002A6C39">
        <w:rPr>
          <w:rFonts w:ascii="Times New Roman" w:hAnsi="Times New Roman" w:cs="Times New Roman"/>
          <w:sz w:val="28"/>
        </w:rPr>
        <w:t xml:space="preserve">.  </w:t>
      </w:r>
      <w:r w:rsidR="00B53A05" w:rsidRPr="001B4DEC">
        <w:rPr>
          <w:rFonts w:ascii="Times New Roman" w:hAnsi="Times New Roman" w:cs="Times New Roman"/>
          <w:sz w:val="28"/>
        </w:rPr>
        <w:t xml:space="preserve">In an interview, he says </w:t>
      </w:r>
      <w:r w:rsidR="00286AB6" w:rsidRPr="001B4DEC">
        <w:rPr>
          <w:rFonts w:ascii="Times New Roman" w:hAnsi="Times New Roman" w:cs="Times New Roman"/>
          <w:sz w:val="28"/>
        </w:rPr>
        <w:t>i</w:t>
      </w:r>
      <w:r w:rsidR="00B53A05" w:rsidRPr="001B4DEC">
        <w:rPr>
          <w:rFonts w:ascii="Times New Roman" w:hAnsi="Times New Roman" w:cs="Times New Roman"/>
          <w:sz w:val="28"/>
        </w:rPr>
        <w:t xml:space="preserve">t soon became apparent that the transverse welds holding the </w:t>
      </w:r>
      <w:r w:rsidR="00B76149" w:rsidRPr="001B4DEC">
        <w:rPr>
          <w:rFonts w:ascii="Times New Roman" w:hAnsi="Times New Roman" w:cs="Times New Roman"/>
          <w:sz w:val="28"/>
        </w:rPr>
        <w:t>OBGs</w:t>
      </w:r>
      <w:r w:rsidR="00B53A05" w:rsidRPr="001B4DEC">
        <w:rPr>
          <w:rFonts w:ascii="Times New Roman" w:hAnsi="Times New Roman" w:cs="Times New Roman"/>
          <w:sz w:val="28"/>
        </w:rPr>
        <w:t xml:space="preserve"> beneath the roadway were insufficient</w:t>
      </w:r>
      <w:r w:rsidR="002A6C39">
        <w:rPr>
          <w:rFonts w:ascii="Times New Roman" w:hAnsi="Times New Roman" w:cs="Times New Roman"/>
          <w:sz w:val="28"/>
        </w:rPr>
        <w:t xml:space="preserve">.  </w:t>
      </w:r>
      <w:r w:rsidR="002A6C39">
        <w:rPr>
          <w:rFonts w:ascii="Times New Roman" w:hAnsi="Times New Roman" w:cs="Times New Roman"/>
          <w:color w:val="000000" w:themeColor="text1"/>
          <w:sz w:val="28"/>
          <w:szCs w:val="26"/>
        </w:rPr>
        <w:t xml:space="preserve">Mr. </w:t>
      </w:r>
      <w:proofErr w:type="spellStart"/>
      <w:r w:rsidR="00286AB6" w:rsidRPr="00AF78DD">
        <w:rPr>
          <w:rFonts w:ascii="Times New Roman" w:hAnsi="Times New Roman" w:cs="Times New Roman"/>
          <w:sz w:val="28"/>
        </w:rPr>
        <w:t>McClary</w:t>
      </w:r>
      <w:proofErr w:type="spellEnd"/>
      <w:r w:rsidR="00286AB6" w:rsidRPr="00AF78DD">
        <w:rPr>
          <w:rFonts w:ascii="Times New Roman" w:hAnsi="Times New Roman" w:cs="Times New Roman"/>
          <w:sz w:val="28"/>
        </w:rPr>
        <w:t xml:space="preserve"> says Alta Vista </w:t>
      </w:r>
      <w:r w:rsidR="00F276D7" w:rsidRPr="004736FC">
        <w:rPr>
          <w:rFonts w:ascii="Times New Roman" w:hAnsi="Times New Roman" w:cs="Times New Roman"/>
          <w:sz w:val="28"/>
        </w:rPr>
        <w:t xml:space="preserve">Solutions </w:t>
      </w:r>
      <w:r w:rsidR="00286AB6" w:rsidRPr="004736FC">
        <w:rPr>
          <w:rFonts w:ascii="Times New Roman" w:hAnsi="Times New Roman" w:cs="Times New Roman"/>
          <w:sz w:val="28"/>
        </w:rPr>
        <w:t>executives knew this, as did many others</w:t>
      </w:r>
      <w:r w:rsidR="002A6C39">
        <w:rPr>
          <w:rFonts w:ascii="Times New Roman" w:hAnsi="Times New Roman" w:cs="Times New Roman"/>
          <w:sz w:val="28"/>
        </w:rPr>
        <w:t xml:space="preserve">.  </w:t>
      </w:r>
      <w:r w:rsidR="00286AB6" w:rsidRPr="004736FC">
        <w:rPr>
          <w:rFonts w:ascii="Times New Roman" w:hAnsi="Times New Roman" w:cs="Times New Roman"/>
          <w:sz w:val="28"/>
        </w:rPr>
        <w:t>He was particularly concerned about the welds at the bot</w:t>
      </w:r>
      <w:r w:rsidR="00C63647" w:rsidRPr="00861EB4">
        <w:rPr>
          <w:rFonts w:ascii="Times New Roman" w:hAnsi="Times New Roman" w:cs="Times New Roman"/>
          <w:sz w:val="28"/>
        </w:rPr>
        <w:t>tom of one box loading</w:t>
      </w:r>
      <w:r w:rsidR="00286AB6" w:rsidRPr="00861EB4">
        <w:rPr>
          <w:rFonts w:ascii="Times New Roman" w:hAnsi="Times New Roman" w:cs="Times New Roman"/>
          <w:sz w:val="28"/>
        </w:rPr>
        <w:t xml:space="preserve"> on </w:t>
      </w:r>
      <w:r w:rsidR="003D5D18" w:rsidRPr="00861EB4">
        <w:rPr>
          <w:rFonts w:ascii="Times New Roman" w:hAnsi="Times New Roman" w:cs="Times New Roman"/>
          <w:sz w:val="28"/>
        </w:rPr>
        <w:t>a ship</w:t>
      </w:r>
      <w:r w:rsidR="00286AB6" w:rsidRPr="00861EB4">
        <w:rPr>
          <w:rFonts w:ascii="Times New Roman" w:hAnsi="Times New Roman" w:cs="Times New Roman"/>
          <w:sz w:val="28"/>
        </w:rPr>
        <w:t xml:space="preserve"> bound for San Francisco Bay</w:t>
      </w:r>
      <w:r w:rsidR="002A6C39">
        <w:rPr>
          <w:rFonts w:ascii="Times New Roman" w:hAnsi="Times New Roman" w:cs="Times New Roman"/>
          <w:sz w:val="28"/>
        </w:rPr>
        <w:t xml:space="preserve">.  </w:t>
      </w:r>
    </w:p>
    <w:p w:rsidR="00286AB6" w:rsidRPr="00861EB4" w:rsidRDefault="00286AB6" w:rsidP="00E650FD">
      <w:pPr>
        <w:rPr>
          <w:rFonts w:ascii="Times New Roman" w:hAnsi="Times New Roman" w:cs="Times New Roman"/>
          <w:sz w:val="28"/>
        </w:rPr>
      </w:pPr>
    </w:p>
    <w:p w:rsidR="003A65BE" w:rsidRPr="00763AE2" w:rsidRDefault="002A6C39" w:rsidP="00E650FD">
      <w:pPr>
        <w:rPr>
          <w:rFonts w:ascii="Times New Roman" w:hAnsi="Times New Roman" w:cs="Times New Roman"/>
          <w:sz w:val="28"/>
        </w:rPr>
      </w:pPr>
      <w:r>
        <w:rPr>
          <w:rFonts w:ascii="Times New Roman" w:hAnsi="Times New Roman" w:cs="Times New Roman"/>
          <w:color w:val="000000" w:themeColor="text1"/>
          <w:sz w:val="28"/>
          <w:szCs w:val="26"/>
        </w:rPr>
        <w:t xml:space="preserve">Mr. </w:t>
      </w:r>
      <w:proofErr w:type="spellStart"/>
      <w:r w:rsidR="001B4DEC" w:rsidRPr="002F2116">
        <w:rPr>
          <w:rFonts w:ascii="Times New Roman" w:hAnsi="Times New Roman" w:cs="Times New Roman"/>
          <w:sz w:val="28"/>
        </w:rPr>
        <w:t>McClary</w:t>
      </w:r>
      <w:proofErr w:type="spellEnd"/>
      <w:r w:rsidR="001B4DEC" w:rsidRPr="002F2116">
        <w:rPr>
          <w:rFonts w:ascii="Times New Roman" w:hAnsi="Times New Roman" w:cs="Times New Roman"/>
          <w:sz w:val="28"/>
        </w:rPr>
        <w:t xml:space="preserve"> </w:t>
      </w:r>
      <w:r w:rsidR="003D5D18" w:rsidRPr="002F2116">
        <w:rPr>
          <w:rFonts w:ascii="Times New Roman" w:hAnsi="Times New Roman" w:cs="Times New Roman"/>
          <w:sz w:val="28"/>
        </w:rPr>
        <w:t>was witness to a</w:t>
      </w:r>
      <w:r w:rsidR="00286AB6" w:rsidRPr="002F2116">
        <w:rPr>
          <w:rFonts w:ascii="Times New Roman" w:hAnsi="Times New Roman" w:cs="Times New Roman"/>
          <w:sz w:val="28"/>
        </w:rPr>
        <w:t xml:space="preserve"> phone call from </w:t>
      </w:r>
      <w:r>
        <w:rPr>
          <w:rFonts w:ascii="Times New Roman" w:hAnsi="Times New Roman" w:cs="Times New Roman"/>
          <w:color w:val="000000" w:themeColor="text1"/>
          <w:sz w:val="28"/>
          <w:szCs w:val="26"/>
        </w:rPr>
        <w:t xml:space="preserve">Mr. </w:t>
      </w:r>
      <w:proofErr w:type="spellStart"/>
      <w:r w:rsidR="00286AB6" w:rsidRPr="002F2116">
        <w:rPr>
          <w:rFonts w:ascii="Times New Roman" w:hAnsi="Times New Roman" w:cs="Times New Roman"/>
          <w:sz w:val="28"/>
        </w:rPr>
        <w:t>Anziano</w:t>
      </w:r>
      <w:proofErr w:type="spellEnd"/>
      <w:r w:rsidR="00286AB6" w:rsidRPr="002F2116">
        <w:rPr>
          <w:rFonts w:ascii="Times New Roman" w:hAnsi="Times New Roman" w:cs="Times New Roman"/>
          <w:sz w:val="28"/>
        </w:rPr>
        <w:t xml:space="preserve"> to</w:t>
      </w:r>
      <w:r w:rsidR="00DA2296" w:rsidRPr="002F2116">
        <w:rPr>
          <w:rFonts w:ascii="Times New Roman" w:hAnsi="Times New Roman" w:cs="Times New Roman"/>
          <w:sz w:val="28"/>
        </w:rPr>
        <w:t xml:space="preserve"> </w:t>
      </w:r>
      <w:r>
        <w:rPr>
          <w:rFonts w:ascii="Times New Roman" w:hAnsi="Times New Roman" w:cs="Times New Roman"/>
          <w:color w:val="000000" w:themeColor="text1"/>
          <w:sz w:val="28"/>
          <w:szCs w:val="26"/>
        </w:rPr>
        <w:t xml:space="preserve">Mr. </w:t>
      </w:r>
      <w:r w:rsidR="00DA2296" w:rsidRPr="009F3757">
        <w:rPr>
          <w:rFonts w:ascii="Times New Roman" w:hAnsi="Times New Roman" w:cs="Times New Roman"/>
          <w:sz w:val="28"/>
        </w:rPr>
        <w:t xml:space="preserve">Coe </w:t>
      </w:r>
      <w:r w:rsidR="00A835D0" w:rsidRPr="009F3757">
        <w:rPr>
          <w:rFonts w:ascii="Times New Roman" w:hAnsi="Times New Roman" w:cs="Times New Roman"/>
          <w:sz w:val="28"/>
        </w:rPr>
        <w:t xml:space="preserve">in which </w:t>
      </w:r>
      <w:r>
        <w:rPr>
          <w:rFonts w:ascii="Times New Roman" w:hAnsi="Times New Roman" w:cs="Times New Roman"/>
          <w:color w:val="000000" w:themeColor="text1"/>
          <w:sz w:val="28"/>
          <w:szCs w:val="26"/>
        </w:rPr>
        <w:t xml:space="preserve">Mr. </w:t>
      </w:r>
      <w:proofErr w:type="spellStart"/>
      <w:r w:rsidR="00B76149" w:rsidRPr="009F3757">
        <w:rPr>
          <w:rFonts w:ascii="Times New Roman" w:hAnsi="Times New Roman" w:cs="Times New Roman"/>
          <w:sz w:val="28"/>
        </w:rPr>
        <w:t>Anziano</w:t>
      </w:r>
      <w:proofErr w:type="spellEnd"/>
      <w:r w:rsidR="00B76149" w:rsidRPr="009F3757">
        <w:rPr>
          <w:rFonts w:ascii="Times New Roman" w:hAnsi="Times New Roman" w:cs="Times New Roman"/>
          <w:sz w:val="28"/>
        </w:rPr>
        <w:t xml:space="preserve"> </w:t>
      </w:r>
      <w:r w:rsidR="00A835D0" w:rsidRPr="00126935">
        <w:rPr>
          <w:rFonts w:ascii="Times New Roman" w:hAnsi="Times New Roman" w:cs="Times New Roman"/>
          <w:sz w:val="28"/>
        </w:rPr>
        <w:t xml:space="preserve">decided to </w:t>
      </w:r>
      <w:r w:rsidR="00DA2296" w:rsidRPr="00C07FA6">
        <w:rPr>
          <w:rFonts w:ascii="Times New Roman" w:hAnsi="Times New Roman" w:cs="Times New Roman"/>
          <w:sz w:val="28"/>
        </w:rPr>
        <w:t xml:space="preserve">not let </w:t>
      </w:r>
      <w:r>
        <w:rPr>
          <w:rFonts w:ascii="Times New Roman" w:hAnsi="Times New Roman" w:cs="Times New Roman"/>
          <w:color w:val="000000" w:themeColor="text1"/>
          <w:sz w:val="28"/>
          <w:szCs w:val="26"/>
        </w:rPr>
        <w:t xml:space="preserve">Mr. </w:t>
      </w:r>
      <w:r w:rsidR="00B76149" w:rsidRPr="00D6363D">
        <w:rPr>
          <w:rFonts w:ascii="Times New Roman" w:hAnsi="Times New Roman" w:cs="Times New Roman"/>
          <w:sz w:val="28"/>
        </w:rPr>
        <w:t xml:space="preserve">Coe </w:t>
      </w:r>
      <w:r w:rsidR="00DA2296" w:rsidRPr="00D6363D">
        <w:rPr>
          <w:rFonts w:ascii="Times New Roman" w:hAnsi="Times New Roman" w:cs="Times New Roman"/>
          <w:sz w:val="28"/>
        </w:rPr>
        <w:t xml:space="preserve">inspect </w:t>
      </w:r>
      <w:r w:rsidR="00286AB6" w:rsidRPr="00D6363D">
        <w:rPr>
          <w:rFonts w:ascii="Times New Roman" w:hAnsi="Times New Roman" w:cs="Times New Roman"/>
          <w:sz w:val="28"/>
        </w:rPr>
        <w:t>th</w:t>
      </w:r>
      <w:r w:rsidR="00DA2296" w:rsidRPr="00D6363D">
        <w:rPr>
          <w:rFonts w:ascii="Times New Roman" w:hAnsi="Times New Roman" w:cs="Times New Roman"/>
          <w:sz w:val="28"/>
        </w:rPr>
        <w:t xml:space="preserve">e </w:t>
      </w:r>
      <w:r w:rsidR="00286AB6" w:rsidRPr="00D6363D">
        <w:rPr>
          <w:rFonts w:ascii="Times New Roman" w:hAnsi="Times New Roman" w:cs="Times New Roman"/>
          <w:sz w:val="28"/>
        </w:rPr>
        <w:t>OBGs anymore</w:t>
      </w:r>
      <w:r>
        <w:rPr>
          <w:rFonts w:ascii="Times New Roman" w:hAnsi="Times New Roman" w:cs="Times New Roman"/>
          <w:sz w:val="28"/>
        </w:rPr>
        <w:t xml:space="preserve">.  </w:t>
      </w:r>
      <w:r w:rsidR="003A65BE" w:rsidRPr="003A04F9">
        <w:rPr>
          <w:rFonts w:ascii="Times New Roman" w:hAnsi="Times New Roman" w:cs="Times New Roman"/>
          <w:sz w:val="28"/>
        </w:rPr>
        <w:t>Soon after that</w:t>
      </w:r>
      <w:r w:rsidR="00A835D0" w:rsidRPr="003A04F9">
        <w:rPr>
          <w:rFonts w:ascii="Times New Roman" w:hAnsi="Times New Roman" w:cs="Times New Roman"/>
          <w:sz w:val="28"/>
        </w:rPr>
        <w:t>,</w:t>
      </w:r>
      <w:r w:rsidR="003A65BE" w:rsidRPr="003A04F9">
        <w:rPr>
          <w:rFonts w:ascii="Times New Roman" w:hAnsi="Times New Roman" w:cs="Times New Roman"/>
          <w:sz w:val="28"/>
        </w:rPr>
        <w:t xml:space="preserve"> </w:t>
      </w:r>
      <w:r>
        <w:rPr>
          <w:rFonts w:ascii="Times New Roman" w:hAnsi="Times New Roman" w:cs="Times New Roman"/>
          <w:color w:val="000000" w:themeColor="text1"/>
          <w:sz w:val="28"/>
          <w:szCs w:val="26"/>
        </w:rPr>
        <w:t xml:space="preserve">Mr. </w:t>
      </w:r>
      <w:proofErr w:type="spellStart"/>
      <w:r w:rsidR="003A65BE" w:rsidRPr="003A04F9">
        <w:rPr>
          <w:rFonts w:ascii="Times New Roman" w:hAnsi="Times New Roman" w:cs="Times New Roman"/>
          <w:sz w:val="28"/>
        </w:rPr>
        <w:t>McClary</w:t>
      </w:r>
      <w:proofErr w:type="spellEnd"/>
      <w:r w:rsidR="003A65BE" w:rsidRPr="003A04F9">
        <w:rPr>
          <w:rFonts w:ascii="Times New Roman" w:hAnsi="Times New Roman" w:cs="Times New Roman"/>
          <w:sz w:val="28"/>
        </w:rPr>
        <w:t xml:space="preserve"> began to feel as if </w:t>
      </w:r>
      <w:r w:rsidR="003A65BE" w:rsidRPr="003A04F9">
        <w:rPr>
          <w:rFonts w:ascii="Times New Roman" w:hAnsi="Times New Roman" w:cs="Times New Roman"/>
          <w:i/>
          <w:sz w:val="28"/>
        </w:rPr>
        <w:t>he</w:t>
      </w:r>
      <w:r w:rsidR="003A65BE" w:rsidRPr="003A04F9">
        <w:rPr>
          <w:rFonts w:ascii="Times New Roman" w:hAnsi="Times New Roman" w:cs="Times New Roman"/>
          <w:sz w:val="28"/>
        </w:rPr>
        <w:t xml:space="preserve"> </w:t>
      </w:r>
      <w:r w:rsidR="00A835D0" w:rsidRPr="003A04F9">
        <w:rPr>
          <w:rFonts w:ascii="Times New Roman" w:hAnsi="Times New Roman" w:cs="Times New Roman"/>
          <w:sz w:val="28"/>
        </w:rPr>
        <w:t xml:space="preserve">were </w:t>
      </w:r>
      <w:r w:rsidR="003A65BE" w:rsidRPr="003A04F9">
        <w:rPr>
          <w:rFonts w:ascii="Times New Roman" w:hAnsi="Times New Roman" w:cs="Times New Roman"/>
          <w:sz w:val="28"/>
        </w:rPr>
        <w:t>th</w:t>
      </w:r>
      <w:r w:rsidR="003A21FE" w:rsidRPr="003A04F9">
        <w:rPr>
          <w:rFonts w:ascii="Times New Roman" w:hAnsi="Times New Roman" w:cs="Times New Roman"/>
          <w:sz w:val="28"/>
        </w:rPr>
        <w:t>e one no manager wanted to see</w:t>
      </w:r>
      <w:r>
        <w:rPr>
          <w:rFonts w:ascii="Times New Roman" w:hAnsi="Times New Roman" w:cs="Times New Roman"/>
          <w:sz w:val="28"/>
        </w:rPr>
        <w:t xml:space="preserve">.  </w:t>
      </w:r>
      <w:r w:rsidR="003A21FE" w:rsidRPr="003A04F9">
        <w:rPr>
          <w:rFonts w:ascii="Times New Roman" w:hAnsi="Times New Roman" w:cs="Times New Roman"/>
          <w:sz w:val="28"/>
        </w:rPr>
        <w:t xml:space="preserve">Subsequently, </w:t>
      </w:r>
      <w:r>
        <w:rPr>
          <w:rFonts w:ascii="Times New Roman" w:hAnsi="Times New Roman" w:cs="Times New Roman"/>
          <w:color w:val="000000" w:themeColor="text1"/>
          <w:sz w:val="28"/>
          <w:szCs w:val="26"/>
        </w:rPr>
        <w:t xml:space="preserve">Mr. </w:t>
      </w:r>
      <w:proofErr w:type="spellStart"/>
      <w:r w:rsidR="003A21FE" w:rsidRPr="003A04F9">
        <w:rPr>
          <w:rFonts w:ascii="Times New Roman" w:hAnsi="Times New Roman" w:cs="Times New Roman"/>
          <w:sz w:val="28"/>
        </w:rPr>
        <w:t>McClary</w:t>
      </w:r>
      <w:proofErr w:type="spellEnd"/>
      <w:r w:rsidR="003A21FE" w:rsidRPr="003A04F9">
        <w:rPr>
          <w:rFonts w:ascii="Times New Roman" w:hAnsi="Times New Roman" w:cs="Times New Roman"/>
          <w:sz w:val="28"/>
        </w:rPr>
        <w:t xml:space="preserve"> </w:t>
      </w:r>
      <w:r w:rsidR="00B76149" w:rsidRPr="00763AE2">
        <w:rPr>
          <w:rFonts w:ascii="Times New Roman" w:hAnsi="Times New Roman" w:cs="Times New Roman"/>
          <w:sz w:val="28"/>
        </w:rPr>
        <w:t>was also removed from his supervisory role on the project</w:t>
      </w:r>
      <w:r>
        <w:rPr>
          <w:rFonts w:ascii="Times New Roman" w:hAnsi="Times New Roman" w:cs="Times New Roman"/>
          <w:sz w:val="28"/>
        </w:rPr>
        <w:t xml:space="preserve">.  </w:t>
      </w:r>
    </w:p>
    <w:p w:rsidR="00BA2E53" w:rsidRPr="00763AE2" w:rsidRDefault="00BA2E53" w:rsidP="00E650FD">
      <w:pPr>
        <w:rPr>
          <w:rFonts w:ascii="Times New Roman" w:hAnsi="Times New Roman" w:cs="Times New Roman"/>
          <w:b/>
          <w:i/>
          <w:sz w:val="28"/>
        </w:rPr>
      </w:pPr>
    </w:p>
    <w:p w:rsidR="009A32BB" w:rsidRPr="001B4DEC" w:rsidRDefault="00AB48B8" w:rsidP="00E650FD">
      <w:pPr>
        <w:rPr>
          <w:rFonts w:ascii="Times New Roman" w:hAnsi="Times New Roman" w:cs="Times New Roman"/>
          <w:sz w:val="28"/>
        </w:rPr>
      </w:pPr>
      <w:r w:rsidRPr="00763AE2">
        <w:rPr>
          <w:rFonts w:ascii="Times New Roman" w:hAnsi="Times New Roman" w:cs="Times New Roman"/>
          <w:sz w:val="28"/>
        </w:rPr>
        <w:t xml:space="preserve">Mike </w:t>
      </w:r>
      <w:proofErr w:type="spellStart"/>
      <w:r w:rsidRPr="00763AE2">
        <w:rPr>
          <w:rFonts w:ascii="Times New Roman" w:hAnsi="Times New Roman" w:cs="Times New Roman"/>
          <w:sz w:val="28"/>
        </w:rPr>
        <w:t>Forner</w:t>
      </w:r>
      <w:proofErr w:type="spellEnd"/>
      <w:r w:rsidR="00FC1075" w:rsidRPr="00763AE2">
        <w:rPr>
          <w:rFonts w:ascii="Times New Roman" w:hAnsi="Times New Roman" w:cs="Times New Roman"/>
          <w:sz w:val="28"/>
        </w:rPr>
        <w:t xml:space="preserve"> </w:t>
      </w:r>
      <w:r w:rsidR="00B76A11" w:rsidRPr="00763AE2">
        <w:rPr>
          <w:rFonts w:ascii="Times New Roman" w:hAnsi="Times New Roman" w:cs="Times New Roman"/>
          <w:sz w:val="28"/>
        </w:rPr>
        <w:t xml:space="preserve">was </w:t>
      </w:r>
      <w:r w:rsidR="00683E3C" w:rsidRPr="00763AE2">
        <w:rPr>
          <w:rFonts w:ascii="Times New Roman" w:hAnsi="Times New Roman" w:cs="Times New Roman"/>
          <w:sz w:val="28"/>
        </w:rPr>
        <w:t xml:space="preserve">a principal engineer </w:t>
      </w:r>
      <w:r w:rsidR="00B76A11" w:rsidRPr="00763AE2">
        <w:rPr>
          <w:rFonts w:ascii="Times New Roman" w:hAnsi="Times New Roman" w:cs="Times New Roman"/>
          <w:sz w:val="28"/>
        </w:rPr>
        <w:t>on the bridge project and first went to the ZPMC fabrication facili</w:t>
      </w:r>
      <w:r w:rsidR="008D7CD9" w:rsidRPr="00763AE2">
        <w:rPr>
          <w:rFonts w:ascii="Times New Roman" w:hAnsi="Times New Roman" w:cs="Times New Roman"/>
          <w:sz w:val="28"/>
        </w:rPr>
        <w:t>ty in Shanghai in 2007</w:t>
      </w:r>
      <w:r w:rsidR="002A6C39">
        <w:rPr>
          <w:rFonts w:ascii="Times New Roman" w:hAnsi="Times New Roman" w:cs="Times New Roman"/>
          <w:sz w:val="28"/>
        </w:rPr>
        <w:t xml:space="preserve">.  </w:t>
      </w:r>
      <w:r w:rsidR="00683E3C" w:rsidRPr="00763AE2">
        <w:rPr>
          <w:rFonts w:ascii="Times New Roman" w:hAnsi="Times New Roman" w:cs="Times New Roman"/>
          <w:sz w:val="28"/>
        </w:rPr>
        <w:t xml:space="preserve">In a recent interview, </w:t>
      </w:r>
      <w:r w:rsidR="002A6C39">
        <w:rPr>
          <w:rFonts w:ascii="Times New Roman" w:hAnsi="Times New Roman" w:cs="Times New Roman"/>
          <w:color w:val="000000" w:themeColor="text1"/>
          <w:sz w:val="28"/>
          <w:szCs w:val="26"/>
        </w:rPr>
        <w:t xml:space="preserve">Mr. </w:t>
      </w:r>
      <w:proofErr w:type="spellStart"/>
      <w:r w:rsidR="008D7CD9" w:rsidRPr="00763AE2">
        <w:rPr>
          <w:rFonts w:ascii="Times New Roman" w:hAnsi="Times New Roman" w:cs="Times New Roman"/>
          <w:sz w:val="28"/>
        </w:rPr>
        <w:t>Forner</w:t>
      </w:r>
      <w:proofErr w:type="spellEnd"/>
      <w:r w:rsidR="008D7CD9" w:rsidRPr="00763AE2">
        <w:rPr>
          <w:rFonts w:ascii="Times New Roman" w:hAnsi="Times New Roman" w:cs="Times New Roman"/>
          <w:sz w:val="28"/>
        </w:rPr>
        <w:t xml:space="preserve"> says the welds were unacceptable</w:t>
      </w:r>
      <w:r w:rsidR="00E248DE" w:rsidRPr="004736FC">
        <w:rPr>
          <w:rStyle w:val="FootnoteReference"/>
          <w:rFonts w:ascii="Times New Roman" w:hAnsi="Times New Roman" w:cs="Times New Roman"/>
          <w:sz w:val="28"/>
        </w:rPr>
        <w:footnoteReference w:id="27"/>
      </w:r>
      <w:r w:rsidR="009A32BB" w:rsidRPr="004736FC">
        <w:rPr>
          <w:rFonts w:ascii="Times New Roman" w:hAnsi="Times New Roman" w:cs="Times New Roman"/>
          <w:sz w:val="28"/>
        </w:rPr>
        <w:t xml:space="preserve"> and that </w:t>
      </w:r>
      <w:r w:rsidR="008D7CD9" w:rsidRPr="00861EB4">
        <w:rPr>
          <w:rFonts w:ascii="Times New Roman" w:hAnsi="Times New Roman" w:cs="Times New Roman"/>
          <w:sz w:val="28"/>
        </w:rPr>
        <w:t>200 or so of the deck panels were appropriatel</w:t>
      </w:r>
      <w:r w:rsidR="003A21FE" w:rsidRPr="00861EB4">
        <w:rPr>
          <w:rFonts w:ascii="Times New Roman" w:hAnsi="Times New Roman" w:cs="Times New Roman"/>
          <w:sz w:val="28"/>
        </w:rPr>
        <w:t>y rejected</w:t>
      </w:r>
      <w:r w:rsidR="002A6C39">
        <w:rPr>
          <w:rFonts w:ascii="Times New Roman" w:hAnsi="Times New Roman" w:cs="Times New Roman"/>
          <w:sz w:val="28"/>
        </w:rPr>
        <w:t xml:space="preserve">.  </w:t>
      </w:r>
      <w:r w:rsidR="003A21FE" w:rsidRPr="00861EB4">
        <w:rPr>
          <w:rFonts w:ascii="Times New Roman" w:hAnsi="Times New Roman" w:cs="Times New Roman"/>
          <w:sz w:val="28"/>
        </w:rPr>
        <w:t xml:space="preserve">He is quick to say </w:t>
      </w:r>
      <w:r w:rsidR="008D7CD9" w:rsidRPr="00861EB4">
        <w:rPr>
          <w:rFonts w:ascii="Times New Roman" w:hAnsi="Times New Roman" w:cs="Times New Roman"/>
          <w:sz w:val="28"/>
        </w:rPr>
        <w:t>that noted expert John Fisher of Lehigh University in Bethlehem</w:t>
      </w:r>
      <w:r w:rsidR="00683E3C" w:rsidRPr="00861EB4">
        <w:rPr>
          <w:rFonts w:ascii="Times New Roman" w:hAnsi="Times New Roman" w:cs="Times New Roman"/>
          <w:sz w:val="28"/>
        </w:rPr>
        <w:t>,</w:t>
      </w:r>
      <w:r w:rsidR="008D7CD9" w:rsidRPr="00861EB4">
        <w:rPr>
          <w:rFonts w:ascii="Times New Roman" w:hAnsi="Times New Roman" w:cs="Times New Roman"/>
          <w:sz w:val="28"/>
        </w:rPr>
        <w:t xml:space="preserve"> Pennsylvania, using data provided by the bridge managers, has contradicted the many critics and has stated the welds are sufficient</w:t>
      </w:r>
      <w:r w:rsidR="002A6C39">
        <w:rPr>
          <w:rFonts w:ascii="Times New Roman" w:hAnsi="Times New Roman" w:cs="Times New Roman"/>
          <w:sz w:val="28"/>
        </w:rPr>
        <w:t xml:space="preserve">.  Mr. </w:t>
      </w:r>
      <w:proofErr w:type="spellStart"/>
      <w:r w:rsidR="008D7CD9" w:rsidRPr="002F2116">
        <w:rPr>
          <w:rFonts w:ascii="Times New Roman" w:hAnsi="Times New Roman" w:cs="Times New Roman"/>
          <w:sz w:val="28"/>
        </w:rPr>
        <w:t>Forner</w:t>
      </w:r>
      <w:proofErr w:type="spellEnd"/>
      <w:r w:rsidR="008D7CD9" w:rsidRPr="002F2116">
        <w:rPr>
          <w:rFonts w:ascii="Times New Roman" w:hAnsi="Times New Roman" w:cs="Times New Roman"/>
          <w:sz w:val="28"/>
        </w:rPr>
        <w:t xml:space="preserve"> also added</w:t>
      </w:r>
      <w:r w:rsidR="00683E3C" w:rsidRPr="002F2116">
        <w:rPr>
          <w:rFonts w:ascii="Times New Roman" w:hAnsi="Times New Roman" w:cs="Times New Roman"/>
          <w:sz w:val="28"/>
        </w:rPr>
        <w:t>,</w:t>
      </w:r>
      <w:r w:rsidR="008D7CD9" w:rsidRPr="002F2116">
        <w:rPr>
          <w:rFonts w:ascii="Times New Roman" w:hAnsi="Times New Roman" w:cs="Times New Roman"/>
          <w:sz w:val="28"/>
        </w:rPr>
        <w:t xml:space="preserve"> “</w:t>
      </w:r>
      <w:r w:rsidR="008D7CD9" w:rsidRPr="001B4DEC">
        <w:rPr>
          <w:rFonts w:ascii="Times New Roman" w:hAnsi="Times New Roman" w:cs="Times New Roman"/>
          <w:sz w:val="28"/>
        </w:rPr>
        <w:t xml:space="preserve">Pete </w:t>
      </w:r>
      <w:r w:rsidR="00414FD5" w:rsidRPr="001B4DEC">
        <w:rPr>
          <w:rFonts w:ascii="Times New Roman" w:hAnsi="Times New Roman" w:cs="Times New Roman"/>
          <w:sz w:val="28"/>
        </w:rPr>
        <w:t>(</w:t>
      </w:r>
      <w:proofErr w:type="spellStart"/>
      <w:r w:rsidR="00414FD5" w:rsidRPr="001B4DEC">
        <w:rPr>
          <w:rFonts w:ascii="Times New Roman" w:hAnsi="Times New Roman" w:cs="Times New Roman"/>
          <w:sz w:val="28"/>
        </w:rPr>
        <w:t>Siegenthaler</w:t>
      </w:r>
      <w:proofErr w:type="spellEnd"/>
      <w:r w:rsidR="00414FD5" w:rsidRPr="001B4DEC">
        <w:rPr>
          <w:rFonts w:ascii="Times New Roman" w:hAnsi="Times New Roman" w:cs="Times New Roman"/>
          <w:sz w:val="28"/>
        </w:rPr>
        <w:t xml:space="preserve">) </w:t>
      </w:r>
      <w:r w:rsidR="008D7CD9" w:rsidRPr="001B4DEC">
        <w:rPr>
          <w:rFonts w:ascii="Times New Roman" w:hAnsi="Times New Roman" w:cs="Times New Roman"/>
          <w:sz w:val="28"/>
        </w:rPr>
        <w:t>was damn lucky Fisher came to that conclusion.”</w:t>
      </w:r>
    </w:p>
    <w:p w:rsidR="008D7CD9" w:rsidRPr="001B4DEC" w:rsidRDefault="008D7CD9" w:rsidP="00E650FD">
      <w:pPr>
        <w:rPr>
          <w:rFonts w:ascii="Times New Roman" w:hAnsi="Times New Roman" w:cs="Times New Roman"/>
          <w:sz w:val="28"/>
        </w:rPr>
      </w:pPr>
    </w:p>
    <w:p w:rsidR="00080C1C" w:rsidRPr="001B4DEC" w:rsidRDefault="008D7CD9" w:rsidP="00E650FD">
      <w:pPr>
        <w:rPr>
          <w:rFonts w:ascii="Times New Roman" w:hAnsi="Times New Roman" w:cs="Times New Roman"/>
          <w:sz w:val="28"/>
          <w:szCs w:val="28"/>
        </w:rPr>
      </w:pPr>
      <w:r w:rsidRPr="001B4DEC">
        <w:rPr>
          <w:rFonts w:ascii="Times New Roman" w:hAnsi="Times New Roman" w:cs="Times New Roman"/>
          <w:sz w:val="28"/>
        </w:rPr>
        <w:t xml:space="preserve">Meanwhile, </w:t>
      </w:r>
      <w:r w:rsidR="002A6C39">
        <w:rPr>
          <w:rFonts w:ascii="Times New Roman" w:hAnsi="Times New Roman" w:cs="Times New Roman"/>
          <w:color w:val="000000" w:themeColor="text1"/>
          <w:sz w:val="28"/>
          <w:szCs w:val="26"/>
        </w:rPr>
        <w:t xml:space="preserve">Mr. </w:t>
      </w:r>
      <w:proofErr w:type="spellStart"/>
      <w:r w:rsidRPr="001B4DEC">
        <w:rPr>
          <w:rFonts w:ascii="Times New Roman" w:hAnsi="Times New Roman" w:cs="Times New Roman"/>
          <w:sz w:val="28"/>
        </w:rPr>
        <w:t>Forner</w:t>
      </w:r>
      <w:proofErr w:type="spellEnd"/>
      <w:r w:rsidRPr="001B4DEC">
        <w:rPr>
          <w:rFonts w:ascii="Times New Roman" w:hAnsi="Times New Roman" w:cs="Times New Roman"/>
          <w:sz w:val="28"/>
        </w:rPr>
        <w:t xml:space="preserve"> brought his concerns to </w:t>
      </w:r>
      <w:r w:rsidR="002A6C39">
        <w:rPr>
          <w:rFonts w:ascii="Times New Roman" w:hAnsi="Times New Roman" w:cs="Times New Roman"/>
          <w:sz w:val="28"/>
        </w:rPr>
        <w:t xml:space="preserve">Mr. </w:t>
      </w:r>
      <w:proofErr w:type="spellStart"/>
      <w:r w:rsidRPr="001B4DEC">
        <w:rPr>
          <w:rFonts w:ascii="Times New Roman" w:hAnsi="Times New Roman" w:cs="Times New Roman"/>
          <w:sz w:val="28"/>
        </w:rPr>
        <w:t>Anziano</w:t>
      </w:r>
      <w:proofErr w:type="spellEnd"/>
      <w:r w:rsidR="002E3D4D" w:rsidRPr="001B4DEC">
        <w:rPr>
          <w:rFonts w:ascii="Times New Roman" w:hAnsi="Times New Roman" w:cs="Times New Roman"/>
          <w:sz w:val="28"/>
        </w:rPr>
        <w:t xml:space="preserve"> in mid</w:t>
      </w:r>
      <w:r w:rsidR="00683E3C" w:rsidRPr="001B4DEC">
        <w:rPr>
          <w:rFonts w:ascii="Times New Roman" w:hAnsi="Times New Roman" w:cs="Times New Roman"/>
          <w:sz w:val="28"/>
        </w:rPr>
        <w:t>-</w:t>
      </w:r>
      <w:r w:rsidR="002E3D4D" w:rsidRPr="001B4DEC">
        <w:rPr>
          <w:rFonts w:ascii="Times New Roman" w:hAnsi="Times New Roman" w:cs="Times New Roman"/>
          <w:sz w:val="28"/>
        </w:rPr>
        <w:t>2008</w:t>
      </w:r>
      <w:r w:rsidR="002A6C39">
        <w:rPr>
          <w:rFonts w:ascii="Times New Roman" w:hAnsi="Times New Roman" w:cs="Times New Roman"/>
          <w:sz w:val="28"/>
        </w:rPr>
        <w:t xml:space="preserve">.  </w:t>
      </w:r>
      <w:r w:rsidR="001E6475" w:rsidRPr="001B4DEC">
        <w:rPr>
          <w:rFonts w:ascii="Times New Roman" w:hAnsi="Times New Roman" w:cs="Times New Roman"/>
          <w:sz w:val="28"/>
        </w:rPr>
        <w:t xml:space="preserve">He says he met </w:t>
      </w:r>
      <w:r w:rsidRPr="001B4DEC">
        <w:rPr>
          <w:rFonts w:ascii="Times New Roman" w:hAnsi="Times New Roman" w:cs="Times New Roman"/>
          <w:sz w:val="28"/>
        </w:rPr>
        <w:t>a hostile reaction</w:t>
      </w:r>
      <w:r w:rsidR="002E3D4D" w:rsidRPr="001B4DEC">
        <w:rPr>
          <w:rFonts w:ascii="Times New Roman" w:hAnsi="Times New Roman" w:cs="Times New Roman"/>
          <w:sz w:val="28"/>
        </w:rPr>
        <w:t xml:space="preserve"> and that </w:t>
      </w:r>
      <w:r w:rsidR="002A6C39">
        <w:rPr>
          <w:rFonts w:ascii="Times New Roman" w:hAnsi="Times New Roman" w:cs="Times New Roman"/>
          <w:sz w:val="28"/>
        </w:rPr>
        <w:t xml:space="preserve">Mr. </w:t>
      </w:r>
      <w:proofErr w:type="spellStart"/>
      <w:r w:rsidR="002E3D4D" w:rsidRPr="001B4DEC">
        <w:rPr>
          <w:rFonts w:ascii="Times New Roman" w:hAnsi="Times New Roman" w:cs="Times New Roman"/>
          <w:sz w:val="28"/>
        </w:rPr>
        <w:t>Anziano</w:t>
      </w:r>
      <w:proofErr w:type="spellEnd"/>
      <w:r w:rsidR="002E3D4D" w:rsidRPr="001B4DEC">
        <w:rPr>
          <w:rFonts w:ascii="Times New Roman" w:hAnsi="Times New Roman" w:cs="Times New Roman"/>
          <w:sz w:val="28"/>
        </w:rPr>
        <w:t xml:space="preserve"> stopped returning his calls</w:t>
      </w:r>
      <w:r w:rsidR="002A6C39">
        <w:rPr>
          <w:rFonts w:ascii="Times New Roman" w:hAnsi="Times New Roman" w:cs="Times New Roman"/>
          <w:sz w:val="28"/>
        </w:rPr>
        <w:t xml:space="preserve">.  Mr. </w:t>
      </w:r>
      <w:proofErr w:type="spellStart"/>
      <w:r w:rsidR="001E6475" w:rsidRPr="001B4DEC">
        <w:rPr>
          <w:rFonts w:ascii="Times New Roman" w:hAnsi="Times New Roman" w:cs="Times New Roman"/>
          <w:sz w:val="28"/>
        </w:rPr>
        <w:t>Forner</w:t>
      </w:r>
      <w:proofErr w:type="spellEnd"/>
      <w:r w:rsidR="001E6475" w:rsidRPr="001B4DEC">
        <w:rPr>
          <w:rFonts w:ascii="Times New Roman" w:hAnsi="Times New Roman" w:cs="Times New Roman"/>
          <w:sz w:val="28"/>
        </w:rPr>
        <w:t xml:space="preserve"> says </w:t>
      </w:r>
      <w:r w:rsidR="002A6C39">
        <w:rPr>
          <w:rFonts w:ascii="Times New Roman" w:hAnsi="Times New Roman" w:cs="Times New Roman"/>
          <w:sz w:val="28"/>
        </w:rPr>
        <w:t xml:space="preserve">Mr. </w:t>
      </w:r>
      <w:proofErr w:type="spellStart"/>
      <w:r w:rsidR="001E6475" w:rsidRPr="001B4DEC">
        <w:rPr>
          <w:rFonts w:ascii="Times New Roman" w:hAnsi="Times New Roman" w:cs="Times New Roman"/>
          <w:sz w:val="28"/>
        </w:rPr>
        <w:t>Anziano</w:t>
      </w:r>
      <w:proofErr w:type="spellEnd"/>
      <w:r w:rsidR="001E6475" w:rsidRPr="001B4DEC">
        <w:rPr>
          <w:rFonts w:ascii="Times New Roman" w:hAnsi="Times New Roman" w:cs="Times New Roman"/>
          <w:sz w:val="28"/>
        </w:rPr>
        <w:t xml:space="preserve"> would not even</w:t>
      </w:r>
      <w:r w:rsidR="002E3D4D" w:rsidRPr="001B4DEC">
        <w:rPr>
          <w:rFonts w:ascii="Times New Roman" w:hAnsi="Times New Roman" w:cs="Times New Roman"/>
          <w:sz w:val="28"/>
        </w:rPr>
        <w:t xml:space="preserve"> talk to him</w:t>
      </w:r>
      <w:r w:rsidR="000B0DC2" w:rsidRPr="001B4DEC">
        <w:rPr>
          <w:rFonts w:ascii="Times New Roman" w:hAnsi="Times New Roman" w:cs="Times New Roman"/>
          <w:sz w:val="28"/>
        </w:rPr>
        <w:t>,</w:t>
      </w:r>
      <w:r w:rsidR="002E3D4D" w:rsidRPr="001B4DEC">
        <w:rPr>
          <w:rFonts w:ascii="Times New Roman" w:hAnsi="Times New Roman" w:cs="Times New Roman"/>
          <w:sz w:val="28"/>
        </w:rPr>
        <w:t xml:space="preserve"> although they wer</w:t>
      </w:r>
      <w:r w:rsidR="00495063" w:rsidRPr="001B4DEC">
        <w:rPr>
          <w:rFonts w:ascii="Times New Roman" w:hAnsi="Times New Roman" w:cs="Times New Roman"/>
          <w:sz w:val="28"/>
        </w:rPr>
        <w:t xml:space="preserve">e in the same office trailer on the </w:t>
      </w:r>
      <w:r w:rsidR="002E3D4D" w:rsidRPr="001B4DEC">
        <w:rPr>
          <w:rFonts w:ascii="Times New Roman" w:hAnsi="Times New Roman" w:cs="Times New Roman"/>
          <w:sz w:val="28"/>
        </w:rPr>
        <w:t>Oakland</w:t>
      </w:r>
      <w:r w:rsidR="00495063" w:rsidRPr="001B4DEC">
        <w:rPr>
          <w:rFonts w:ascii="Times New Roman" w:hAnsi="Times New Roman" w:cs="Times New Roman"/>
          <w:sz w:val="28"/>
        </w:rPr>
        <w:t xml:space="preserve"> waterfront</w:t>
      </w:r>
      <w:r w:rsidR="002A6C39">
        <w:rPr>
          <w:rFonts w:ascii="Times New Roman" w:hAnsi="Times New Roman" w:cs="Times New Roman"/>
          <w:sz w:val="28"/>
        </w:rPr>
        <w:t xml:space="preserve">.  </w:t>
      </w:r>
      <w:r w:rsidR="002E3D4D" w:rsidRPr="001B4DEC">
        <w:rPr>
          <w:rFonts w:ascii="Times New Roman" w:hAnsi="Times New Roman" w:cs="Times New Roman"/>
          <w:sz w:val="28"/>
        </w:rPr>
        <w:t>Concerned about</w:t>
      </w:r>
      <w:r w:rsidR="002E3D4D" w:rsidRPr="00E650FD">
        <w:rPr>
          <w:sz w:val="28"/>
        </w:rPr>
        <w:t xml:space="preserve"> the integrity of </w:t>
      </w:r>
      <w:r w:rsidR="002E3D4D" w:rsidRPr="00763AE2">
        <w:rPr>
          <w:rFonts w:ascii="Times New Roman" w:hAnsi="Times New Roman" w:cs="Times New Roman"/>
          <w:sz w:val="28"/>
          <w:szCs w:val="28"/>
        </w:rPr>
        <w:lastRenderedPageBreak/>
        <w:t xml:space="preserve">the welds, </w:t>
      </w:r>
      <w:r w:rsidR="002A6C39">
        <w:rPr>
          <w:rFonts w:ascii="Times New Roman" w:hAnsi="Times New Roman" w:cs="Times New Roman"/>
          <w:sz w:val="28"/>
          <w:szCs w:val="28"/>
        </w:rPr>
        <w:t xml:space="preserve">Mr. </w:t>
      </w:r>
      <w:proofErr w:type="spellStart"/>
      <w:r w:rsidR="002E3D4D" w:rsidRPr="00763AE2">
        <w:rPr>
          <w:rFonts w:ascii="Times New Roman" w:hAnsi="Times New Roman" w:cs="Times New Roman"/>
          <w:sz w:val="28"/>
          <w:szCs w:val="28"/>
        </w:rPr>
        <w:t>Forner</w:t>
      </w:r>
      <w:proofErr w:type="spellEnd"/>
      <w:r w:rsidR="002E3D4D" w:rsidRPr="00763AE2">
        <w:rPr>
          <w:rFonts w:ascii="Times New Roman" w:hAnsi="Times New Roman" w:cs="Times New Roman"/>
          <w:sz w:val="28"/>
          <w:szCs w:val="28"/>
        </w:rPr>
        <w:t xml:space="preserve"> began to communicate directly with the middle management of the TBPOC, located in the MTC</w:t>
      </w:r>
      <w:r w:rsidR="001B4DEC">
        <w:rPr>
          <w:rFonts w:ascii="Times New Roman" w:hAnsi="Times New Roman" w:cs="Times New Roman"/>
          <w:sz w:val="28"/>
          <w:szCs w:val="28"/>
        </w:rPr>
        <w:t xml:space="preserve"> </w:t>
      </w:r>
      <w:r w:rsidR="002E3D4D" w:rsidRPr="001B4DEC">
        <w:rPr>
          <w:rFonts w:ascii="Times New Roman" w:hAnsi="Times New Roman" w:cs="Times New Roman"/>
          <w:sz w:val="28"/>
          <w:szCs w:val="28"/>
        </w:rPr>
        <w:t>offices</w:t>
      </w:r>
      <w:r w:rsidR="002A6C39">
        <w:rPr>
          <w:rFonts w:ascii="Times New Roman" w:hAnsi="Times New Roman" w:cs="Times New Roman"/>
          <w:sz w:val="28"/>
          <w:szCs w:val="28"/>
        </w:rPr>
        <w:t xml:space="preserve">.  Mr. </w:t>
      </w:r>
      <w:proofErr w:type="spellStart"/>
      <w:r w:rsidR="002E3D4D" w:rsidRPr="001B4DEC">
        <w:rPr>
          <w:rFonts w:ascii="Times New Roman" w:hAnsi="Times New Roman" w:cs="Times New Roman"/>
          <w:sz w:val="28"/>
          <w:szCs w:val="28"/>
        </w:rPr>
        <w:t>Forner</w:t>
      </w:r>
      <w:proofErr w:type="spellEnd"/>
      <w:r w:rsidR="002E3D4D" w:rsidRPr="001B4DEC">
        <w:rPr>
          <w:rFonts w:ascii="Times New Roman" w:hAnsi="Times New Roman" w:cs="Times New Roman"/>
          <w:sz w:val="28"/>
          <w:szCs w:val="28"/>
        </w:rPr>
        <w:t xml:space="preserve"> says when </w:t>
      </w:r>
      <w:r w:rsidR="002A6C39">
        <w:rPr>
          <w:rFonts w:ascii="Times New Roman" w:hAnsi="Times New Roman" w:cs="Times New Roman"/>
          <w:sz w:val="28"/>
          <w:szCs w:val="28"/>
        </w:rPr>
        <w:t xml:space="preserve">Mr. </w:t>
      </w:r>
      <w:proofErr w:type="spellStart"/>
      <w:r w:rsidR="002E3D4D" w:rsidRPr="001B4DEC">
        <w:rPr>
          <w:rFonts w:ascii="Times New Roman" w:hAnsi="Times New Roman" w:cs="Times New Roman"/>
          <w:sz w:val="28"/>
          <w:szCs w:val="28"/>
        </w:rPr>
        <w:t>Anziano</w:t>
      </w:r>
      <w:proofErr w:type="spellEnd"/>
      <w:r w:rsidR="002E3D4D" w:rsidRPr="001B4DEC">
        <w:rPr>
          <w:rFonts w:ascii="Times New Roman" w:hAnsi="Times New Roman" w:cs="Times New Roman"/>
          <w:sz w:val="28"/>
          <w:szCs w:val="28"/>
        </w:rPr>
        <w:t xml:space="preserve"> found </w:t>
      </w:r>
      <w:proofErr w:type="gramStart"/>
      <w:r w:rsidR="002E3D4D" w:rsidRPr="001B4DEC">
        <w:rPr>
          <w:rFonts w:ascii="Times New Roman" w:hAnsi="Times New Roman" w:cs="Times New Roman"/>
          <w:sz w:val="28"/>
          <w:szCs w:val="28"/>
        </w:rPr>
        <w:t>out,</w:t>
      </w:r>
      <w:proofErr w:type="gramEnd"/>
      <w:r w:rsidR="002E3D4D" w:rsidRPr="001B4DEC">
        <w:rPr>
          <w:rFonts w:ascii="Times New Roman" w:hAnsi="Times New Roman" w:cs="Times New Roman"/>
          <w:sz w:val="28"/>
          <w:szCs w:val="28"/>
        </w:rPr>
        <w:t xml:space="preserve"> he got more upset </w:t>
      </w:r>
      <w:r w:rsidR="000B0DC2" w:rsidRPr="001B4DEC">
        <w:rPr>
          <w:rFonts w:ascii="Times New Roman" w:hAnsi="Times New Roman" w:cs="Times New Roman"/>
          <w:sz w:val="28"/>
          <w:szCs w:val="28"/>
        </w:rPr>
        <w:t>—</w:t>
      </w:r>
      <w:r w:rsidR="002E3D4D" w:rsidRPr="001B4DEC">
        <w:rPr>
          <w:rFonts w:ascii="Times New Roman" w:hAnsi="Times New Roman" w:cs="Times New Roman"/>
          <w:sz w:val="28"/>
          <w:szCs w:val="28"/>
        </w:rPr>
        <w:t xml:space="preserve"> but still would not listen to his conce</w:t>
      </w:r>
      <w:r w:rsidR="009C24CA" w:rsidRPr="001B4DEC">
        <w:rPr>
          <w:rFonts w:ascii="Times New Roman" w:hAnsi="Times New Roman" w:cs="Times New Roman"/>
          <w:sz w:val="28"/>
          <w:szCs w:val="28"/>
        </w:rPr>
        <w:t>rns or talk to him</w:t>
      </w:r>
      <w:r w:rsidR="002A6C39">
        <w:rPr>
          <w:rFonts w:ascii="Times New Roman" w:hAnsi="Times New Roman" w:cs="Times New Roman"/>
          <w:sz w:val="28"/>
          <w:szCs w:val="28"/>
        </w:rPr>
        <w:t xml:space="preserve">.  Mr. </w:t>
      </w:r>
      <w:proofErr w:type="spellStart"/>
      <w:r w:rsidR="009C24CA" w:rsidRPr="001B4DEC">
        <w:rPr>
          <w:rFonts w:ascii="Times New Roman" w:hAnsi="Times New Roman" w:cs="Times New Roman"/>
          <w:sz w:val="28"/>
          <w:szCs w:val="28"/>
        </w:rPr>
        <w:t>Forner</w:t>
      </w:r>
      <w:proofErr w:type="spellEnd"/>
      <w:r w:rsidR="009C24CA" w:rsidRPr="001B4DEC">
        <w:rPr>
          <w:rFonts w:ascii="Times New Roman" w:hAnsi="Times New Roman" w:cs="Times New Roman"/>
          <w:sz w:val="28"/>
          <w:szCs w:val="28"/>
        </w:rPr>
        <w:t xml:space="preserve"> says he had </w:t>
      </w:r>
      <w:r w:rsidR="001E6475" w:rsidRPr="001B4DEC">
        <w:rPr>
          <w:rFonts w:ascii="Times New Roman" w:hAnsi="Times New Roman" w:cs="Times New Roman"/>
          <w:sz w:val="28"/>
          <w:szCs w:val="28"/>
        </w:rPr>
        <w:t xml:space="preserve">no choice but </w:t>
      </w:r>
      <w:r w:rsidR="000B0DC2" w:rsidRPr="001B4DEC">
        <w:rPr>
          <w:rFonts w:ascii="Times New Roman" w:hAnsi="Times New Roman" w:cs="Times New Roman"/>
          <w:sz w:val="28"/>
          <w:szCs w:val="28"/>
        </w:rPr>
        <w:t xml:space="preserve">to </w:t>
      </w:r>
      <w:r w:rsidR="001E6475" w:rsidRPr="001B4DEC">
        <w:rPr>
          <w:rFonts w:ascii="Times New Roman" w:hAnsi="Times New Roman" w:cs="Times New Roman"/>
          <w:sz w:val="28"/>
          <w:szCs w:val="28"/>
        </w:rPr>
        <w:t>voice his misgivings</w:t>
      </w:r>
      <w:r w:rsidR="009C24CA" w:rsidRPr="001B4DEC">
        <w:rPr>
          <w:rFonts w:ascii="Times New Roman" w:hAnsi="Times New Roman" w:cs="Times New Roman"/>
          <w:sz w:val="28"/>
          <w:szCs w:val="28"/>
        </w:rPr>
        <w:t xml:space="preserve"> to the </w:t>
      </w:r>
      <w:r w:rsidR="00545399" w:rsidRPr="001B4DEC">
        <w:rPr>
          <w:rFonts w:ascii="Times New Roman" w:hAnsi="Times New Roman" w:cs="Times New Roman"/>
          <w:sz w:val="28"/>
          <w:szCs w:val="28"/>
        </w:rPr>
        <w:t>TB</w:t>
      </w:r>
      <w:r w:rsidR="009C24CA" w:rsidRPr="001B4DEC">
        <w:rPr>
          <w:rFonts w:ascii="Times New Roman" w:hAnsi="Times New Roman" w:cs="Times New Roman"/>
          <w:sz w:val="28"/>
          <w:szCs w:val="28"/>
        </w:rPr>
        <w:t xml:space="preserve">POC’s middle operations managers, adding he would “hope to hell that he </w:t>
      </w:r>
      <w:r w:rsidR="00184DEA">
        <w:rPr>
          <w:rFonts w:ascii="Times New Roman" w:hAnsi="Times New Roman" w:cs="Times New Roman"/>
          <w:sz w:val="28"/>
          <w:szCs w:val="28"/>
        </w:rPr>
        <w:t>[</w:t>
      </w:r>
      <w:proofErr w:type="spellStart"/>
      <w:r w:rsidR="009C24CA" w:rsidRPr="001B4DEC">
        <w:rPr>
          <w:rFonts w:ascii="Times New Roman" w:hAnsi="Times New Roman" w:cs="Times New Roman"/>
          <w:sz w:val="28"/>
          <w:szCs w:val="28"/>
        </w:rPr>
        <w:t>Anziano</w:t>
      </w:r>
      <w:proofErr w:type="spellEnd"/>
      <w:r w:rsidR="00184DEA">
        <w:rPr>
          <w:rFonts w:ascii="Times New Roman" w:hAnsi="Times New Roman" w:cs="Times New Roman"/>
          <w:sz w:val="28"/>
          <w:szCs w:val="28"/>
        </w:rPr>
        <w:t>]</w:t>
      </w:r>
      <w:r w:rsidR="009C24CA" w:rsidRPr="001B4DEC">
        <w:rPr>
          <w:rFonts w:ascii="Times New Roman" w:hAnsi="Times New Roman" w:cs="Times New Roman"/>
          <w:sz w:val="28"/>
          <w:szCs w:val="28"/>
        </w:rPr>
        <w:t xml:space="preserve"> wasn’t at the </w:t>
      </w:r>
      <w:r w:rsidR="001B4DEC">
        <w:rPr>
          <w:rFonts w:ascii="Times New Roman" w:hAnsi="Times New Roman" w:cs="Times New Roman"/>
          <w:sz w:val="28"/>
          <w:szCs w:val="28"/>
        </w:rPr>
        <w:t>MTC</w:t>
      </w:r>
      <w:r w:rsidR="001B4DEC" w:rsidRPr="001B4DEC">
        <w:rPr>
          <w:rFonts w:ascii="Times New Roman" w:hAnsi="Times New Roman" w:cs="Times New Roman"/>
          <w:sz w:val="28"/>
          <w:szCs w:val="28"/>
        </w:rPr>
        <w:t xml:space="preserve"> </w:t>
      </w:r>
      <w:r w:rsidR="009C24CA" w:rsidRPr="001B4DEC">
        <w:rPr>
          <w:rFonts w:ascii="Times New Roman" w:hAnsi="Times New Roman" w:cs="Times New Roman"/>
          <w:sz w:val="28"/>
          <w:szCs w:val="28"/>
        </w:rPr>
        <w:t>offices when I went there.”</w:t>
      </w:r>
    </w:p>
    <w:p w:rsidR="002E3D4D" w:rsidRPr="001B4DEC" w:rsidRDefault="002E3D4D" w:rsidP="00E650FD">
      <w:pPr>
        <w:rPr>
          <w:rFonts w:ascii="Times New Roman" w:hAnsi="Times New Roman" w:cs="Times New Roman"/>
          <w:sz w:val="28"/>
          <w:szCs w:val="28"/>
        </w:rPr>
      </w:pPr>
    </w:p>
    <w:p w:rsidR="00120988" w:rsidRDefault="002E3D4D" w:rsidP="00E650FD">
      <w:pPr>
        <w:rPr>
          <w:rFonts w:ascii="Times New Roman" w:hAnsi="Times New Roman" w:cs="Times New Roman"/>
          <w:sz w:val="28"/>
          <w:szCs w:val="28"/>
        </w:rPr>
      </w:pPr>
      <w:r w:rsidRPr="001B4DEC">
        <w:rPr>
          <w:rFonts w:ascii="Times New Roman" w:hAnsi="Times New Roman" w:cs="Times New Roman"/>
          <w:sz w:val="28"/>
          <w:szCs w:val="28"/>
        </w:rPr>
        <w:t>“I wasn’</w:t>
      </w:r>
      <w:r w:rsidR="00120988" w:rsidRPr="001B4DEC">
        <w:rPr>
          <w:rFonts w:ascii="Times New Roman" w:hAnsi="Times New Roman" w:cs="Times New Roman"/>
          <w:sz w:val="28"/>
          <w:szCs w:val="28"/>
        </w:rPr>
        <w:t xml:space="preserve">t part of the decision making,” </w:t>
      </w:r>
      <w:r w:rsidR="002A6C39">
        <w:rPr>
          <w:rFonts w:ascii="Times New Roman" w:hAnsi="Times New Roman" w:cs="Times New Roman"/>
          <w:sz w:val="28"/>
          <w:szCs w:val="28"/>
        </w:rPr>
        <w:t xml:space="preserve">Mr. </w:t>
      </w:r>
      <w:proofErr w:type="spellStart"/>
      <w:r w:rsidR="00120988" w:rsidRPr="001B4DEC">
        <w:rPr>
          <w:rFonts w:ascii="Times New Roman" w:hAnsi="Times New Roman" w:cs="Times New Roman"/>
          <w:sz w:val="28"/>
          <w:szCs w:val="28"/>
        </w:rPr>
        <w:t>Forner</w:t>
      </w:r>
      <w:proofErr w:type="spellEnd"/>
      <w:r w:rsidR="00120988" w:rsidRPr="001B4DEC">
        <w:rPr>
          <w:rFonts w:ascii="Times New Roman" w:hAnsi="Times New Roman" w:cs="Times New Roman"/>
          <w:sz w:val="28"/>
          <w:szCs w:val="28"/>
        </w:rPr>
        <w:t xml:space="preserve"> concluded</w:t>
      </w:r>
      <w:r w:rsidR="002A6C39">
        <w:rPr>
          <w:rFonts w:ascii="Times New Roman" w:hAnsi="Times New Roman" w:cs="Times New Roman"/>
          <w:sz w:val="28"/>
          <w:szCs w:val="28"/>
        </w:rPr>
        <w:t xml:space="preserve">.  </w:t>
      </w:r>
      <w:r w:rsidR="00120988" w:rsidRPr="001B4DEC">
        <w:rPr>
          <w:rFonts w:ascii="Times New Roman" w:hAnsi="Times New Roman" w:cs="Times New Roman"/>
          <w:sz w:val="28"/>
          <w:szCs w:val="28"/>
        </w:rPr>
        <w:t>“</w:t>
      </w:r>
      <w:r w:rsidRPr="001B4DEC">
        <w:rPr>
          <w:rFonts w:ascii="Times New Roman" w:hAnsi="Times New Roman" w:cs="Times New Roman"/>
          <w:sz w:val="28"/>
          <w:szCs w:val="28"/>
        </w:rPr>
        <w:t>They probably didn’</w:t>
      </w:r>
      <w:r w:rsidR="00120988" w:rsidRPr="00471B8D">
        <w:rPr>
          <w:rFonts w:ascii="Times New Roman" w:hAnsi="Times New Roman" w:cs="Times New Roman"/>
          <w:sz w:val="28"/>
          <w:szCs w:val="28"/>
        </w:rPr>
        <w:t>t like my decisio</w:t>
      </w:r>
      <w:r w:rsidR="00BA2E53" w:rsidRPr="00AF78DD">
        <w:rPr>
          <w:rFonts w:ascii="Times New Roman" w:hAnsi="Times New Roman" w:cs="Times New Roman"/>
          <w:sz w:val="28"/>
          <w:szCs w:val="28"/>
        </w:rPr>
        <w:t>ns.”</w:t>
      </w:r>
      <w:r w:rsidR="00184DEA">
        <w:rPr>
          <w:rFonts w:ascii="Times New Roman" w:hAnsi="Times New Roman" w:cs="Times New Roman"/>
          <w:sz w:val="28"/>
          <w:szCs w:val="28"/>
        </w:rPr>
        <w:t xml:space="preserve"> </w:t>
      </w:r>
      <w:r w:rsidR="00BA2E53" w:rsidRPr="00AF78DD">
        <w:rPr>
          <w:rFonts w:ascii="Times New Roman" w:hAnsi="Times New Roman" w:cs="Times New Roman"/>
          <w:sz w:val="28"/>
          <w:szCs w:val="28"/>
        </w:rPr>
        <w:t xml:space="preserve"> </w:t>
      </w:r>
      <w:r w:rsidR="006433EB">
        <w:rPr>
          <w:rFonts w:ascii="Times New Roman" w:hAnsi="Times New Roman" w:cs="Times New Roman"/>
          <w:sz w:val="28"/>
          <w:szCs w:val="28"/>
        </w:rPr>
        <w:t xml:space="preserve">Mr. </w:t>
      </w:r>
      <w:proofErr w:type="spellStart"/>
      <w:r w:rsidR="006433EB">
        <w:rPr>
          <w:rFonts w:ascii="Times New Roman" w:hAnsi="Times New Roman" w:cs="Times New Roman"/>
          <w:sz w:val="28"/>
          <w:szCs w:val="28"/>
        </w:rPr>
        <w:t>Forner</w:t>
      </w:r>
      <w:proofErr w:type="spellEnd"/>
      <w:r w:rsidR="006433EB">
        <w:rPr>
          <w:rFonts w:ascii="Times New Roman" w:hAnsi="Times New Roman" w:cs="Times New Roman"/>
          <w:sz w:val="28"/>
          <w:szCs w:val="28"/>
        </w:rPr>
        <w:t xml:space="preserve"> transferred from the project back to the Bay Area, believing that his role in the project was diminished</w:t>
      </w:r>
      <w:r w:rsidR="002A6C39">
        <w:rPr>
          <w:rFonts w:ascii="Times New Roman" w:hAnsi="Times New Roman" w:cs="Times New Roman"/>
          <w:sz w:val="28"/>
          <w:szCs w:val="28"/>
        </w:rPr>
        <w:t xml:space="preserve">.  </w:t>
      </w:r>
    </w:p>
    <w:p w:rsidR="00895302" w:rsidRDefault="00895302" w:rsidP="00E650FD">
      <w:pPr>
        <w:rPr>
          <w:rFonts w:ascii="Times New Roman" w:hAnsi="Times New Roman" w:cs="Times New Roman"/>
          <w:sz w:val="28"/>
          <w:szCs w:val="28"/>
        </w:rPr>
      </w:pPr>
    </w:p>
    <w:p w:rsidR="005D0900" w:rsidRPr="00682D98" w:rsidRDefault="005D0900" w:rsidP="005D0900">
      <w:pPr>
        <w:rPr>
          <w:rFonts w:ascii="Times New Roman" w:hAnsi="Times New Roman"/>
          <w:i/>
          <w:sz w:val="28"/>
          <w:szCs w:val="28"/>
        </w:rPr>
      </w:pPr>
      <w:r w:rsidRPr="00682D98">
        <w:rPr>
          <w:rFonts w:ascii="Times New Roman" w:hAnsi="Times New Roman"/>
          <w:i/>
          <w:sz w:val="28"/>
          <w:szCs w:val="28"/>
        </w:rPr>
        <w:t xml:space="preserve">CHANGE ORDERS </w:t>
      </w:r>
    </w:p>
    <w:p w:rsidR="00E24BC2" w:rsidRPr="00471B8D" w:rsidRDefault="00E24BC2" w:rsidP="00E650FD">
      <w:pPr>
        <w:rPr>
          <w:rFonts w:ascii="Times New Roman" w:hAnsi="Times New Roman" w:cs="Times New Roman"/>
          <w:sz w:val="28"/>
          <w:szCs w:val="28"/>
        </w:rPr>
      </w:pPr>
    </w:p>
    <w:p w:rsidR="008F2DD6" w:rsidRPr="002F2116" w:rsidRDefault="008861B0" w:rsidP="00E650FD">
      <w:pPr>
        <w:rPr>
          <w:rFonts w:ascii="Times New Roman" w:hAnsi="Times New Roman" w:cs="Times New Roman"/>
          <w:sz w:val="28"/>
          <w:szCs w:val="28"/>
        </w:rPr>
      </w:pPr>
      <w:r w:rsidRPr="004736FC">
        <w:rPr>
          <w:rFonts w:ascii="Times New Roman" w:hAnsi="Times New Roman" w:cs="Times New Roman"/>
          <w:sz w:val="28"/>
          <w:szCs w:val="28"/>
        </w:rPr>
        <w:t xml:space="preserve">Gary Purcell </w:t>
      </w:r>
      <w:r w:rsidR="00E248DE" w:rsidRPr="00861EB4">
        <w:rPr>
          <w:rFonts w:ascii="Times New Roman" w:hAnsi="Times New Roman" w:cs="Times New Roman"/>
          <w:sz w:val="28"/>
          <w:szCs w:val="28"/>
        </w:rPr>
        <w:t xml:space="preserve">was the </w:t>
      </w:r>
      <w:r w:rsidR="000B0DC2" w:rsidRPr="00861EB4">
        <w:rPr>
          <w:rFonts w:ascii="Times New Roman" w:hAnsi="Times New Roman" w:cs="Times New Roman"/>
          <w:sz w:val="28"/>
          <w:szCs w:val="28"/>
        </w:rPr>
        <w:t xml:space="preserve">resident engineer on the bridge project </w:t>
      </w:r>
      <w:r w:rsidR="00E248DE" w:rsidRPr="00861EB4">
        <w:rPr>
          <w:rFonts w:ascii="Times New Roman" w:hAnsi="Times New Roman" w:cs="Times New Roman"/>
          <w:sz w:val="28"/>
          <w:szCs w:val="28"/>
        </w:rPr>
        <w:t>from 2006 until 2010, and had been involved with the project since 2002</w:t>
      </w:r>
      <w:r w:rsidR="002A6C39">
        <w:rPr>
          <w:rFonts w:ascii="Times New Roman" w:hAnsi="Times New Roman" w:cs="Times New Roman"/>
          <w:sz w:val="28"/>
          <w:szCs w:val="28"/>
        </w:rPr>
        <w:t xml:space="preserve">.  </w:t>
      </w:r>
      <w:r w:rsidR="00E248DE" w:rsidRPr="00861EB4">
        <w:rPr>
          <w:rFonts w:ascii="Times New Roman" w:hAnsi="Times New Roman" w:cs="Times New Roman"/>
          <w:sz w:val="28"/>
          <w:szCs w:val="28"/>
        </w:rPr>
        <w:t xml:space="preserve">The </w:t>
      </w:r>
      <w:r w:rsidR="000B0DC2" w:rsidRPr="00861EB4">
        <w:rPr>
          <w:rFonts w:ascii="Times New Roman" w:hAnsi="Times New Roman" w:cs="Times New Roman"/>
          <w:sz w:val="28"/>
          <w:szCs w:val="28"/>
        </w:rPr>
        <w:t>resident engin</w:t>
      </w:r>
      <w:r w:rsidR="00E248DE" w:rsidRPr="00861EB4">
        <w:rPr>
          <w:rFonts w:ascii="Times New Roman" w:hAnsi="Times New Roman" w:cs="Times New Roman"/>
          <w:sz w:val="28"/>
          <w:szCs w:val="28"/>
        </w:rPr>
        <w:t>eer</w:t>
      </w:r>
      <w:r w:rsidR="007B3CC5" w:rsidRPr="002F2116">
        <w:rPr>
          <w:rFonts w:ascii="Times New Roman" w:hAnsi="Times New Roman" w:cs="Times New Roman"/>
          <w:sz w:val="28"/>
          <w:szCs w:val="28"/>
        </w:rPr>
        <w:t xml:space="preserve"> is the liaison</w:t>
      </w:r>
      <w:r w:rsidR="00E248DE" w:rsidRPr="002F2116">
        <w:rPr>
          <w:rFonts w:ascii="Times New Roman" w:hAnsi="Times New Roman" w:cs="Times New Roman"/>
          <w:sz w:val="28"/>
          <w:szCs w:val="28"/>
        </w:rPr>
        <w:t xml:space="preserve"> between contractor and owner </w:t>
      </w:r>
      <w:r w:rsidR="001B4DEC">
        <w:rPr>
          <w:rFonts w:ascii="Times New Roman" w:hAnsi="Times New Roman" w:cs="Times New Roman"/>
          <w:sz w:val="28"/>
          <w:szCs w:val="28"/>
        </w:rPr>
        <w:t>—</w:t>
      </w:r>
      <w:r w:rsidR="00E248DE" w:rsidRPr="001B4DEC">
        <w:rPr>
          <w:rFonts w:ascii="Times New Roman" w:hAnsi="Times New Roman" w:cs="Times New Roman"/>
          <w:sz w:val="28"/>
          <w:szCs w:val="28"/>
        </w:rPr>
        <w:t xml:space="preserve"> in this case between ABF and Caltrans</w:t>
      </w:r>
      <w:r w:rsidR="002A6C39">
        <w:rPr>
          <w:rFonts w:ascii="Times New Roman" w:hAnsi="Times New Roman" w:cs="Times New Roman"/>
          <w:sz w:val="28"/>
          <w:szCs w:val="28"/>
        </w:rPr>
        <w:t xml:space="preserve">.  Mr. </w:t>
      </w:r>
      <w:r w:rsidR="007B3CC5" w:rsidRPr="00AF78DD">
        <w:rPr>
          <w:rFonts w:ascii="Times New Roman" w:hAnsi="Times New Roman" w:cs="Times New Roman"/>
          <w:sz w:val="28"/>
          <w:szCs w:val="28"/>
        </w:rPr>
        <w:t>Purcell note</w:t>
      </w:r>
      <w:r w:rsidR="000B0DC2" w:rsidRPr="004736FC">
        <w:rPr>
          <w:rFonts w:ascii="Times New Roman" w:hAnsi="Times New Roman" w:cs="Times New Roman"/>
          <w:sz w:val="28"/>
          <w:szCs w:val="28"/>
        </w:rPr>
        <w:t>d in an interview that</w:t>
      </w:r>
      <w:r w:rsidR="007B3CC5" w:rsidRPr="004736FC">
        <w:rPr>
          <w:rFonts w:ascii="Times New Roman" w:hAnsi="Times New Roman" w:cs="Times New Roman"/>
          <w:sz w:val="28"/>
          <w:szCs w:val="28"/>
        </w:rPr>
        <w:t xml:space="preserve"> it is not </w:t>
      </w:r>
      <w:r w:rsidR="00E248DE" w:rsidRPr="004736FC">
        <w:rPr>
          <w:rFonts w:ascii="Times New Roman" w:hAnsi="Times New Roman" w:cs="Times New Roman"/>
          <w:sz w:val="28"/>
          <w:szCs w:val="28"/>
        </w:rPr>
        <w:t xml:space="preserve">uncommon for </w:t>
      </w:r>
      <w:r w:rsidR="007B3CC5" w:rsidRPr="00861EB4">
        <w:rPr>
          <w:rFonts w:ascii="Times New Roman" w:hAnsi="Times New Roman" w:cs="Times New Roman"/>
          <w:sz w:val="28"/>
          <w:szCs w:val="28"/>
        </w:rPr>
        <w:t xml:space="preserve">Caltrans and its contractors to have different perspectives on </w:t>
      </w:r>
      <w:r w:rsidR="000B0DC2" w:rsidRPr="00861EB4">
        <w:rPr>
          <w:rFonts w:ascii="Times New Roman" w:hAnsi="Times New Roman" w:cs="Times New Roman"/>
          <w:sz w:val="28"/>
          <w:szCs w:val="28"/>
        </w:rPr>
        <w:t xml:space="preserve">quality control and quality assurance </w:t>
      </w:r>
      <w:r w:rsidR="007B3CC5" w:rsidRPr="00861EB4">
        <w:rPr>
          <w:rFonts w:ascii="Times New Roman" w:hAnsi="Times New Roman" w:cs="Times New Roman"/>
          <w:sz w:val="28"/>
          <w:szCs w:val="28"/>
        </w:rPr>
        <w:t>issues and to neg</w:t>
      </w:r>
      <w:r w:rsidR="001E6475" w:rsidRPr="00861EB4">
        <w:rPr>
          <w:rFonts w:ascii="Times New Roman" w:hAnsi="Times New Roman" w:cs="Times New Roman"/>
          <w:sz w:val="28"/>
          <w:szCs w:val="28"/>
        </w:rPr>
        <w:t>otiate settlements regarding tho</w:t>
      </w:r>
      <w:r w:rsidR="007B3CC5" w:rsidRPr="00861EB4">
        <w:rPr>
          <w:rFonts w:ascii="Times New Roman" w:hAnsi="Times New Roman" w:cs="Times New Roman"/>
          <w:sz w:val="28"/>
          <w:szCs w:val="28"/>
        </w:rPr>
        <w:t>se sorts of disputes</w:t>
      </w:r>
      <w:r w:rsidR="002A6C39">
        <w:rPr>
          <w:rFonts w:ascii="Times New Roman" w:hAnsi="Times New Roman" w:cs="Times New Roman"/>
          <w:sz w:val="28"/>
          <w:szCs w:val="28"/>
        </w:rPr>
        <w:t xml:space="preserve">.  </w:t>
      </w:r>
      <w:r w:rsidR="008F2DD6" w:rsidRPr="002F2116">
        <w:rPr>
          <w:rFonts w:ascii="Times New Roman" w:hAnsi="Times New Roman" w:cs="Times New Roman"/>
          <w:sz w:val="28"/>
          <w:szCs w:val="28"/>
        </w:rPr>
        <w:t xml:space="preserve">But from the very beginning, </w:t>
      </w:r>
      <w:r w:rsidR="002A6C39">
        <w:rPr>
          <w:rFonts w:ascii="Times New Roman" w:hAnsi="Times New Roman" w:cs="Times New Roman"/>
          <w:sz w:val="28"/>
          <w:szCs w:val="28"/>
        </w:rPr>
        <w:t xml:space="preserve">Mr. </w:t>
      </w:r>
      <w:r w:rsidR="008F2DD6" w:rsidRPr="002F2116">
        <w:rPr>
          <w:rFonts w:ascii="Times New Roman" w:hAnsi="Times New Roman" w:cs="Times New Roman"/>
          <w:sz w:val="28"/>
          <w:szCs w:val="28"/>
        </w:rPr>
        <w:t xml:space="preserve">Purcell saw some extraordinary </w:t>
      </w:r>
      <w:r w:rsidR="000B0DC2" w:rsidRPr="002F2116">
        <w:rPr>
          <w:rFonts w:ascii="Times New Roman" w:hAnsi="Times New Roman" w:cs="Times New Roman"/>
          <w:sz w:val="28"/>
          <w:szCs w:val="28"/>
        </w:rPr>
        <w:t>—</w:t>
      </w:r>
      <w:r w:rsidR="008F2DD6" w:rsidRPr="002F2116">
        <w:rPr>
          <w:rFonts w:ascii="Times New Roman" w:hAnsi="Times New Roman" w:cs="Times New Roman"/>
          <w:sz w:val="28"/>
          <w:szCs w:val="28"/>
        </w:rPr>
        <w:t xml:space="preserve"> and troubling </w:t>
      </w:r>
      <w:r w:rsidR="000B0DC2" w:rsidRPr="002F2116">
        <w:rPr>
          <w:rFonts w:ascii="Times New Roman" w:hAnsi="Times New Roman" w:cs="Times New Roman"/>
          <w:sz w:val="28"/>
          <w:szCs w:val="28"/>
        </w:rPr>
        <w:t>—</w:t>
      </w:r>
      <w:r w:rsidR="008F2DD6" w:rsidRPr="002F2116">
        <w:rPr>
          <w:rFonts w:ascii="Times New Roman" w:hAnsi="Times New Roman" w:cs="Times New Roman"/>
          <w:sz w:val="28"/>
          <w:szCs w:val="28"/>
        </w:rPr>
        <w:t xml:space="preserve"> differences</w:t>
      </w:r>
      <w:r w:rsidR="002A6C39">
        <w:rPr>
          <w:rFonts w:ascii="Times New Roman" w:hAnsi="Times New Roman" w:cs="Times New Roman"/>
          <w:sz w:val="28"/>
          <w:szCs w:val="28"/>
        </w:rPr>
        <w:t xml:space="preserve">.  </w:t>
      </w:r>
    </w:p>
    <w:p w:rsidR="000B0DC2" w:rsidRPr="009F3757" w:rsidRDefault="000B0DC2" w:rsidP="00E650FD">
      <w:pPr>
        <w:rPr>
          <w:rFonts w:ascii="Times New Roman" w:hAnsi="Times New Roman" w:cs="Times New Roman"/>
          <w:sz w:val="28"/>
          <w:szCs w:val="28"/>
        </w:rPr>
      </w:pPr>
    </w:p>
    <w:p w:rsidR="008F2DD6" w:rsidRPr="001B4DEC" w:rsidRDefault="0052501C" w:rsidP="00E650FD">
      <w:pPr>
        <w:rPr>
          <w:rFonts w:ascii="Times New Roman" w:hAnsi="Times New Roman" w:cs="Times New Roman"/>
          <w:sz w:val="28"/>
          <w:szCs w:val="28"/>
        </w:rPr>
      </w:pPr>
      <w:r w:rsidRPr="009F3757">
        <w:rPr>
          <w:rFonts w:ascii="Times New Roman" w:hAnsi="Times New Roman" w:cs="Times New Roman"/>
          <w:sz w:val="28"/>
          <w:szCs w:val="28"/>
        </w:rPr>
        <w:t>At a kick</w:t>
      </w:r>
      <w:r w:rsidR="008F2DD6" w:rsidRPr="009F3757">
        <w:rPr>
          <w:rFonts w:ascii="Times New Roman" w:hAnsi="Times New Roman" w:cs="Times New Roman"/>
          <w:sz w:val="28"/>
          <w:szCs w:val="28"/>
        </w:rPr>
        <w:t>off dinner for Caltrans and ABF held at Scott</w:t>
      </w:r>
      <w:r w:rsidRPr="009F3757">
        <w:rPr>
          <w:rFonts w:ascii="Times New Roman" w:hAnsi="Times New Roman" w:cs="Times New Roman"/>
          <w:sz w:val="28"/>
          <w:szCs w:val="28"/>
        </w:rPr>
        <w:t>’</w:t>
      </w:r>
      <w:r w:rsidR="008F2DD6" w:rsidRPr="009F3757">
        <w:rPr>
          <w:rFonts w:ascii="Times New Roman" w:hAnsi="Times New Roman" w:cs="Times New Roman"/>
          <w:sz w:val="28"/>
          <w:szCs w:val="28"/>
        </w:rPr>
        <w:t xml:space="preserve">s </w:t>
      </w:r>
      <w:r w:rsidR="000B0DC2" w:rsidRPr="00126935">
        <w:rPr>
          <w:rFonts w:ascii="Times New Roman" w:hAnsi="Times New Roman" w:cs="Times New Roman"/>
          <w:sz w:val="28"/>
          <w:szCs w:val="28"/>
        </w:rPr>
        <w:t>Seafood R</w:t>
      </w:r>
      <w:r w:rsidRPr="00C07FA6">
        <w:rPr>
          <w:rFonts w:ascii="Times New Roman" w:hAnsi="Times New Roman" w:cs="Times New Roman"/>
          <w:sz w:val="28"/>
          <w:szCs w:val="28"/>
        </w:rPr>
        <w:t xml:space="preserve">estaurant </w:t>
      </w:r>
      <w:r w:rsidR="00EC3BA2" w:rsidRPr="00D6363D">
        <w:rPr>
          <w:rFonts w:ascii="Times New Roman" w:hAnsi="Times New Roman" w:cs="Times New Roman"/>
          <w:sz w:val="28"/>
          <w:szCs w:val="28"/>
        </w:rPr>
        <w:t xml:space="preserve">in Oakland </w:t>
      </w:r>
      <w:r w:rsidR="008F2DD6" w:rsidRPr="00D6363D">
        <w:rPr>
          <w:rFonts w:ascii="Times New Roman" w:hAnsi="Times New Roman" w:cs="Times New Roman"/>
          <w:sz w:val="28"/>
          <w:szCs w:val="28"/>
        </w:rPr>
        <w:t xml:space="preserve">in the spring </w:t>
      </w:r>
      <w:r w:rsidR="000B0DC2" w:rsidRPr="00D6363D">
        <w:rPr>
          <w:rFonts w:ascii="Times New Roman" w:hAnsi="Times New Roman" w:cs="Times New Roman"/>
          <w:sz w:val="28"/>
          <w:szCs w:val="28"/>
        </w:rPr>
        <w:t xml:space="preserve">of </w:t>
      </w:r>
      <w:r w:rsidR="008F2DD6" w:rsidRPr="00D6363D">
        <w:rPr>
          <w:rFonts w:ascii="Times New Roman" w:hAnsi="Times New Roman" w:cs="Times New Roman"/>
          <w:sz w:val="28"/>
          <w:szCs w:val="28"/>
        </w:rPr>
        <w:t xml:space="preserve">2006, </w:t>
      </w:r>
      <w:r w:rsidR="002A6C39">
        <w:rPr>
          <w:rFonts w:ascii="Times New Roman" w:hAnsi="Times New Roman" w:cs="Times New Roman"/>
          <w:sz w:val="28"/>
          <w:szCs w:val="28"/>
        </w:rPr>
        <w:t xml:space="preserve">Mr. </w:t>
      </w:r>
      <w:r w:rsidR="00EC3BA2" w:rsidRPr="00D6363D">
        <w:rPr>
          <w:rFonts w:ascii="Times New Roman" w:hAnsi="Times New Roman" w:cs="Times New Roman"/>
          <w:sz w:val="28"/>
          <w:szCs w:val="28"/>
        </w:rPr>
        <w:t xml:space="preserve">Purcell heard </w:t>
      </w:r>
      <w:r w:rsidR="002A6C39">
        <w:rPr>
          <w:rFonts w:ascii="Times New Roman" w:hAnsi="Times New Roman" w:cs="Times New Roman"/>
          <w:color w:val="000000" w:themeColor="text1"/>
          <w:sz w:val="28"/>
          <w:szCs w:val="28"/>
        </w:rPr>
        <w:t xml:space="preserve">Mr. </w:t>
      </w:r>
      <w:proofErr w:type="spellStart"/>
      <w:r w:rsidR="00EC3BA2" w:rsidRPr="00D6363D">
        <w:rPr>
          <w:rFonts w:ascii="Times New Roman" w:hAnsi="Times New Roman" w:cs="Times New Roman"/>
          <w:sz w:val="28"/>
          <w:szCs w:val="28"/>
        </w:rPr>
        <w:t>Heminger</w:t>
      </w:r>
      <w:proofErr w:type="spellEnd"/>
      <w:r w:rsidR="00EC3BA2" w:rsidRPr="00D6363D">
        <w:rPr>
          <w:rFonts w:ascii="Times New Roman" w:hAnsi="Times New Roman" w:cs="Times New Roman"/>
          <w:sz w:val="28"/>
          <w:szCs w:val="28"/>
        </w:rPr>
        <w:t xml:space="preserve"> announce</w:t>
      </w:r>
      <w:r w:rsidR="008F0798" w:rsidRPr="00D6363D">
        <w:rPr>
          <w:rFonts w:ascii="Times New Roman" w:hAnsi="Times New Roman" w:cs="Times New Roman"/>
          <w:sz w:val="28"/>
          <w:szCs w:val="28"/>
        </w:rPr>
        <w:t xml:space="preserve"> he had</w:t>
      </w:r>
      <w:r w:rsidR="008F2DD6" w:rsidRPr="003A04F9">
        <w:rPr>
          <w:rFonts w:ascii="Times New Roman" w:hAnsi="Times New Roman" w:cs="Times New Roman"/>
          <w:sz w:val="28"/>
          <w:szCs w:val="28"/>
        </w:rPr>
        <w:t xml:space="preserve"> $1 billion extra to spend</w:t>
      </w:r>
      <w:r w:rsidR="001B4DEC">
        <w:rPr>
          <w:rFonts w:ascii="Times New Roman" w:hAnsi="Times New Roman" w:cs="Times New Roman"/>
          <w:sz w:val="28"/>
          <w:szCs w:val="28"/>
        </w:rPr>
        <w:t xml:space="preserve"> </w:t>
      </w:r>
      <w:r w:rsidR="00A1569A">
        <w:rPr>
          <w:rFonts w:ascii="Times New Roman" w:hAnsi="Times New Roman" w:cs="Times New Roman"/>
          <w:sz w:val="28"/>
          <w:szCs w:val="28"/>
        </w:rPr>
        <w:t>on</w:t>
      </w:r>
      <w:r w:rsidR="001B4DEC">
        <w:rPr>
          <w:rFonts w:ascii="Times New Roman" w:hAnsi="Times New Roman" w:cs="Times New Roman"/>
          <w:sz w:val="28"/>
          <w:szCs w:val="28"/>
        </w:rPr>
        <w:t xml:space="preserve"> contingencies</w:t>
      </w:r>
      <w:r w:rsidR="002A6C39">
        <w:rPr>
          <w:rFonts w:ascii="Times New Roman" w:hAnsi="Times New Roman" w:cs="Times New Roman"/>
          <w:sz w:val="28"/>
          <w:szCs w:val="28"/>
        </w:rPr>
        <w:t xml:space="preserve">.  </w:t>
      </w:r>
      <w:r w:rsidR="008F2DD6" w:rsidRPr="001B4DEC">
        <w:rPr>
          <w:rFonts w:ascii="Times New Roman" w:hAnsi="Times New Roman" w:cs="Times New Roman"/>
          <w:sz w:val="28"/>
          <w:szCs w:val="28"/>
        </w:rPr>
        <w:t>“We all cringed</w:t>
      </w:r>
      <w:r w:rsidR="002A6C39">
        <w:rPr>
          <w:rFonts w:ascii="Times New Roman" w:hAnsi="Times New Roman" w:cs="Times New Roman"/>
          <w:sz w:val="28"/>
          <w:szCs w:val="28"/>
        </w:rPr>
        <w:t xml:space="preserve">.  </w:t>
      </w:r>
      <w:r w:rsidR="000B0DC2" w:rsidRPr="001B4DEC">
        <w:rPr>
          <w:rFonts w:ascii="Times New Roman" w:hAnsi="Times New Roman" w:cs="Times New Roman"/>
          <w:sz w:val="28"/>
          <w:szCs w:val="28"/>
        </w:rPr>
        <w:t xml:space="preserve">It seemed like a terrible idea to </w:t>
      </w:r>
      <w:r w:rsidR="008F2DD6" w:rsidRPr="001B4DEC">
        <w:rPr>
          <w:rFonts w:ascii="Times New Roman" w:hAnsi="Times New Roman" w:cs="Times New Roman"/>
          <w:sz w:val="28"/>
          <w:szCs w:val="28"/>
        </w:rPr>
        <w:t>say that in front of a contractor</w:t>
      </w:r>
      <w:r w:rsidR="000B0DC2" w:rsidRPr="001B4DEC">
        <w:rPr>
          <w:rFonts w:ascii="Times New Roman" w:hAnsi="Times New Roman" w:cs="Times New Roman"/>
          <w:sz w:val="28"/>
          <w:szCs w:val="28"/>
        </w:rPr>
        <w:t>, because it essentially communicated to the contractor that more money was available than the contracted amount</w:t>
      </w:r>
      <w:r w:rsidR="008F2DD6" w:rsidRPr="001B4DEC">
        <w:rPr>
          <w:rFonts w:ascii="Times New Roman" w:hAnsi="Times New Roman" w:cs="Times New Roman"/>
          <w:sz w:val="28"/>
          <w:szCs w:val="28"/>
        </w:rPr>
        <w:t>.”</w:t>
      </w:r>
      <w:r w:rsidR="004C37F7" w:rsidRPr="001B4DEC">
        <w:rPr>
          <w:rStyle w:val="FootnoteReference"/>
          <w:rFonts w:ascii="Times New Roman" w:hAnsi="Times New Roman" w:cs="Times New Roman"/>
          <w:sz w:val="28"/>
          <w:szCs w:val="28"/>
        </w:rPr>
        <w:footnoteReference w:id="28"/>
      </w:r>
    </w:p>
    <w:p w:rsidR="00AC2709" w:rsidRPr="00471B8D" w:rsidRDefault="00AC2709" w:rsidP="00E650FD">
      <w:pPr>
        <w:rPr>
          <w:rFonts w:ascii="Times New Roman" w:hAnsi="Times New Roman" w:cs="Times New Roman"/>
          <w:sz w:val="28"/>
          <w:szCs w:val="28"/>
        </w:rPr>
      </w:pPr>
    </w:p>
    <w:p w:rsidR="00661D46" w:rsidRPr="00E650FD" w:rsidRDefault="008F2DD6" w:rsidP="00E650FD">
      <w:pPr>
        <w:rPr>
          <w:rFonts w:ascii="Times New Roman" w:hAnsi="Times New Roman"/>
          <w:sz w:val="28"/>
        </w:rPr>
      </w:pPr>
      <w:r w:rsidRPr="004736FC">
        <w:rPr>
          <w:rFonts w:ascii="Times New Roman" w:hAnsi="Times New Roman" w:cs="Times New Roman"/>
          <w:sz w:val="28"/>
          <w:szCs w:val="28"/>
        </w:rPr>
        <w:t xml:space="preserve">Soon </w:t>
      </w:r>
      <w:r w:rsidR="002A6C39">
        <w:rPr>
          <w:rFonts w:ascii="Times New Roman" w:hAnsi="Times New Roman" w:cs="Times New Roman"/>
          <w:sz w:val="28"/>
          <w:szCs w:val="28"/>
        </w:rPr>
        <w:t xml:space="preserve">Mr. </w:t>
      </w:r>
      <w:r w:rsidR="000B0DC2" w:rsidRPr="00861EB4">
        <w:rPr>
          <w:rFonts w:ascii="Times New Roman" w:hAnsi="Times New Roman" w:cs="Times New Roman"/>
          <w:sz w:val="28"/>
          <w:szCs w:val="28"/>
        </w:rPr>
        <w:t xml:space="preserve">Purcell’s </w:t>
      </w:r>
      <w:r w:rsidRPr="00861EB4">
        <w:rPr>
          <w:rFonts w:ascii="Times New Roman" w:hAnsi="Times New Roman" w:cs="Times New Roman"/>
          <w:sz w:val="28"/>
          <w:szCs w:val="28"/>
        </w:rPr>
        <w:t xml:space="preserve">concerns </w:t>
      </w:r>
      <w:r w:rsidR="000B0DC2" w:rsidRPr="00861EB4">
        <w:rPr>
          <w:rFonts w:ascii="Times New Roman" w:hAnsi="Times New Roman" w:cs="Times New Roman"/>
          <w:sz w:val="28"/>
          <w:szCs w:val="28"/>
        </w:rPr>
        <w:t xml:space="preserve">about the availability of contingency funds </w:t>
      </w:r>
      <w:r w:rsidRPr="00861EB4">
        <w:rPr>
          <w:rFonts w:ascii="Times New Roman" w:hAnsi="Times New Roman" w:cs="Times New Roman"/>
          <w:sz w:val="28"/>
          <w:szCs w:val="28"/>
        </w:rPr>
        <w:t xml:space="preserve">began to </w:t>
      </w:r>
      <w:r w:rsidR="000B0DC2" w:rsidRPr="00861EB4">
        <w:rPr>
          <w:rFonts w:ascii="Times New Roman" w:hAnsi="Times New Roman" w:cs="Times New Roman"/>
          <w:sz w:val="28"/>
          <w:szCs w:val="28"/>
        </w:rPr>
        <w:t xml:space="preserve">materialize </w:t>
      </w:r>
      <w:r w:rsidR="00CE227B" w:rsidRPr="00861EB4">
        <w:rPr>
          <w:rFonts w:ascii="Times New Roman" w:hAnsi="Times New Roman" w:cs="Times New Roman"/>
          <w:sz w:val="28"/>
          <w:szCs w:val="28"/>
        </w:rPr>
        <w:t>when issue</w:t>
      </w:r>
      <w:r w:rsidR="00626BC9" w:rsidRPr="002F2116">
        <w:rPr>
          <w:rFonts w:ascii="Times New Roman" w:hAnsi="Times New Roman" w:cs="Times New Roman"/>
          <w:sz w:val="28"/>
          <w:szCs w:val="28"/>
        </w:rPr>
        <w:t>s</w:t>
      </w:r>
      <w:r w:rsidR="00CE227B" w:rsidRPr="002F2116">
        <w:rPr>
          <w:rFonts w:ascii="Times New Roman" w:hAnsi="Times New Roman" w:cs="Times New Roman"/>
          <w:sz w:val="28"/>
          <w:szCs w:val="28"/>
        </w:rPr>
        <w:t xml:space="preserve"> such as the welding disputes arose between Caltrans and ABF’</w:t>
      </w:r>
      <w:r w:rsidR="00626BC9" w:rsidRPr="002F2116">
        <w:rPr>
          <w:rFonts w:ascii="Times New Roman" w:hAnsi="Times New Roman" w:cs="Times New Roman"/>
          <w:sz w:val="28"/>
          <w:szCs w:val="28"/>
        </w:rPr>
        <w:t>s supplier ZPMC</w:t>
      </w:r>
      <w:r w:rsidR="002A6C39">
        <w:rPr>
          <w:rFonts w:ascii="Times New Roman" w:hAnsi="Times New Roman" w:cs="Times New Roman"/>
          <w:sz w:val="28"/>
          <w:szCs w:val="28"/>
        </w:rPr>
        <w:t xml:space="preserve">.  </w:t>
      </w:r>
      <w:r w:rsidR="00BA6608" w:rsidRPr="002F2116">
        <w:rPr>
          <w:rFonts w:ascii="Times New Roman" w:hAnsi="Times New Roman" w:cs="Times New Roman"/>
          <w:sz w:val="28"/>
          <w:szCs w:val="28"/>
        </w:rPr>
        <w:t xml:space="preserve">According to </w:t>
      </w:r>
      <w:r w:rsidR="002A6C39">
        <w:rPr>
          <w:rFonts w:ascii="Times New Roman" w:hAnsi="Times New Roman" w:cs="Times New Roman"/>
          <w:sz w:val="28"/>
          <w:szCs w:val="28"/>
        </w:rPr>
        <w:t xml:space="preserve">Mr. </w:t>
      </w:r>
      <w:r w:rsidR="00BA6608" w:rsidRPr="002F2116">
        <w:rPr>
          <w:rFonts w:ascii="Times New Roman" w:hAnsi="Times New Roman" w:cs="Times New Roman"/>
          <w:sz w:val="28"/>
          <w:szCs w:val="28"/>
        </w:rPr>
        <w:t xml:space="preserve">Purcell, the commitment of additional funds to the project </w:t>
      </w:r>
      <w:r w:rsidR="00626BC9" w:rsidRPr="002F2116">
        <w:rPr>
          <w:rFonts w:ascii="Times New Roman" w:hAnsi="Times New Roman" w:cs="Times New Roman"/>
          <w:sz w:val="28"/>
          <w:szCs w:val="28"/>
        </w:rPr>
        <w:t>ranged from small issues</w:t>
      </w:r>
      <w:r w:rsidR="00BA6608" w:rsidRPr="002F2116">
        <w:rPr>
          <w:rFonts w:ascii="Times New Roman" w:hAnsi="Times New Roman" w:cs="Times New Roman"/>
          <w:sz w:val="28"/>
          <w:szCs w:val="28"/>
        </w:rPr>
        <w:t>,</w:t>
      </w:r>
      <w:r w:rsidR="00626BC9" w:rsidRPr="002F2116">
        <w:rPr>
          <w:rFonts w:ascii="Times New Roman" w:hAnsi="Times New Roman" w:cs="Times New Roman"/>
          <w:sz w:val="28"/>
          <w:szCs w:val="28"/>
        </w:rPr>
        <w:t xml:space="preserve"> such as two-day power failure in China </w:t>
      </w:r>
      <w:r w:rsidR="0052501C" w:rsidRPr="009F3757">
        <w:rPr>
          <w:rFonts w:ascii="Times New Roman" w:hAnsi="Times New Roman" w:cs="Times New Roman"/>
          <w:sz w:val="28"/>
          <w:szCs w:val="28"/>
        </w:rPr>
        <w:t xml:space="preserve">that </w:t>
      </w:r>
      <w:r w:rsidR="00626BC9" w:rsidRPr="009F3757">
        <w:rPr>
          <w:rFonts w:ascii="Times New Roman" w:hAnsi="Times New Roman" w:cs="Times New Roman"/>
          <w:sz w:val="28"/>
          <w:szCs w:val="28"/>
        </w:rPr>
        <w:t xml:space="preserve">led to </w:t>
      </w:r>
      <w:r w:rsidR="005D21FC" w:rsidRPr="009F3757">
        <w:rPr>
          <w:rFonts w:ascii="Times New Roman" w:hAnsi="Times New Roman" w:cs="Times New Roman"/>
          <w:sz w:val="28"/>
          <w:szCs w:val="28"/>
        </w:rPr>
        <w:t xml:space="preserve">a </w:t>
      </w:r>
      <w:r w:rsidR="00626BC9" w:rsidRPr="009F3757">
        <w:rPr>
          <w:rFonts w:ascii="Times New Roman" w:hAnsi="Times New Roman" w:cs="Times New Roman"/>
          <w:sz w:val="28"/>
          <w:szCs w:val="28"/>
        </w:rPr>
        <w:t>$10,000 claim</w:t>
      </w:r>
      <w:r w:rsidR="00BA6608" w:rsidRPr="009F3757">
        <w:rPr>
          <w:rFonts w:ascii="Times New Roman" w:hAnsi="Times New Roman" w:cs="Times New Roman"/>
          <w:sz w:val="28"/>
          <w:szCs w:val="28"/>
        </w:rPr>
        <w:t>,</w:t>
      </w:r>
      <w:r w:rsidR="00626BC9" w:rsidRPr="00126935">
        <w:rPr>
          <w:rFonts w:ascii="Times New Roman" w:hAnsi="Times New Roman" w:cs="Times New Roman"/>
          <w:sz w:val="28"/>
          <w:szCs w:val="28"/>
        </w:rPr>
        <w:t xml:space="preserve"> to major situations</w:t>
      </w:r>
      <w:r w:rsidR="00BA6608" w:rsidRPr="00C07FA6">
        <w:rPr>
          <w:rFonts w:ascii="Times New Roman" w:hAnsi="Times New Roman" w:cs="Times New Roman"/>
          <w:sz w:val="28"/>
          <w:szCs w:val="28"/>
        </w:rPr>
        <w:t>,</w:t>
      </w:r>
      <w:r w:rsidR="00626BC9" w:rsidRPr="00D6363D">
        <w:rPr>
          <w:rFonts w:ascii="Times New Roman" w:hAnsi="Times New Roman" w:cs="Times New Roman"/>
          <w:sz w:val="28"/>
          <w:szCs w:val="28"/>
        </w:rPr>
        <w:t xml:space="preserve"> such as </w:t>
      </w:r>
      <w:r w:rsidR="0043560A" w:rsidRPr="00D6363D">
        <w:rPr>
          <w:rFonts w:ascii="Times New Roman" w:hAnsi="Times New Roman" w:cs="Times New Roman"/>
          <w:sz w:val="28"/>
          <w:szCs w:val="28"/>
        </w:rPr>
        <w:t>CCO</w:t>
      </w:r>
      <w:r w:rsidR="0043560A" w:rsidRPr="001B4DEC">
        <w:rPr>
          <w:rFonts w:ascii="Times New Roman" w:hAnsi="Times New Roman" w:cs="Times New Roman"/>
          <w:sz w:val="28"/>
          <w:szCs w:val="28"/>
        </w:rPr>
        <w:t xml:space="preserve"> 160</w:t>
      </w:r>
      <w:r w:rsidR="00BA6608" w:rsidRPr="001B4DEC">
        <w:rPr>
          <w:rFonts w:ascii="Times New Roman" w:hAnsi="Times New Roman" w:cs="Times New Roman"/>
          <w:sz w:val="28"/>
          <w:szCs w:val="28"/>
        </w:rPr>
        <w:t>,</w:t>
      </w:r>
      <w:r w:rsidR="0043560A" w:rsidRPr="001B4DEC">
        <w:rPr>
          <w:rFonts w:ascii="Times New Roman" w:hAnsi="Times New Roman" w:cs="Times New Roman"/>
          <w:sz w:val="28"/>
          <w:szCs w:val="28"/>
        </w:rPr>
        <w:t xml:space="preserve"> </w:t>
      </w:r>
      <w:r w:rsidR="001B650F">
        <w:rPr>
          <w:rFonts w:ascii="Times New Roman" w:hAnsi="Times New Roman" w:cs="Times New Roman"/>
          <w:sz w:val="28"/>
          <w:szCs w:val="28"/>
        </w:rPr>
        <w:t xml:space="preserve">related to the steel bridge delays in China </w:t>
      </w:r>
      <w:r w:rsidR="00BA6608" w:rsidRPr="001B4DEC">
        <w:rPr>
          <w:rFonts w:ascii="Times New Roman" w:hAnsi="Times New Roman" w:cs="Times New Roman"/>
          <w:sz w:val="28"/>
          <w:szCs w:val="28"/>
        </w:rPr>
        <w:t xml:space="preserve">which </w:t>
      </w:r>
      <w:r w:rsidR="00661D46" w:rsidRPr="001B4DEC">
        <w:rPr>
          <w:rFonts w:ascii="Times New Roman" w:hAnsi="Times New Roman" w:cs="Times New Roman"/>
          <w:sz w:val="28"/>
          <w:szCs w:val="28"/>
        </w:rPr>
        <w:t>cost Californians an extra $185</w:t>
      </w:r>
      <w:r w:rsidR="0043560A" w:rsidRPr="001B4DEC">
        <w:rPr>
          <w:rFonts w:ascii="Times New Roman" w:hAnsi="Times New Roman" w:cs="Times New Roman"/>
          <w:sz w:val="28"/>
          <w:szCs w:val="28"/>
        </w:rPr>
        <w:t xml:space="preserve"> million</w:t>
      </w:r>
      <w:r w:rsidR="002A6C39">
        <w:rPr>
          <w:rFonts w:ascii="Times New Roman" w:hAnsi="Times New Roman" w:cs="Times New Roman"/>
          <w:sz w:val="28"/>
          <w:szCs w:val="28"/>
        </w:rPr>
        <w:t xml:space="preserve">.  </w:t>
      </w:r>
      <w:r w:rsidR="00661D46" w:rsidRPr="001B4DEC">
        <w:rPr>
          <w:rFonts w:ascii="Times New Roman" w:hAnsi="Times New Roman" w:cs="Times New Roman"/>
          <w:sz w:val="28"/>
          <w:szCs w:val="28"/>
        </w:rPr>
        <w:t>There are</w:t>
      </w:r>
      <w:r w:rsidR="00C33741" w:rsidRPr="001B4DEC">
        <w:rPr>
          <w:rFonts w:ascii="Times New Roman" w:hAnsi="Times New Roman" w:cs="Times New Roman"/>
          <w:sz w:val="28"/>
          <w:szCs w:val="28"/>
        </w:rPr>
        <w:t xml:space="preserve"> many</w:t>
      </w:r>
      <w:r w:rsidR="00C33741" w:rsidRPr="00E650FD">
        <w:rPr>
          <w:rFonts w:ascii="Times New Roman" w:hAnsi="Times New Roman"/>
          <w:sz w:val="28"/>
        </w:rPr>
        <w:t xml:space="preserve"> examples</w:t>
      </w:r>
      <w:r w:rsidR="00B11FC8">
        <w:rPr>
          <w:rFonts w:ascii="Times New Roman" w:hAnsi="Times New Roman"/>
          <w:sz w:val="28"/>
        </w:rPr>
        <w:t>;</w:t>
      </w:r>
      <w:r w:rsidR="00C33741" w:rsidRPr="00E650FD">
        <w:rPr>
          <w:rFonts w:ascii="Times New Roman" w:hAnsi="Times New Roman"/>
          <w:sz w:val="28"/>
        </w:rPr>
        <w:t xml:space="preserve"> </w:t>
      </w:r>
      <w:r w:rsidR="00B11FC8">
        <w:rPr>
          <w:rFonts w:ascii="Times New Roman" w:hAnsi="Times New Roman"/>
          <w:sz w:val="28"/>
        </w:rPr>
        <w:t>a</w:t>
      </w:r>
      <w:r w:rsidR="00C33741" w:rsidRPr="00E650FD">
        <w:rPr>
          <w:rFonts w:ascii="Times New Roman" w:hAnsi="Times New Roman"/>
          <w:sz w:val="28"/>
        </w:rPr>
        <w:t xml:space="preserve">nother standout for </w:t>
      </w:r>
      <w:r w:rsidR="002A6C39">
        <w:rPr>
          <w:rFonts w:ascii="Times New Roman" w:hAnsi="Times New Roman"/>
          <w:sz w:val="28"/>
        </w:rPr>
        <w:t xml:space="preserve">Mr. </w:t>
      </w:r>
      <w:r w:rsidR="00C33741" w:rsidRPr="00E650FD">
        <w:rPr>
          <w:rFonts w:ascii="Times New Roman" w:hAnsi="Times New Roman"/>
          <w:sz w:val="28"/>
        </w:rPr>
        <w:t>Purcell was a dispute o</w:t>
      </w:r>
      <w:r w:rsidR="00B11FC8">
        <w:rPr>
          <w:rFonts w:ascii="Times New Roman" w:hAnsi="Times New Roman"/>
          <w:sz w:val="28"/>
        </w:rPr>
        <w:t xml:space="preserve">ver a </w:t>
      </w:r>
      <w:r w:rsidR="00B11FC8">
        <w:rPr>
          <w:rFonts w:ascii="Times New Roman" w:hAnsi="Times New Roman"/>
          <w:sz w:val="28"/>
        </w:rPr>
        <w:lastRenderedPageBreak/>
        <w:t>clause in</w:t>
      </w:r>
      <w:r w:rsidR="00C33741" w:rsidRPr="00E650FD">
        <w:rPr>
          <w:rFonts w:ascii="Times New Roman" w:hAnsi="Times New Roman"/>
          <w:sz w:val="28"/>
        </w:rPr>
        <w:t xml:space="preserve"> the contract with ABF </w:t>
      </w:r>
      <w:r w:rsidR="00B11FC8">
        <w:rPr>
          <w:rFonts w:ascii="Times New Roman" w:hAnsi="Times New Roman"/>
          <w:sz w:val="28"/>
        </w:rPr>
        <w:t>stating they would</w:t>
      </w:r>
      <w:r w:rsidR="00B11FC8" w:rsidRPr="00E650FD">
        <w:rPr>
          <w:rFonts w:ascii="Times New Roman" w:hAnsi="Times New Roman"/>
          <w:sz w:val="28"/>
        </w:rPr>
        <w:t xml:space="preserve"> </w:t>
      </w:r>
      <w:r w:rsidR="00C33741" w:rsidRPr="00E650FD">
        <w:rPr>
          <w:rFonts w:ascii="Times New Roman" w:hAnsi="Times New Roman"/>
          <w:sz w:val="28"/>
        </w:rPr>
        <w:t>get paid only after the bridge components arrived at the job site in the Bay Area</w:t>
      </w:r>
      <w:r w:rsidR="002A6C39">
        <w:rPr>
          <w:rFonts w:ascii="Times New Roman" w:hAnsi="Times New Roman"/>
          <w:sz w:val="28"/>
        </w:rPr>
        <w:t xml:space="preserve">.  </w:t>
      </w:r>
      <w:r w:rsidR="00C33741" w:rsidRPr="00E650FD">
        <w:rPr>
          <w:rFonts w:ascii="Times New Roman" w:hAnsi="Times New Roman"/>
          <w:sz w:val="28"/>
        </w:rPr>
        <w:t xml:space="preserve">When ABF wanted the money up front and </w:t>
      </w:r>
      <w:r w:rsidR="002A6C39">
        <w:rPr>
          <w:rFonts w:ascii="Times New Roman" w:hAnsi="Times New Roman"/>
          <w:sz w:val="28"/>
        </w:rPr>
        <w:t xml:space="preserve">Mr. </w:t>
      </w:r>
      <w:r w:rsidR="00C33741" w:rsidRPr="00E650FD">
        <w:rPr>
          <w:rFonts w:ascii="Times New Roman" w:hAnsi="Times New Roman"/>
          <w:sz w:val="28"/>
        </w:rPr>
        <w:t xml:space="preserve">Purcell refused, top bridge managers had </w:t>
      </w:r>
      <w:r w:rsidR="002A6C39">
        <w:rPr>
          <w:rFonts w:ascii="Times New Roman" w:hAnsi="Times New Roman"/>
          <w:sz w:val="28"/>
        </w:rPr>
        <w:t xml:space="preserve">Mr. </w:t>
      </w:r>
      <w:r w:rsidR="00042F49">
        <w:rPr>
          <w:rFonts w:ascii="Times New Roman" w:hAnsi="Times New Roman"/>
          <w:sz w:val="28"/>
        </w:rPr>
        <w:t>Casey</w:t>
      </w:r>
      <w:r w:rsidR="009643C7" w:rsidRPr="00E650FD">
        <w:rPr>
          <w:rFonts w:ascii="Times New Roman" w:hAnsi="Times New Roman"/>
          <w:sz w:val="28"/>
        </w:rPr>
        <w:t xml:space="preserve"> take over the issue </w:t>
      </w:r>
      <w:r w:rsidR="000B0DC2">
        <w:rPr>
          <w:rFonts w:ascii="Times New Roman" w:hAnsi="Times New Roman"/>
          <w:sz w:val="28"/>
        </w:rPr>
        <w:t>—</w:t>
      </w:r>
      <w:r w:rsidR="005B43FE">
        <w:rPr>
          <w:rFonts w:ascii="Times New Roman" w:hAnsi="Times New Roman"/>
          <w:sz w:val="28"/>
        </w:rPr>
        <w:t xml:space="preserve"> </w:t>
      </w:r>
      <w:r w:rsidR="00B11FC8">
        <w:rPr>
          <w:rFonts w:ascii="Times New Roman" w:hAnsi="Times New Roman"/>
          <w:sz w:val="28"/>
        </w:rPr>
        <w:t xml:space="preserve">and </w:t>
      </w:r>
      <w:r w:rsidR="006C49B6">
        <w:rPr>
          <w:rFonts w:ascii="Times New Roman" w:hAnsi="Times New Roman"/>
          <w:sz w:val="28"/>
        </w:rPr>
        <w:t xml:space="preserve">agree to the </w:t>
      </w:r>
      <w:r w:rsidR="00B11FC8">
        <w:rPr>
          <w:rFonts w:ascii="Times New Roman" w:hAnsi="Times New Roman"/>
          <w:sz w:val="28"/>
        </w:rPr>
        <w:t xml:space="preserve">up-front </w:t>
      </w:r>
      <w:r w:rsidR="006C49B6">
        <w:rPr>
          <w:rFonts w:ascii="Times New Roman" w:hAnsi="Times New Roman"/>
          <w:sz w:val="28"/>
        </w:rPr>
        <w:t>payment</w:t>
      </w:r>
      <w:r w:rsidR="002A6C39">
        <w:rPr>
          <w:rFonts w:ascii="Times New Roman" w:hAnsi="Times New Roman"/>
          <w:sz w:val="28"/>
        </w:rPr>
        <w:t xml:space="preserve">.  </w:t>
      </w:r>
    </w:p>
    <w:p w:rsidR="00661D46" w:rsidRPr="00E650FD" w:rsidRDefault="00661D46" w:rsidP="00E650FD">
      <w:pPr>
        <w:rPr>
          <w:rFonts w:ascii="Times New Roman" w:hAnsi="Times New Roman"/>
          <w:sz w:val="28"/>
        </w:rPr>
      </w:pPr>
    </w:p>
    <w:p w:rsidR="00AD09EF" w:rsidRPr="00E650FD" w:rsidRDefault="00661D46" w:rsidP="00E650FD">
      <w:pPr>
        <w:rPr>
          <w:rFonts w:ascii="Times New Roman" w:hAnsi="Times New Roman"/>
          <w:sz w:val="28"/>
        </w:rPr>
      </w:pPr>
      <w:r w:rsidRPr="00E650FD">
        <w:rPr>
          <w:rFonts w:ascii="Times New Roman" w:hAnsi="Times New Roman"/>
          <w:sz w:val="28"/>
        </w:rPr>
        <w:t xml:space="preserve">When </w:t>
      </w:r>
      <w:r w:rsidR="002A6C39">
        <w:rPr>
          <w:rFonts w:ascii="Times New Roman" w:hAnsi="Times New Roman"/>
          <w:sz w:val="28"/>
        </w:rPr>
        <w:t xml:space="preserve">Mr. </w:t>
      </w:r>
      <w:r w:rsidRPr="00E650FD">
        <w:rPr>
          <w:rFonts w:ascii="Times New Roman" w:hAnsi="Times New Roman"/>
          <w:sz w:val="28"/>
        </w:rPr>
        <w:t xml:space="preserve">Purcell protested, </w:t>
      </w:r>
      <w:r w:rsidR="002A6C39">
        <w:rPr>
          <w:rFonts w:ascii="Times New Roman" w:hAnsi="Times New Roman"/>
          <w:sz w:val="28"/>
        </w:rPr>
        <w:t xml:space="preserve">Mr. </w:t>
      </w:r>
      <w:r w:rsidR="00545399">
        <w:rPr>
          <w:rFonts w:ascii="Times New Roman" w:hAnsi="Times New Roman"/>
          <w:sz w:val="28"/>
        </w:rPr>
        <w:t>Casey</w:t>
      </w:r>
      <w:r w:rsidR="009643C7" w:rsidRPr="00E650FD">
        <w:rPr>
          <w:rFonts w:ascii="Times New Roman" w:hAnsi="Times New Roman"/>
          <w:sz w:val="28"/>
        </w:rPr>
        <w:t xml:space="preserve"> </w:t>
      </w:r>
      <w:r w:rsidR="003752B6">
        <w:rPr>
          <w:rFonts w:ascii="Times New Roman" w:hAnsi="Times New Roman"/>
          <w:sz w:val="28"/>
        </w:rPr>
        <w:t>“</w:t>
      </w:r>
      <w:r w:rsidR="009643C7" w:rsidRPr="00E650FD">
        <w:rPr>
          <w:rFonts w:ascii="Times New Roman" w:hAnsi="Times New Roman"/>
          <w:sz w:val="28"/>
        </w:rPr>
        <w:t>p</w:t>
      </w:r>
      <w:r w:rsidR="00C33741" w:rsidRPr="00E650FD">
        <w:rPr>
          <w:rFonts w:ascii="Times New Roman" w:hAnsi="Times New Roman"/>
          <w:sz w:val="28"/>
        </w:rPr>
        <w:t xml:space="preserve">retty </w:t>
      </w:r>
      <w:r w:rsidR="00DC32AB" w:rsidRPr="00E650FD">
        <w:rPr>
          <w:rFonts w:ascii="Times New Roman" w:hAnsi="Times New Roman"/>
          <w:sz w:val="28"/>
        </w:rPr>
        <w:t>much told me to go f---</w:t>
      </w:r>
      <w:r w:rsidR="009643C7" w:rsidRPr="00E650FD">
        <w:rPr>
          <w:rFonts w:ascii="Times New Roman" w:hAnsi="Times New Roman"/>
          <w:sz w:val="28"/>
        </w:rPr>
        <w:t xml:space="preserve"> myself</w:t>
      </w:r>
      <w:r w:rsidR="002A6C39">
        <w:rPr>
          <w:rFonts w:ascii="Times New Roman" w:hAnsi="Times New Roman"/>
          <w:sz w:val="28"/>
        </w:rPr>
        <w:t xml:space="preserve">.  </w:t>
      </w:r>
      <w:r w:rsidR="00C33741" w:rsidRPr="00E650FD">
        <w:rPr>
          <w:rFonts w:ascii="Times New Roman" w:hAnsi="Times New Roman"/>
          <w:sz w:val="28"/>
        </w:rPr>
        <w:t>He had Tony</w:t>
      </w:r>
      <w:r w:rsidR="00BA6608">
        <w:rPr>
          <w:rFonts w:ascii="Times New Roman" w:hAnsi="Times New Roman"/>
          <w:sz w:val="28"/>
        </w:rPr>
        <w:t xml:space="preserve"> </w:t>
      </w:r>
      <w:r w:rsidR="003752B6">
        <w:rPr>
          <w:rFonts w:ascii="Times New Roman" w:hAnsi="Times New Roman"/>
          <w:sz w:val="28"/>
        </w:rPr>
        <w:t>[</w:t>
      </w:r>
      <w:proofErr w:type="spellStart"/>
      <w:r w:rsidR="00BA6608">
        <w:rPr>
          <w:rFonts w:ascii="Times New Roman" w:hAnsi="Times New Roman"/>
          <w:sz w:val="28"/>
        </w:rPr>
        <w:t>Anziano</w:t>
      </w:r>
      <w:proofErr w:type="spellEnd"/>
      <w:r w:rsidR="003752B6">
        <w:rPr>
          <w:rFonts w:ascii="Times New Roman" w:hAnsi="Times New Roman"/>
          <w:sz w:val="28"/>
        </w:rPr>
        <w:t>]</w:t>
      </w:r>
      <w:r w:rsidR="00C33741" w:rsidRPr="00E650FD">
        <w:rPr>
          <w:rFonts w:ascii="Times New Roman" w:hAnsi="Times New Roman"/>
          <w:sz w:val="28"/>
        </w:rPr>
        <w:t xml:space="preserve"> and Pete </w:t>
      </w:r>
      <w:r w:rsidR="003752B6">
        <w:rPr>
          <w:rFonts w:ascii="Times New Roman" w:hAnsi="Times New Roman"/>
          <w:sz w:val="28"/>
        </w:rPr>
        <w:t>[</w:t>
      </w:r>
      <w:proofErr w:type="spellStart"/>
      <w:r w:rsidR="00BA6608">
        <w:rPr>
          <w:rFonts w:ascii="Times New Roman" w:hAnsi="Times New Roman"/>
          <w:sz w:val="28"/>
        </w:rPr>
        <w:t>Siegenthaler</w:t>
      </w:r>
      <w:proofErr w:type="spellEnd"/>
      <w:r w:rsidR="003752B6">
        <w:rPr>
          <w:rFonts w:ascii="Times New Roman" w:hAnsi="Times New Roman"/>
          <w:sz w:val="28"/>
        </w:rPr>
        <w:t>]</w:t>
      </w:r>
      <w:r w:rsidR="00BA6608">
        <w:rPr>
          <w:rFonts w:ascii="Times New Roman" w:hAnsi="Times New Roman"/>
          <w:sz w:val="28"/>
        </w:rPr>
        <w:t xml:space="preserve"> </w:t>
      </w:r>
      <w:r w:rsidR="00C33741" w:rsidRPr="00E650FD">
        <w:rPr>
          <w:rFonts w:ascii="Times New Roman" w:hAnsi="Times New Roman"/>
          <w:sz w:val="28"/>
        </w:rPr>
        <w:t>in his pocket.”</w:t>
      </w:r>
      <w:r w:rsidR="00042F49">
        <w:rPr>
          <w:rStyle w:val="FootnoteReference"/>
          <w:rFonts w:ascii="Times New Roman" w:hAnsi="Times New Roman"/>
          <w:sz w:val="28"/>
        </w:rPr>
        <w:footnoteReference w:id="29"/>
      </w:r>
      <w:r w:rsidR="00C33741" w:rsidRPr="00E650FD">
        <w:rPr>
          <w:rFonts w:ascii="Times New Roman" w:hAnsi="Times New Roman"/>
          <w:sz w:val="28"/>
        </w:rPr>
        <w:t xml:space="preserve"> </w:t>
      </w:r>
    </w:p>
    <w:p w:rsidR="00AD09EF" w:rsidRPr="00E650FD" w:rsidRDefault="00AD09EF" w:rsidP="00E650FD">
      <w:pPr>
        <w:rPr>
          <w:rFonts w:ascii="Times New Roman" w:hAnsi="Times New Roman"/>
          <w:sz w:val="28"/>
        </w:rPr>
      </w:pPr>
    </w:p>
    <w:p w:rsidR="00AD09EF" w:rsidRPr="00E650FD" w:rsidRDefault="00AD09EF" w:rsidP="00E650FD">
      <w:pPr>
        <w:rPr>
          <w:rFonts w:ascii="Times New Roman" w:hAnsi="Times New Roman"/>
          <w:sz w:val="28"/>
        </w:rPr>
      </w:pPr>
      <w:r w:rsidRPr="00E650FD">
        <w:rPr>
          <w:rFonts w:ascii="Times New Roman" w:hAnsi="Times New Roman"/>
          <w:sz w:val="28"/>
        </w:rPr>
        <w:t xml:space="preserve">Finally, </w:t>
      </w:r>
      <w:r w:rsidR="002A6C39">
        <w:rPr>
          <w:rFonts w:ascii="Times New Roman" w:hAnsi="Times New Roman"/>
          <w:sz w:val="28"/>
        </w:rPr>
        <w:t xml:space="preserve">Mr. </w:t>
      </w:r>
      <w:r w:rsidR="00B11FC8" w:rsidRPr="00E650FD">
        <w:rPr>
          <w:rFonts w:ascii="Times New Roman" w:hAnsi="Times New Roman"/>
          <w:sz w:val="28"/>
        </w:rPr>
        <w:t xml:space="preserve">Purcell </w:t>
      </w:r>
      <w:r w:rsidR="00B11FC8">
        <w:rPr>
          <w:rFonts w:ascii="Times New Roman" w:hAnsi="Times New Roman"/>
          <w:sz w:val="28"/>
        </w:rPr>
        <w:t xml:space="preserve">says that </w:t>
      </w:r>
      <w:r w:rsidRPr="00E650FD">
        <w:rPr>
          <w:rFonts w:ascii="Times New Roman" w:hAnsi="Times New Roman"/>
          <w:sz w:val="28"/>
        </w:rPr>
        <w:t xml:space="preserve">there were up to 13 people </w:t>
      </w:r>
      <w:r w:rsidR="00B11FC8">
        <w:rPr>
          <w:rFonts w:ascii="Times New Roman" w:hAnsi="Times New Roman"/>
          <w:sz w:val="28"/>
        </w:rPr>
        <w:t xml:space="preserve">within Caltrans </w:t>
      </w:r>
      <w:r w:rsidRPr="00E650FD">
        <w:rPr>
          <w:rFonts w:ascii="Times New Roman" w:hAnsi="Times New Roman"/>
          <w:sz w:val="28"/>
        </w:rPr>
        <w:t>having separate negotiations with ABF</w:t>
      </w:r>
      <w:r w:rsidR="00BA6608">
        <w:rPr>
          <w:rFonts w:ascii="Times New Roman" w:hAnsi="Times New Roman"/>
          <w:sz w:val="28"/>
        </w:rPr>
        <w:t>,</w:t>
      </w:r>
      <w:r w:rsidRPr="00E650FD">
        <w:rPr>
          <w:rFonts w:ascii="Times New Roman" w:hAnsi="Times New Roman"/>
          <w:sz w:val="28"/>
        </w:rPr>
        <w:t xml:space="preserve"> rather than one consolidated </w:t>
      </w:r>
      <w:r w:rsidR="00F37135" w:rsidRPr="00E650FD">
        <w:rPr>
          <w:rFonts w:ascii="Times New Roman" w:hAnsi="Times New Roman"/>
          <w:sz w:val="28"/>
        </w:rPr>
        <w:t xml:space="preserve">Caltrans </w:t>
      </w:r>
      <w:r w:rsidRPr="00E650FD">
        <w:rPr>
          <w:rFonts w:ascii="Times New Roman" w:hAnsi="Times New Roman"/>
          <w:sz w:val="28"/>
        </w:rPr>
        <w:t>voice, making negotiations “dysfunctional</w:t>
      </w:r>
      <w:r w:rsidR="00B11FC8">
        <w:rPr>
          <w:rFonts w:ascii="Times New Roman" w:hAnsi="Times New Roman"/>
          <w:sz w:val="28"/>
        </w:rPr>
        <w:t>.</w:t>
      </w:r>
      <w:r w:rsidRPr="00E650FD">
        <w:rPr>
          <w:rFonts w:ascii="Times New Roman" w:hAnsi="Times New Roman"/>
          <w:sz w:val="28"/>
        </w:rPr>
        <w:t xml:space="preserve">” </w:t>
      </w:r>
      <w:r w:rsidR="00A1569A">
        <w:rPr>
          <w:rFonts w:ascii="Times New Roman" w:hAnsi="Times New Roman"/>
          <w:sz w:val="28"/>
        </w:rPr>
        <w:t xml:space="preserve"> </w:t>
      </w:r>
      <w:r w:rsidRPr="00E650FD">
        <w:rPr>
          <w:rFonts w:ascii="Times New Roman" w:hAnsi="Times New Roman"/>
          <w:sz w:val="28"/>
        </w:rPr>
        <w:t>“In hindsight</w:t>
      </w:r>
      <w:r w:rsidR="00BA6608">
        <w:rPr>
          <w:rFonts w:ascii="Times New Roman" w:hAnsi="Times New Roman"/>
          <w:sz w:val="28"/>
        </w:rPr>
        <w:t>,</w:t>
      </w:r>
      <w:r w:rsidRPr="00E650FD">
        <w:rPr>
          <w:rFonts w:ascii="Times New Roman" w:hAnsi="Times New Roman"/>
          <w:sz w:val="28"/>
        </w:rPr>
        <w:t xml:space="preserve"> it might have been better to take a harder line with ZPMC and insist on it being done right.” </w:t>
      </w:r>
      <w:r w:rsidR="00EF298C">
        <w:rPr>
          <w:rStyle w:val="FootnoteReference"/>
          <w:rFonts w:ascii="Times New Roman" w:hAnsi="Times New Roman"/>
          <w:sz w:val="28"/>
        </w:rPr>
        <w:footnoteReference w:id="30"/>
      </w:r>
    </w:p>
    <w:p w:rsidR="00C33741" w:rsidRPr="00E650FD" w:rsidRDefault="00C33741" w:rsidP="00E650FD">
      <w:pPr>
        <w:rPr>
          <w:rFonts w:ascii="Times New Roman" w:hAnsi="Times New Roman"/>
          <w:sz w:val="28"/>
        </w:rPr>
      </w:pPr>
    </w:p>
    <w:p w:rsidR="00AF5D22" w:rsidRPr="00E650FD" w:rsidRDefault="00AD09EF" w:rsidP="00E650FD">
      <w:pPr>
        <w:rPr>
          <w:rFonts w:ascii="Times New Roman" w:hAnsi="Times New Roman"/>
          <w:sz w:val="28"/>
        </w:rPr>
      </w:pPr>
      <w:r w:rsidRPr="00E650FD">
        <w:rPr>
          <w:rFonts w:ascii="Times New Roman" w:hAnsi="Times New Roman"/>
          <w:sz w:val="28"/>
        </w:rPr>
        <w:t xml:space="preserve">But at the time, </w:t>
      </w:r>
      <w:r w:rsidR="002A6C39">
        <w:rPr>
          <w:rFonts w:ascii="Times New Roman" w:hAnsi="Times New Roman"/>
          <w:sz w:val="28"/>
        </w:rPr>
        <w:t xml:space="preserve">Mr. </w:t>
      </w:r>
      <w:r w:rsidR="00BA6608" w:rsidRPr="00E650FD">
        <w:rPr>
          <w:rFonts w:ascii="Times New Roman" w:hAnsi="Times New Roman"/>
          <w:sz w:val="28"/>
        </w:rPr>
        <w:t xml:space="preserve">Purcell </w:t>
      </w:r>
      <w:r w:rsidR="00661D46" w:rsidRPr="00E650FD">
        <w:rPr>
          <w:rFonts w:ascii="Times New Roman" w:hAnsi="Times New Roman"/>
          <w:sz w:val="28"/>
        </w:rPr>
        <w:t xml:space="preserve">says he </w:t>
      </w:r>
      <w:r w:rsidR="0043560A" w:rsidRPr="00E650FD">
        <w:rPr>
          <w:rFonts w:ascii="Times New Roman" w:hAnsi="Times New Roman"/>
          <w:sz w:val="28"/>
        </w:rPr>
        <w:t>was either instructed by people to “just settle” many disputes</w:t>
      </w:r>
      <w:r w:rsidR="00661D46" w:rsidRPr="00E650FD">
        <w:rPr>
          <w:rFonts w:ascii="Times New Roman" w:hAnsi="Times New Roman"/>
          <w:sz w:val="28"/>
        </w:rPr>
        <w:t xml:space="preserve"> </w:t>
      </w:r>
      <w:r w:rsidR="00BA6608">
        <w:rPr>
          <w:rFonts w:ascii="Times New Roman" w:hAnsi="Times New Roman"/>
          <w:sz w:val="28"/>
        </w:rPr>
        <w:t>—</w:t>
      </w:r>
      <w:r w:rsidR="003752B6">
        <w:rPr>
          <w:rFonts w:ascii="Times New Roman" w:hAnsi="Times New Roman"/>
          <w:sz w:val="28"/>
        </w:rPr>
        <w:t xml:space="preserve"> </w:t>
      </w:r>
      <w:r w:rsidR="0043560A" w:rsidRPr="00E650FD">
        <w:rPr>
          <w:rFonts w:ascii="Times New Roman" w:hAnsi="Times New Roman"/>
          <w:sz w:val="28"/>
        </w:rPr>
        <w:t xml:space="preserve">threatening to settle them </w:t>
      </w:r>
      <w:r w:rsidR="00BA6608">
        <w:rPr>
          <w:rFonts w:ascii="Times New Roman" w:hAnsi="Times New Roman"/>
          <w:sz w:val="28"/>
        </w:rPr>
        <w:t>themselves</w:t>
      </w:r>
      <w:r w:rsidR="00BA6608" w:rsidRPr="00E650FD">
        <w:rPr>
          <w:rFonts w:ascii="Times New Roman" w:hAnsi="Times New Roman"/>
          <w:sz w:val="28"/>
        </w:rPr>
        <w:t xml:space="preserve"> </w:t>
      </w:r>
      <w:r w:rsidR="0043560A" w:rsidRPr="00E650FD">
        <w:rPr>
          <w:rFonts w:ascii="Times New Roman" w:hAnsi="Times New Roman"/>
          <w:sz w:val="28"/>
        </w:rPr>
        <w:t xml:space="preserve">if </w:t>
      </w:r>
      <w:r w:rsidR="00B11FC8">
        <w:rPr>
          <w:rFonts w:ascii="Times New Roman" w:hAnsi="Times New Roman"/>
          <w:sz w:val="28"/>
        </w:rPr>
        <w:t>he</w:t>
      </w:r>
      <w:r w:rsidR="0043560A" w:rsidRPr="00E650FD">
        <w:rPr>
          <w:rFonts w:ascii="Times New Roman" w:hAnsi="Times New Roman"/>
          <w:sz w:val="28"/>
        </w:rPr>
        <w:t xml:space="preserve"> balked </w:t>
      </w:r>
      <w:r w:rsidR="00BA6608">
        <w:rPr>
          <w:rFonts w:ascii="Times New Roman" w:hAnsi="Times New Roman"/>
          <w:sz w:val="28"/>
        </w:rPr>
        <w:t>—</w:t>
      </w:r>
      <w:r w:rsidR="0043560A" w:rsidRPr="00E650FD">
        <w:rPr>
          <w:rFonts w:ascii="Times New Roman" w:hAnsi="Times New Roman"/>
          <w:sz w:val="28"/>
        </w:rPr>
        <w:t xml:space="preserve"> </w:t>
      </w:r>
      <w:r w:rsidR="001B650F">
        <w:rPr>
          <w:rFonts w:ascii="Times New Roman" w:hAnsi="Times New Roman"/>
          <w:sz w:val="28"/>
        </w:rPr>
        <w:t>or</w:t>
      </w:r>
      <w:r w:rsidR="00083C50">
        <w:rPr>
          <w:rFonts w:ascii="Times New Roman" w:hAnsi="Times New Roman"/>
          <w:sz w:val="28"/>
        </w:rPr>
        <w:t xml:space="preserve"> the task </w:t>
      </w:r>
      <w:r w:rsidR="001B650F">
        <w:rPr>
          <w:rFonts w:ascii="Times New Roman" w:hAnsi="Times New Roman"/>
          <w:sz w:val="28"/>
        </w:rPr>
        <w:t xml:space="preserve">was taken </w:t>
      </w:r>
      <w:r w:rsidR="00083C50">
        <w:rPr>
          <w:rFonts w:ascii="Times New Roman" w:hAnsi="Times New Roman"/>
          <w:sz w:val="28"/>
        </w:rPr>
        <w:t>away from him</w:t>
      </w:r>
      <w:r w:rsidR="002A6C39">
        <w:rPr>
          <w:rFonts w:ascii="Times New Roman" w:hAnsi="Times New Roman"/>
          <w:sz w:val="28"/>
        </w:rPr>
        <w:t xml:space="preserve">.  </w:t>
      </w:r>
      <w:r w:rsidR="0043560A" w:rsidRPr="00E650FD">
        <w:rPr>
          <w:rFonts w:ascii="Times New Roman" w:hAnsi="Times New Roman"/>
          <w:sz w:val="28"/>
        </w:rPr>
        <w:t xml:space="preserve">“I was </w:t>
      </w:r>
      <w:r w:rsidR="00AF5D22" w:rsidRPr="00E650FD">
        <w:rPr>
          <w:rFonts w:ascii="Times New Roman" w:hAnsi="Times New Roman"/>
          <w:sz w:val="28"/>
        </w:rPr>
        <w:t xml:space="preserve">just blown away,” </w:t>
      </w:r>
      <w:r w:rsidR="002A6C39">
        <w:rPr>
          <w:rFonts w:ascii="Times New Roman" w:hAnsi="Times New Roman"/>
          <w:sz w:val="28"/>
        </w:rPr>
        <w:t xml:space="preserve">Mr. </w:t>
      </w:r>
      <w:r w:rsidR="00AF5D22" w:rsidRPr="00E650FD">
        <w:rPr>
          <w:rFonts w:ascii="Times New Roman" w:hAnsi="Times New Roman"/>
          <w:sz w:val="28"/>
        </w:rPr>
        <w:t>Purcell says</w:t>
      </w:r>
      <w:r w:rsidR="002A6C39">
        <w:rPr>
          <w:rFonts w:ascii="Times New Roman" w:hAnsi="Times New Roman"/>
          <w:sz w:val="28"/>
        </w:rPr>
        <w:t xml:space="preserve">.  </w:t>
      </w:r>
      <w:r w:rsidR="00031FFF" w:rsidRPr="00E650FD">
        <w:rPr>
          <w:rFonts w:ascii="Times New Roman" w:hAnsi="Times New Roman"/>
          <w:sz w:val="28"/>
        </w:rPr>
        <w:t>“I was frank with Tony</w:t>
      </w:r>
      <w:r w:rsidR="00BA6608">
        <w:rPr>
          <w:rFonts w:ascii="Times New Roman" w:hAnsi="Times New Roman"/>
          <w:sz w:val="28"/>
        </w:rPr>
        <w:t xml:space="preserve"> </w:t>
      </w:r>
      <w:r w:rsidR="003752B6">
        <w:rPr>
          <w:rFonts w:ascii="Times New Roman" w:hAnsi="Times New Roman"/>
          <w:sz w:val="28"/>
        </w:rPr>
        <w:t>[</w:t>
      </w:r>
      <w:proofErr w:type="spellStart"/>
      <w:r w:rsidR="00BA6608">
        <w:rPr>
          <w:rFonts w:ascii="Times New Roman" w:hAnsi="Times New Roman"/>
          <w:sz w:val="28"/>
        </w:rPr>
        <w:t>Anziano</w:t>
      </w:r>
      <w:proofErr w:type="spellEnd"/>
      <w:r w:rsidR="003752B6">
        <w:rPr>
          <w:rFonts w:ascii="Times New Roman" w:hAnsi="Times New Roman"/>
          <w:sz w:val="28"/>
        </w:rPr>
        <w:t>]</w:t>
      </w:r>
      <w:r w:rsidR="002A6C39">
        <w:rPr>
          <w:rFonts w:ascii="Times New Roman" w:hAnsi="Times New Roman"/>
          <w:sz w:val="28"/>
        </w:rPr>
        <w:t xml:space="preserve">.  </w:t>
      </w:r>
      <w:r w:rsidR="00031FFF" w:rsidRPr="00E650FD">
        <w:rPr>
          <w:rFonts w:ascii="Times New Roman" w:hAnsi="Times New Roman"/>
          <w:sz w:val="28"/>
        </w:rPr>
        <w:t>I told him he was dead wrong.”</w:t>
      </w:r>
    </w:p>
    <w:p w:rsidR="00AF5D22" w:rsidRPr="00E650FD" w:rsidRDefault="00AF5D22" w:rsidP="00E650FD">
      <w:pPr>
        <w:rPr>
          <w:rFonts w:ascii="Times New Roman" w:hAnsi="Times New Roman"/>
          <w:sz w:val="28"/>
        </w:rPr>
      </w:pPr>
    </w:p>
    <w:p w:rsidR="008861B0" w:rsidRDefault="00AF5D22" w:rsidP="00E650FD">
      <w:pPr>
        <w:rPr>
          <w:rFonts w:ascii="Times New Roman" w:hAnsi="Times New Roman"/>
          <w:sz w:val="28"/>
        </w:rPr>
      </w:pPr>
      <w:r w:rsidRPr="00E650FD">
        <w:rPr>
          <w:rFonts w:ascii="Times New Roman" w:hAnsi="Times New Roman"/>
          <w:sz w:val="28"/>
        </w:rPr>
        <w:t xml:space="preserve">The issue, </w:t>
      </w:r>
      <w:r w:rsidR="002A6C39">
        <w:rPr>
          <w:rFonts w:ascii="Times New Roman" w:hAnsi="Times New Roman"/>
          <w:sz w:val="28"/>
        </w:rPr>
        <w:t xml:space="preserve">Mr. </w:t>
      </w:r>
      <w:r w:rsidRPr="00E650FD">
        <w:rPr>
          <w:rFonts w:ascii="Times New Roman" w:hAnsi="Times New Roman"/>
          <w:sz w:val="28"/>
        </w:rPr>
        <w:t>Purcell recalls, was always schedul</w:t>
      </w:r>
      <w:r w:rsidR="00BA6608">
        <w:rPr>
          <w:rFonts w:ascii="Times New Roman" w:hAnsi="Times New Roman"/>
          <w:sz w:val="28"/>
        </w:rPr>
        <w:t>ing</w:t>
      </w:r>
      <w:r w:rsidR="002A6C39">
        <w:rPr>
          <w:rFonts w:ascii="Times New Roman" w:hAnsi="Times New Roman"/>
          <w:sz w:val="28"/>
        </w:rPr>
        <w:t xml:space="preserve">.  </w:t>
      </w:r>
      <w:r w:rsidRPr="00E650FD">
        <w:rPr>
          <w:rFonts w:ascii="Times New Roman" w:hAnsi="Times New Roman"/>
          <w:sz w:val="28"/>
        </w:rPr>
        <w:t>“Anyone who was trying to get in the way of the schedule” was asking for trouble</w:t>
      </w:r>
      <w:r w:rsidR="002A6C39">
        <w:rPr>
          <w:rFonts w:ascii="Times New Roman" w:hAnsi="Times New Roman"/>
          <w:sz w:val="28"/>
        </w:rPr>
        <w:t xml:space="preserve">.  </w:t>
      </w:r>
      <w:r w:rsidR="00B74446" w:rsidRPr="00E650FD">
        <w:rPr>
          <w:rFonts w:ascii="Times New Roman" w:hAnsi="Times New Roman"/>
          <w:sz w:val="28"/>
        </w:rPr>
        <w:t xml:space="preserve">As </w:t>
      </w:r>
      <w:r w:rsidR="00B11FC8">
        <w:rPr>
          <w:rFonts w:ascii="Times New Roman" w:hAnsi="Times New Roman"/>
          <w:sz w:val="28"/>
        </w:rPr>
        <w:t>with all the others</w:t>
      </w:r>
      <w:r w:rsidR="00940415">
        <w:rPr>
          <w:rFonts w:ascii="Times New Roman" w:hAnsi="Times New Roman"/>
          <w:sz w:val="28"/>
        </w:rPr>
        <w:t xml:space="preserve">, </w:t>
      </w:r>
      <w:r w:rsidR="002A6C39">
        <w:rPr>
          <w:rFonts w:ascii="Times New Roman" w:hAnsi="Times New Roman"/>
          <w:sz w:val="28"/>
        </w:rPr>
        <w:t xml:space="preserve">Mr. </w:t>
      </w:r>
      <w:r w:rsidR="00940415">
        <w:rPr>
          <w:rFonts w:ascii="Times New Roman" w:hAnsi="Times New Roman"/>
          <w:sz w:val="28"/>
        </w:rPr>
        <w:t>Purcell says he soon found himself in hot water</w:t>
      </w:r>
      <w:r w:rsidR="00B74446" w:rsidRPr="00E650FD">
        <w:rPr>
          <w:rFonts w:ascii="Times New Roman" w:hAnsi="Times New Roman"/>
          <w:sz w:val="28"/>
        </w:rPr>
        <w:t xml:space="preserve"> </w:t>
      </w:r>
      <w:r w:rsidR="00B11FC8">
        <w:rPr>
          <w:rFonts w:ascii="Times New Roman" w:hAnsi="Times New Roman"/>
          <w:sz w:val="28"/>
        </w:rPr>
        <w:t>and reassigned from the project</w:t>
      </w:r>
      <w:r w:rsidR="002A6C39">
        <w:rPr>
          <w:rFonts w:ascii="Times New Roman" w:hAnsi="Times New Roman"/>
          <w:sz w:val="28"/>
        </w:rPr>
        <w:t xml:space="preserve">.  </w:t>
      </w:r>
    </w:p>
    <w:p w:rsidR="00BA6608" w:rsidRPr="00E650FD" w:rsidRDefault="00BA6608" w:rsidP="00E650FD">
      <w:pPr>
        <w:rPr>
          <w:rFonts w:ascii="Times New Roman" w:hAnsi="Times New Roman"/>
          <w:sz w:val="28"/>
        </w:rPr>
      </w:pPr>
    </w:p>
    <w:p w:rsidR="00B96E01" w:rsidRPr="00E650FD" w:rsidRDefault="00AB48B8" w:rsidP="00E650FD">
      <w:pPr>
        <w:rPr>
          <w:rFonts w:ascii="Times New Roman" w:hAnsi="Times New Roman"/>
          <w:sz w:val="28"/>
        </w:rPr>
      </w:pPr>
      <w:r w:rsidRPr="00E650FD">
        <w:rPr>
          <w:rFonts w:ascii="Times New Roman" w:hAnsi="Times New Roman"/>
          <w:sz w:val="28"/>
        </w:rPr>
        <w:t>Rick Morrow</w:t>
      </w:r>
      <w:r w:rsidR="00ED5BE5" w:rsidRPr="00E650FD">
        <w:rPr>
          <w:rFonts w:ascii="Times New Roman" w:hAnsi="Times New Roman"/>
          <w:sz w:val="28"/>
        </w:rPr>
        <w:t xml:space="preserve"> has spent 36 years with Caltrans and is a noted bridge engineer</w:t>
      </w:r>
      <w:r w:rsidR="002A6C39">
        <w:rPr>
          <w:rFonts w:ascii="Times New Roman" w:hAnsi="Times New Roman"/>
          <w:sz w:val="28"/>
        </w:rPr>
        <w:t xml:space="preserve">.  </w:t>
      </w:r>
      <w:r w:rsidR="00ED5BE5" w:rsidRPr="00E650FD">
        <w:rPr>
          <w:rFonts w:ascii="Times New Roman" w:hAnsi="Times New Roman"/>
          <w:sz w:val="28"/>
        </w:rPr>
        <w:t xml:space="preserve">In 2004 he went to </w:t>
      </w:r>
      <w:r w:rsidR="00C736F1" w:rsidRPr="00E650FD">
        <w:rPr>
          <w:rFonts w:ascii="Times New Roman" w:hAnsi="Times New Roman"/>
          <w:sz w:val="28"/>
        </w:rPr>
        <w:t xml:space="preserve">work on the SAS as </w:t>
      </w:r>
      <w:r w:rsidR="00B11FC8">
        <w:rPr>
          <w:rFonts w:ascii="Times New Roman" w:hAnsi="Times New Roman"/>
          <w:sz w:val="28"/>
        </w:rPr>
        <w:t xml:space="preserve">a </w:t>
      </w:r>
      <w:r w:rsidR="00D72619" w:rsidRPr="00E650FD">
        <w:rPr>
          <w:rFonts w:ascii="Times New Roman" w:hAnsi="Times New Roman"/>
          <w:sz w:val="28"/>
        </w:rPr>
        <w:t>structure representative</w:t>
      </w:r>
      <w:r w:rsidR="002A6C39">
        <w:rPr>
          <w:rFonts w:ascii="Times New Roman" w:hAnsi="Times New Roman"/>
          <w:sz w:val="28"/>
        </w:rPr>
        <w:t xml:space="preserve">.  </w:t>
      </w:r>
      <w:r w:rsidR="00ED5BE5" w:rsidRPr="00E650FD">
        <w:rPr>
          <w:rFonts w:ascii="Times New Roman" w:hAnsi="Times New Roman"/>
          <w:sz w:val="28"/>
        </w:rPr>
        <w:t>By 2009 it was evident to him something was amiss</w:t>
      </w:r>
      <w:r w:rsidR="002A6C39">
        <w:rPr>
          <w:rFonts w:ascii="Times New Roman" w:hAnsi="Times New Roman"/>
          <w:sz w:val="28"/>
        </w:rPr>
        <w:t xml:space="preserve">.  </w:t>
      </w:r>
    </w:p>
    <w:p w:rsidR="00A6151E" w:rsidRPr="00E650FD" w:rsidRDefault="00A6151E" w:rsidP="00E650FD">
      <w:pPr>
        <w:rPr>
          <w:rFonts w:ascii="Times New Roman" w:hAnsi="Times New Roman"/>
          <w:sz w:val="28"/>
        </w:rPr>
      </w:pPr>
    </w:p>
    <w:p w:rsidR="009941B2" w:rsidRPr="00E650FD" w:rsidRDefault="00B96E01" w:rsidP="00E650FD">
      <w:pPr>
        <w:rPr>
          <w:rFonts w:ascii="Times New Roman" w:hAnsi="Times New Roman"/>
          <w:sz w:val="28"/>
        </w:rPr>
      </w:pPr>
      <w:r w:rsidRPr="00E650FD">
        <w:rPr>
          <w:rFonts w:ascii="Times New Roman" w:hAnsi="Times New Roman"/>
          <w:sz w:val="28"/>
        </w:rPr>
        <w:t xml:space="preserve">One of </w:t>
      </w:r>
      <w:r w:rsidR="002A6C39">
        <w:rPr>
          <w:rFonts w:ascii="Times New Roman" w:hAnsi="Times New Roman"/>
          <w:sz w:val="28"/>
        </w:rPr>
        <w:t xml:space="preserve">Mr. </w:t>
      </w:r>
      <w:r w:rsidRPr="00E650FD">
        <w:rPr>
          <w:rFonts w:ascii="Times New Roman" w:hAnsi="Times New Roman"/>
          <w:sz w:val="28"/>
        </w:rPr>
        <w:t xml:space="preserve">Morrow’s key jobs was </w:t>
      </w:r>
      <w:r w:rsidR="00D72619">
        <w:rPr>
          <w:rFonts w:ascii="Times New Roman" w:hAnsi="Times New Roman"/>
          <w:sz w:val="28"/>
        </w:rPr>
        <w:t>to take</w:t>
      </w:r>
      <w:r w:rsidR="000A7969">
        <w:rPr>
          <w:rFonts w:ascii="Times New Roman" w:hAnsi="Times New Roman"/>
          <w:sz w:val="28"/>
        </w:rPr>
        <w:t xml:space="preserve"> </w:t>
      </w:r>
      <w:r w:rsidRPr="00E650FD">
        <w:rPr>
          <w:rFonts w:ascii="Times New Roman" w:hAnsi="Times New Roman"/>
          <w:sz w:val="28"/>
        </w:rPr>
        <w:t>final responsibility for si</w:t>
      </w:r>
      <w:r w:rsidR="00986364" w:rsidRPr="00E650FD">
        <w:rPr>
          <w:rFonts w:ascii="Times New Roman" w:hAnsi="Times New Roman"/>
          <w:sz w:val="28"/>
        </w:rPr>
        <w:t>g</w:t>
      </w:r>
      <w:r w:rsidRPr="00E650FD">
        <w:rPr>
          <w:rFonts w:ascii="Times New Roman" w:hAnsi="Times New Roman"/>
          <w:sz w:val="28"/>
        </w:rPr>
        <w:t xml:space="preserve">ning </w:t>
      </w:r>
      <w:r w:rsidR="000A7969">
        <w:rPr>
          <w:rFonts w:ascii="Times New Roman" w:hAnsi="Times New Roman"/>
          <w:sz w:val="28"/>
        </w:rPr>
        <w:t xml:space="preserve">many </w:t>
      </w:r>
      <w:r w:rsidR="009C3865">
        <w:rPr>
          <w:rFonts w:ascii="Times New Roman" w:hAnsi="Times New Roman"/>
          <w:sz w:val="28"/>
        </w:rPr>
        <w:t>CCOs</w:t>
      </w:r>
      <w:r w:rsidR="002A6C39">
        <w:rPr>
          <w:rFonts w:ascii="Times New Roman" w:hAnsi="Times New Roman"/>
          <w:sz w:val="28"/>
        </w:rPr>
        <w:t xml:space="preserve">.  </w:t>
      </w:r>
      <w:r w:rsidR="002E02DB">
        <w:rPr>
          <w:rFonts w:ascii="Times New Roman" w:hAnsi="Times New Roman"/>
          <w:sz w:val="28"/>
        </w:rPr>
        <w:t xml:space="preserve">He takes pride in </w:t>
      </w:r>
      <w:r w:rsidRPr="00E650FD">
        <w:rPr>
          <w:rFonts w:ascii="Times New Roman" w:hAnsi="Times New Roman"/>
          <w:sz w:val="28"/>
        </w:rPr>
        <w:t xml:space="preserve">negotiating </w:t>
      </w:r>
      <w:r w:rsidR="00D72619">
        <w:rPr>
          <w:rFonts w:ascii="Times New Roman" w:hAnsi="Times New Roman"/>
          <w:sz w:val="28"/>
        </w:rPr>
        <w:t>on behalf of</w:t>
      </w:r>
      <w:r w:rsidR="00D72619" w:rsidRPr="00E650FD">
        <w:rPr>
          <w:rFonts w:ascii="Times New Roman" w:hAnsi="Times New Roman"/>
          <w:sz w:val="28"/>
        </w:rPr>
        <w:t xml:space="preserve"> </w:t>
      </w:r>
      <w:r w:rsidRPr="00E650FD">
        <w:rPr>
          <w:rFonts w:ascii="Times New Roman" w:hAnsi="Times New Roman"/>
          <w:sz w:val="28"/>
        </w:rPr>
        <w:t>California</w:t>
      </w:r>
      <w:r w:rsidR="00C736F1" w:rsidRPr="00E650FD">
        <w:rPr>
          <w:rFonts w:ascii="Times New Roman" w:hAnsi="Times New Roman"/>
          <w:sz w:val="28"/>
        </w:rPr>
        <w:t>ns</w:t>
      </w:r>
      <w:r w:rsidRPr="00E650FD">
        <w:rPr>
          <w:rFonts w:ascii="Times New Roman" w:hAnsi="Times New Roman"/>
          <w:sz w:val="28"/>
        </w:rPr>
        <w:t>, saying he has locked horns with contractors for as little as $2,000</w:t>
      </w:r>
      <w:r w:rsidR="002A6C39">
        <w:rPr>
          <w:rFonts w:ascii="Times New Roman" w:hAnsi="Times New Roman"/>
          <w:sz w:val="28"/>
        </w:rPr>
        <w:t xml:space="preserve">.  </w:t>
      </w:r>
      <w:r w:rsidR="009941B2" w:rsidRPr="00E650FD">
        <w:rPr>
          <w:rFonts w:ascii="Times New Roman" w:hAnsi="Times New Roman"/>
          <w:sz w:val="28"/>
        </w:rPr>
        <w:t>But as he was increasingly asked to put his name to CCOs for structural steel fabricated in China that caused him consternation, he began to protest</w:t>
      </w:r>
      <w:r w:rsidR="002A6C39">
        <w:rPr>
          <w:rFonts w:ascii="Times New Roman" w:hAnsi="Times New Roman"/>
          <w:sz w:val="28"/>
        </w:rPr>
        <w:t xml:space="preserve">.  </w:t>
      </w:r>
      <w:r w:rsidR="009941B2" w:rsidRPr="00E650FD">
        <w:rPr>
          <w:rFonts w:ascii="Times New Roman" w:hAnsi="Times New Roman"/>
          <w:sz w:val="28"/>
        </w:rPr>
        <w:t>In talks with highe</w:t>
      </w:r>
      <w:r w:rsidR="001E371F" w:rsidRPr="00E650FD">
        <w:rPr>
          <w:rFonts w:ascii="Times New Roman" w:hAnsi="Times New Roman"/>
          <w:sz w:val="28"/>
        </w:rPr>
        <w:t>r</w:t>
      </w:r>
      <w:r w:rsidR="00D72619">
        <w:rPr>
          <w:rFonts w:ascii="Times New Roman" w:hAnsi="Times New Roman"/>
          <w:sz w:val="28"/>
        </w:rPr>
        <w:t>-</w:t>
      </w:r>
      <w:r w:rsidR="001E371F" w:rsidRPr="00E650FD">
        <w:rPr>
          <w:rFonts w:ascii="Times New Roman" w:hAnsi="Times New Roman"/>
          <w:sz w:val="28"/>
        </w:rPr>
        <w:t>ups in Sacramento</w:t>
      </w:r>
      <w:r w:rsidR="00D72619">
        <w:rPr>
          <w:rFonts w:ascii="Times New Roman" w:hAnsi="Times New Roman"/>
          <w:sz w:val="28"/>
        </w:rPr>
        <w:t>,</w:t>
      </w:r>
      <w:r w:rsidR="00974522" w:rsidRPr="00E650FD">
        <w:rPr>
          <w:rFonts w:ascii="Times New Roman" w:hAnsi="Times New Roman"/>
          <w:sz w:val="28"/>
        </w:rPr>
        <w:t xml:space="preserve"> he told them </w:t>
      </w:r>
      <w:r w:rsidR="001E371F" w:rsidRPr="00E650FD">
        <w:rPr>
          <w:rFonts w:ascii="Times New Roman" w:hAnsi="Times New Roman"/>
          <w:sz w:val="28"/>
        </w:rPr>
        <w:t>“t</w:t>
      </w:r>
      <w:r w:rsidR="009941B2" w:rsidRPr="00E650FD">
        <w:rPr>
          <w:rFonts w:ascii="Times New Roman" w:hAnsi="Times New Roman"/>
          <w:sz w:val="28"/>
        </w:rPr>
        <w:t xml:space="preserve">hings don’t look right.” </w:t>
      </w:r>
    </w:p>
    <w:p w:rsidR="009941B2" w:rsidRPr="00E650FD" w:rsidRDefault="009941B2" w:rsidP="00E650FD">
      <w:pPr>
        <w:rPr>
          <w:rFonts w:ascii="Times New Roman" w:hAnsi="Times New Roman"/>
          <w:sz w:val="28"/>
        </w:rPr>
      </w:pPr>
    </w:p>
    <w:p w:rsidR="006A16DD" w:rsidRPr="00E650FD" w:rsidRDefault="009941B2" w:rsidP="00E650FD">
      <w:pPr>
        <w:rPr>
          <w:rFonts w:ascii="Times New Roman" w:hAnsi="Times New Roman"/>
          <w:sz w:val="28"/>
        </w:rPr>
      </w:pPr>
      <w:r w:rsidRPr="00E650FD">
        <w:rPr>
          <w:rFonts w:ascii="Times New Roman" w:hAnsi="Times New Roman"/>
          <w:sz w:val="28"/>
        </w:rPr>
        <w:t>At first Morrow would sign the CCOs</w:t>
      </w:r>
      <w:r w:rsidR="00D72619">
        <w:rPr>
          <w:rFonts w:ascii="Times New Roman" w:hAnsi="Times New Roman"/>
          <w:sz w:val="28"/>
        </w:rPr>
        <w:t>,</w:t>
      </w:r>
      <w:r w:rsidRPr="00E650FD">
        <w:rPr>
          <w:rFonts w:ascii="Times New Roman" w:hAnsi="Times New Roman"/>
          <w:sz w:val="28"/>
        </w:rPr>
        <w:t xml:space="preserve"> writing “no technical objections” when</w:t>
      </w:r>
      <w:r w:rsidR="00974522" w:rsidRPr="00E650FD">
        <w:rPr>
          <w:rFonts w:ascii="Times New Roman" w:hAnsi="Times New Roman"/>
          <w:sz w:val="28"/>
        </w:rPr>
        <w:t xml:space="preserve"> he concluded the</w:t>
      </w:r>
      <w:r w:rsidRPr="00E650FD">
        <w:rPr>
          <w:rFonts w:ascii="Times New Roman" w:hAnsi="Times New Roman"/>
          <w:sz w:val="28"/>
        </w:rPr>
        <w:t xml:space="preserve"> change orders were le</w:t>
      </w:r>
      <w:r w:rsidR="00974522" w:rsidRPr="00E650FD">
        <w:rPr>
          <w:rFonts w:ascii="Times New Roman" w:hAnsi="Times New Roman"/>
          <w:sz w:val="28"/>
        </w:rPr>
        <w:t>gally permissible but</w:t>
      </w:r>
      <w:r w:rsidR="00D72619">
        <w:rPr>
          <w:rFonts w:ascii="Times New Roman" w:hAnsi="Times New Roman"/>
          <w:sz w:val="28"/>
        </w:rPr>
        <w:t>,</w:t>
      </w:r>
      <w:r w:rsidR="00974522" w:rsidRPr="00E650FD">
        <w:rPr>
          <w:rFonts w:ascii="Times New Roman" w:hAnsi="Times New Roman"/>
          <w:sz w:val="28"/>
        </w:rPr>
        <w:t xml:space="preserve"> </w:t>
      </w:r>
      <w:r w:rsidR="002E02DB">
        <w:rPr>
          <w:rFonts w:ascii="Times New Roman" w:hAnsi="Times New Roman"/>
          <w:sz w:val="28"/>
        </w:rPr>
        <w:t>he said</w:t>
      </w:r>
      <w:r w:rsidR="00D72619">
        <w:rPr>
          <w:rFonts w:ascii="Times New Roman" w:hAnsi="Times New Roman"/>
          <w:sz w:val="28"/>
        </w:rPr>
        <w:t>,</w:t>
      </w:r>
      <w:r w:rsidR="002E02DB">
        <w:rPr>
          <w:rFonts w:ascii="Times New Roman" w:hAnsi="Times New Roman"/>
          <w:sz w:val="28"/>
        </w:rPr>
        <w:t xml:space="preserve"> </w:t>
      </w:r>
      <w:r w:rsidR="00974522" w:rsidRPr="00E650FD">
        <w:rPr>
          <w:rFonts w:ascii="Times New Roman" w:hAnsi="Times New Roman"/>
          <w:sz w:val="28"/>
        </w:rPr>
        <w:t>showed poor</w:t>
      </w:r>
      <w:r w:rsidRPr="00E650FD">
        <w:rPr>
          <w:rFonts w:ascii="Times New Roman" w:hAnsi="Times New Roman"/>
          <w:sz w:val="28"/>
        </w:rPr>
        <w:t xml:space="preserve"> judgment</w:t>
      </w:r>
      <w:r w:rsidR="002A6C39">
        <w:rPr>
          <w:rFonts w:ascii="Times New Roman" w:hAnsi="Times New Roman"/>
          <w:sz w:val="28"/>
        </w:rPr>
        <w:t xml:space="preserve">.  </w:t>
      </w:r>
      <w:r w:rsidRPr="00E650FD">
        <w:rPr>
          <w:rFonts w:ascii="Times New Roman" w:hAnsi="Times New Roman"/>
          <w:sz w:val="28"/>
        </w:rPr>
        <w:t>This would happen, for example, when bridge man</w:t>
      </w:r>
      <w:r w:rsidR="002E02DB">
        <w:rPr>
          <w:rFonts w:ascii="Times New Roman" w:hAnsi="Times New Roman"/>
          <w:sz w:val="28"/>
        </w:rPr>
        <w:t>a</w:t>
      </w:r>
      <w:r w:rsidRPr="00E650FD">
        <w:rPr>
          <w:rFonts w:ascii="Times New Roman" w:hAnsi="Times New Roman"/>
          <w:sz w:val="28"/>
        </w:rPr>
        <w:t xml:space="preserve">gers would accept work under exemptions such as “fit for purpose.” </w:t>
      </w:r>
      <w:r w:rsidR="009F79C6" w:rsidRPr="00E650FD">
        <w:rPr>
          <w:rFonts w:ascii="Times New Roman" w:hAnsi="Times New Roman"/>
          <w:sz w:val="28"/>
        </w:rPr>
        <w:t xml:space="preserve">Morrow says his “focus was </w:t>
      </w:r>
      <w:r w:rsidR="009F79C6" w:rsidRPr="00E650FD">
        <w:rPr>
          <w:rFonts w:ascii="Times New Roman" w:hAnsi="Times New Roman"/>
          <w:sz w:val="28"/>
        </w:rPr>
        <w:lastRenderedPageBreak/>
        <w:t>more on quality</w:t>
      </w:r>
      <w:r w:rsidR="00D72619">
        <w:rPr>
          <w:rFonts w:ascii="Times New Roman" w:hAnsi="Times New Roman"/>
          <w:sz w:val="28"/>
        </w:rPr>
        <w:t>,</w:t>
      </w:r>
      <w:r w:rsidR="009F79C6" w:rsidRPr="00E650FD">
        <w:rPr>
          <w:rFonts w:ascii="Times New Roman" w:hAnsi="Times New Roman"/>
          <w:sz w:val="28"/>
        </w:rPr>
        <w:t xml:space="preserve"> not on time.” A</w:t>
      </w:r>
      <w:r w:rsidR="00481431" w:rsidRPr="00E650FD">
        <w:rPr>
          <w:rFonts w:ascii="Times New Roman" w:hAnsi="Times New Roman"/>
          <w:sz w:val="28"/>
        </w:rPr>
        <w:t>s the situation deteriorated, he simply balked at affixing his professional credentials to the CCOs</w:t>
      </w:r>
      <w:r w:rsidR="002A6C39">
        <w:rPr>
          <w:rFonts w:ascii="Times New Roman" w:hAnsi="Times New Roman"/>
          <w:sz w:val="28"/>
        </w:rPr>
        <w:t xml:space="preserve">.  </w:t>
      </w:r>
      <w:proofErr w:type="gramStart"/>
      <w:r w:rsidR="00826CC6" w:rsidRPr="00E650FD">
        <w:rPr>
          <w:rFonts w:ascii="Times New Roman" w:hAnsi="Times New Roman"/>
          <w:sz w:val="28"/>
        </w:rPr>
        <w:t xml:space="preserve">After this happened </w:t>
      </w:r>
      <w:r w:rsidR="00D72619">
        <w:rPr>
          <w:rFonts w:ascii="Times New Roman" w:hAnsi="Times New Roman"/>
          <w:sz w:val="28"/>
        </w:rPr>
        <w:t>around</w:t>
      </w:r>
      <w:r w:rsidR="00D72619" w:rsidRPr="00E650FD">
        <w:rPr>
          <w:rFonts w:ascii="Times New Roman" w:hAnsi="Times New Roman"/>
          <w:sz w:val="28"/>
        </w:rPr>
        <w:t xml:space="preserve"> </w:t>
      </w:r>
      <w:r w:rsidR="00826CC6" w:rsidRPr="00E650FD">
        <w:rPr>
          <w:rFonts w:ascii="Times New Roman" w:hAnsi="Times New Roman"/>
          <w:sz w:val="28"/>
        </w:rPr>
        <w:t xml:space="preserve">10 times, </w:t>
      </w:r>
      <w:r w:rsidR="00C736F1" w:rsidRPr="00E650FD">
        <w:rPr>
          <w:rFonts w:ascii="Times New Roman" w:hAnsi="Times New Roman"/>
          <w:sz w:val="28"/>
        </w:rPr>
        <w:t>“</w:t>
      </w:r>
      <w:r w:rsidR="00826CC6" w:rsidRPr="00E650FD">
        <w:rPr>
          <w:rFonts w:ascii="Times New Roman" w:hAnsi="Times New Roman"/>
          <w:sz w:val="28"/>
        </w:rPr>
        <w:t>they didn’t even ask me”</w:t>
      </w:r>
      <w:r w:rsidR="009F79C6" w:rsidRPr="00E650FD">
        <w:rPr>
          <w:rFonts w:ascii="Times New Roman" w:hAnsi="Times New Roman"/>
          <w:sz w:val="28"/>
        </w:rPr>
        <w:t xml:space="preserve"> anymore</w:t>
      </w:r>
      <w:r w:rsidR="002A6C39">
        <w:rPr>
          <w:rFonts w:ascii="Times New Roman" w:hAnsi="Times New Roman"/>
          <w:sz w:val="28"/>
        </w:rPr>
        <w:t>.</w:t>
      </w:r>
      <w:proofErr w:type="gramEnd"/>
      <w:r w:rsidR="002A6C39">
        <w:rPr>
          <w:rFonts w:ascii="Times New Roman" w:hAnsi="Times New Roman"/>
          <w:sz w:val="28"/>
        </w:rPr>
        <w:t xml:space="preserve">  </w:t>
      </w:r>
      <w:r w:rsidR="00481431" w:rsidRPr="00E650FD">
        <w:rPr>
          <w:rFonts w:ascii="Times New Roman" w:hAnsi="Times New Roman"/>
          <w:sz w:val="28"/>
        </w:rPr>
        <w:t xml:space="preserve">Instead, Morrow says, </w:t>
      </w:r>
      <w:r w:rsidR="009F79C6" w:rsidRPr="00E650FD">
        <w:rPr>
          <w:rFonts w:ascii="Times New Roman" w:hAnsi="Times New Roman"/>
          <w:sz w:val="28"/>
        </w:rPr>
        <w:t>Chief</w:t>
      </w:r>
      <w:r w:rsidR="00826CC6" w:rsidRPr="00E650FD">
        <w:rPr>
          <w:rFonts w:ascii="Times New Roman" w:hAnsi="Times New Roman"/>
          <w:sz w:val="28"/>
        </w:rPr>
        <w:t xml:space="preserve"> Engineer </w:t>
      </w:r>
      <w:r w:rsidR="004E41DB" w:rsidRPr="00E650FD">
        <w:rPr>
          <w:rFonts w:ascii="Times New Roman" w:hAnsi="Times New Roman"/>
          <w:sz w:val="28"/>
        </w:rPr>
        <w:t xml:space="preserve">Brian </w:t>
      </w:r>
      <w:proofErr w:type="spellStart"/>
      <w:r w:rsidR="004E41DB" w:rsidRPr="00E650FD">
        <w:rPr>
          <w:rFonts w:ascii="Times New Roman" w:hAnsi="Times New Roman"/>
          <w:sz w:val="28"/>
        </w:rPr>
        <w:t>Maroney</w:t>
      </w:r>
      <w:proofErr w:type="spellEnd"/>
      <w:r w:rsidR="004E41DB" w:rsidRPr="00E650FD">
        <w:rPr>
          <w:rFonts w:ascii="Times New Roman" w:hAnsi="Times New Roman"/>
          <w:sz w:val="28"/>
        </w:rPr>
        <w:t xml:space="preserve"> signed them.</w:t>
      </w:r>
      <w:r w:rsidR="004E41DB" w:rsidRPr="00E650FD">
        <w:rPr>
          <w:rStyle w:val="FootnoteReference"/>
          <w:rFonts w:ascii="Times New Roman" w:hAnsi="Times New Roman"/>
          <w:sz w:val="28"/>
        </w:rPr>
        <w:footnoteReference w:id="31"/>
      </w:r>
    </w:p>
    <w:p w:rsidR="00941D35" w:rsidRPr="00E650FD" w:rsidRDefault="00941D35" w:rsidP="00E650FD">
      <w:pPr>
        <w:rPr>
          <w:rFonts w:ascii="Times New Roman" w:hAnsi="Times New Roman"/>
          <w:sz w:val="28"/>
        </w:rPr>
      </w:pPr>
    </w:p>
    <w:p w:rsidR="001E371F" w:rsidRPr="00E650FD" w:rsidRDefault="00941D35" w:rsidP="00E650FD">
      <w:pPr>
        <w:rPr>
          <w:rFonts w:ascii="Times New Roman" w:hAnsi="Times New Roman"/>
          <w:sz w:val="28"/>
        </w:rPr>
      </w:pPr>
      <w:r w:rsidRPr="00E650FD">
        <w:rPr>
          <w:rFonts w:ascii="Times New Roman" w:hAnsi="Times New Roman"/>
          <w:sz w:val="28"/>
        </w:rPr>
        <w:t>“I was not giving Tony (</w:t>
      </w:r>
      <w:proofErr w:type="spellStart"/>
      <w:r w:rsidRPr="00E650FD">
        <w:rPr>
          <w:rFonts w:ascii="Times New Roman" w:hAnsi="Times New Roman"/>
          <w:sz w:val="28"/>
        </w:rPr>
        <w:t>Anziano</w:t>
      </w:r>
      <w:proofErr w:type="spellEnd"/>
      <w:r w:rsidRPr="00E650FD">
        <w:rPr>
          <w:rFonts w:ascii="Times New Roman" w:hAnsi="Times New Roman"/>
          <w:sz w:val="28"/>
        </w:rPr>
        <w:t>) the answers he wanted</w:t>
      </w:r>
      <w:r w:rsidR="002A6C39">
        <w:rPr>
          <w:rFonts w:ascii="Times New Roman" w:hAnsi="Times New Roman"/>
          <w:sz w:val="28"/>
        </w:rPr>
        <w:t xml:space="preserve">.  </w:t>
      </w:r>
      <w:proofErr w:type="gramStart"/>
      <w:r w:rsidRPr="00E650FD">
        <w:rPr>
          <w:rFonts w:ascii="Times New Roman" w:hAnsi="Times New Roman"/>
          <w:sz w:val="28"/>
        </w:rPr>
        <w:t>On anything</w:t>
      </w:r>
      <w:r w:rsidR="002A6C39">
        <w:rPr>
          <w:rFonts w:ascii="Times New Roman" w:hAnsi="Times New Roman"/>
          <w:sz w:val="28"/>
        </w:rPr>
        <w:t>.</w:t>
      </w:r>
      <w:proofErr w:type="gramEnd"/>
      <w:r w:rsidR="002A6C39">
        <w:rPr>
          <w:rFonts w:ascii="Times New Roman" w:hAnsi="Times New Roman"/>
          <w:sz w:val="28"/>
        </w:rPr>
        <w:t xml:space="preserve">  </w:t>
      </w:r>
      <w:r w:rsidRPr="00E650FD">
        <w:rPr>
          <w:rFonts w:ascii="Times New Roman" w:hAnsi="Times New Roman"/>
          <w:sz w:val="28"/>
        </w:rPr>
        <w:t xml:space="preserve">Anything that detracted from getting it done on time or early was </w:t>
      </w:r>
      <w:r w:rsidR="00D72619">
        <w:rPr>
          <w:rFonts w:ascii="Times New Roman" w:hAnsi="Times New Roman"/>
          <w:sz w:val="28"/>
        </w:rPr>
        <w:t>an</w:t>
      </w:r>
      <w:r w:rsidR="00D72619" w:rsidRPr="00E650FD">
        <w:rPr>
          <w:rFonts w:ascii="Times New Roman" w:hAnsi="Times New Roman"/>
          <w:sz w:val="28"/>
        </w:rPr>
        <w:t xml:space="preserve"> </w:t>
      </w:r>
      <w:r w:rsidRPr="00E650FD">
        <w:rPr>
          <w:rFonts w:ascii="Times New Roman" w:hAnsi="Times New Roman"/>
          <w:sz w:val="28"/>
        </w:rPr>
        <w:t xml:space="preserve">issue.” </w:t>
      </w:r>
    </w:p>
    <w:p w:rsidR="005D0E46" w:rsidRPr="00E650FD" w:rsidRDefault="005D0E46" w:rsidP="00E650FD">
      <w:pPr>
        <w:rPr>
          <w:rFonts w:ascii="Times New Roman" w:hAnsi="Times New Roman"/>
          <w:sz w:val="28"/>
        </w:rPr>
      </w:pPr>
    </w:p>
    <w:p w:rsidR="00DB27F5" w:rsidRPr="00E650FD" w:rsidRDefault="002A6C39" w:rsidP="00E650FD">
      <w:pPr>
        <w:rPr>
          <w:rFonts w:ascii="Times New Roman" w:hAnsi="Times New Roman"/>
          <w:sz w:val="28"/>
        </w:rPr>
      </w:pPr>
      <w:r>
        <w:rPr>
          <w:rFonts w:ascii="Times New Roman" w:hAnsi="Times New Roman"/>
          <w:sz w:val="28"/>
        </w:rPr>
        <w:t xml:space="preserve">Mr. </w:t>
      </w:r>
      <w:r w:rsidR="005D0E46" w:rsidRPr="00E650FD">
        <w:rPr>
          <w:rFonts w:ascii="Times New Roman" w:hAnsi="Times New Roman"/>
          <w:sz w:val="28"/>
        </w:rPr>
        <w:t>Morrow soon found himself out of the picture altogether, a situation more fully discussed in Concealment and Retribution</w:t>
      </w:r>
      <w:r w:rsidR="009E087C" w:rsidRPr="00E650FD">
        <w:rPr>
          <w:rFonts w:ascii="Times New Roman" w:hAnsi="Times New Roman"/>
          <w:sz w:val="28"/>
        </w:rPr>
        <w:t xml:space="preserve"> Allegations</w:t>
      </w:r>
      <w:r>
        <w:rPr>
          <w:rFonts w:ascii="Times New Roman" w:hAnsi="Times New Roman"/>
          <w:sz w:val="28"/>
        </w:rPr>
        <w:t xml:space="preserve">.  </w:t>
      </w:r>
    </w:p>
    <w:p w:rsidR="009B73E4" w:rsidRPr="00E650FD" w:rsidRDefault="009B73E4" w:rsidP="00E650FD">
      <w:pPr>
        <w:rPr>
          <w:rFonts w:ascii="Times New Roman" w:hAnsi="Times New Roman" w:cs="Arial"/>
          <w:color w:val="000000" w:themeColor="text1"/>
          <w:sz w:val="28"/>
          <w:szCs w:val="26"/>
        </w:rPr>
      </w:pPr>
    </w:p>
    <w:p w:rsidR="00E4199A" w:rsidRPr="00682D98" w:rsidRDefault="00400FB0" w:rsidP="00E650FD">
      <w:pPr>
        <w:rPr>
          <w:rFonts w:ascii="Times New Roman" w:hAnsi="Times New Roman"/>
          <w:i/>
          <w:sz w:val="28"/>
          <w:szCs w:val="28"/>
        </w:rPr>
      </w:pPr>
      <w:r w:rsidRPr="00682D98">
        <w:rPr>
          <w:rFonts w:ascii="Times New Roman" w:hAnsi="Times New Roman"/>
          <w:i/>
          <w:sz w:val="28"/>
          <w:szCs w:val="28"/>
        </w:rPr>
        <w:t>A DIFFERENT PERSPECTIVE</w:t>
      </w:r>
      <w:r w:rsidR="00B813F9" w:rsidRPr="00682D98">
        <w:rPr>
          <w:rFonts w:ascii="Times New Roman" w:hAnsi="Times New Roman"/>
          <w:i/>
          <w:sz w:val="28"/>
          <w:szCs w:val="28"/>
        </w:rPr>
        <w:t xml:space="preserve"> </w:t>
      </w:r>
      <w:r w:rsidRPr="00682D98">
        <w:rPr>
          <w:rFonts w:ascii="Times New Roman" w:hAnsi="Times New Roman"/>
          <w:i/>
          <w:sz w:val="28"/>
          <w:szCs w:val="28"/>
        </w:rPr>
        <w:t>ON PUBLIC INFORMATION</w:t>
      </w:r>
    </w:p>
    <w:p w:rsidR="000E14FE" w:rsidRPr="00E650FD" w:rsidRDefault="000E14FE" w:rsidP="00E650FD">
      <w:pPr>
        <w:rPr>
          <w:rFonts w:ascii="Times New Roman" w:hAnsi="Times New Roman"/>
          <w:color w:val="000000" w:themeColor="text1"/>
          <w:sz w:val="28"/>
          <w:szCs w:val="28"/>
        </w:rPr>
      </w:pPr>
    </w:p>
    <w:p w:rsidR="00250D5B" w:rsidRDefault="00A342F9" w:rsidP="00E650FD">
      <w:pPr>
        <w:rPr>
          <w:rFonts w:ascii="Times New Roman" w:hAnsi="Times New Roman"/>
          <w:sz w:val="28"/>
          <w:szCs w:val="28"/>
        </w:rPr>
      </w:pPr>
      <w:r>
        <w:rPr>
          <w:rFonts w:ascii="Times New Roman" w:hAnsi="Times New Roman"/>
          <w:color w:val="000000" w:themeColor="text1"/>
          <w:sz w:val="28"/>
          <w:szCs w:val="28"/>
        </w:rPr>
        <w:t>As mentioned previously,</w:t>
      </w:r>
      <w:r w:rsidR="00BD38EE" w:rsidRPr="00E650FD">
        <w:rPr>
          <w:rFonts w:ascii="Times New Roman" w:hAnsi="Times New Roman"/>
          <w:color w:val="000000" w:themeColor="text1"/>
          <w:sz w:val="28"/>
          <w:szCs w:val="28"/>
        </w:rPr>
        <w:t xml:space="preserve"> </w:t>
      </w:r>
      <w:r w:rsidR="008243EE" w:rsidRPr="00E650FD">
        <w:rPr>
          <w:rFonts w:ascii="Times New Roman" w:hAnsi="Times New Roman"/>
          <w:color w:val="000000" w:themeColor="text1"/>
          <w:sz w:val="28"/>
          <w:szCs w:val="28"/>
        </w:rPr>
        <w:t xml:space="preserve">the </w:t>
      </w:r>
      <w:r w:rsidR="00D0195C" w:rsidRPr="00E650FD">
        <w:rPr>
          <w:rFonts w:ascii="Times New Roman" w:hAnsi="Times New Roman"/>
          <w:color w:val="000000" w:themeColor="text1"/>
          <w:sz w:val="28"/>
          <w:szCs w:val="28"/>
        </w:rPr>
        <w:t xml:space="preserve">Legislature created the TBPOC with an </w:t>
      </w:r>
      <w:r w:rsidR="008243EE" w:rsidRPr="00E650FD">
        <w:rPr>
          <w:rFonts w:ascii="Times New Roman" w:hAnsi="Times New Roman"/>
          <w:color w:val="000000" w:themeColor="text1"/>
          <w:sz w:val="28"/>
          <w:szCs w:val="28"/>
        </w:rPr>
        <w:t>exemption from California’s essential</w:t>
      </w:r>
      <w:r w:rsidR="008243EE" w:rsidRPr="00E650FD">
        <w:rPr>
          <w:rFonts w:ascii="Times New Roman" w:hAnsi="Times New Roman"/>
          <w:sz w:val="28"/>
          <w:szCs w:val="28"/>
        </w:rPr>
        <w:t xml:space="preserve"> open </w:t>
      </w:r>
      <w:r w:rsidR="000B6A0B" w:rsidRPr="00E650FD">
        <w:rPr>
          <w:rFonts w:ascii="Times New Roman" w:hAnsi="Times New Roman"/>
          <w:sz w:val="28"/>
          <w:szCs w:val="28"/>
        </w:rPr>
        <w:t xml:space="preserve">meetings </w:t>
      </w:r>
      <w:r w:rsidR="00A1569A">
        <w:rPr>
          <w:rFonts w:ascii="Times New Roman" w:hAnsi="Times New Roman"/>
          <w:sz w:val="28"/>
          <w:szCs w:val="28"/>
        </w:rPr>
        <w:t>acts</w:t>
      </w:r>
      <w:r w:rsidR="002A6C39">
        <w:rPr>
          <w:rFonts w:ascii="Times New Roman" w:hAnsi="Times New Roman"/>
          <w:sz w:val="28"/>
          <w:szCs w:val="28"/>
        </w:rPr>
        <w:t xml:space="preserve">.  </w:t>
      </w:r>
      <w:r w:rsidR="008A2DF1" w:rsidRPr="00E650FD">
        <w:rPr>
          <w:rFonts w:ascii="Times New Roman" w:hAnsi="Times New Roman"/>
          <w:sz w:val="28"/>
          <w:szCs w:val="28"/>
        </w:rPr>
        <w:t>Some</w:t>
      </w:r>
      <w:r w:rsidR="0002426C" w:rsidRPr="00E650FD">
        <w:rPr>
          <w:rFonts w:ascii="Times New Roman" w:hAnsi="Times New Roman"/>
          <w:sz w:val="28"/>
          <w:szCs w:val="28"/>
        </w:rPr>
        <w:t xml:space="preserve"> </w:t>
      </w:r>
      <w:r w:rsidR="008A2DF1" w:rsidRPr="00E650FD">
        <w:rPr>
          <w:rFonts w:ascii="Times New Roman" w:hAnsi="Times New Roman"/>
          <w:sz w:val="28"/>
          <w:szCs w:val="28"/>
        </w:rPr>
        <w:t xml:space="preserve">TBPOC officials </w:t>
      </w:r>
      <w:r w:rsidR="00250D5B">
        <w:rPr>
          <w:rFonts w:ascii="Times New Roman" w:hAnsi="Times New Roman"/>
          <w:sz w:val="28"/>
          <w:szCs w:val="28"/>
        </w:rPr>
        <w:t xml:space="preserve">have </w:t>
      </w:r>
      <w:r>
        <w:rPr>
          <w:rFonts w:ascii="Times New Roman" w:hAnsi="Times New Roman"/>
          <w:sz w:val="28"/>
          <w:szCs w:val="28"/>
        </w:rPr>
        <w:t>suggested that</w:t>
      </w:r>
      <w:r w:rsidR="00446A7F" w:rsidRPr="00E650FD">
        <w:rPr>
          <w:rFonts w:ascii="Times New Roman" w:hAnsi="Times New Roman"/>
          <w:sz w:val="28"/>
          <w:szCs w:val="28"/>
        </w:rPr>
        <w:t xml:space="preserve"> the legally required quarter</w:t>
      </w:r>
      <w:r w:rsidR="00AF2C1C" w:rsidRPr="00E650FD">
        <w:rPr>
          <w:rFonts w:ascii="Times New Roman" w:hAnsi="Times New Roman"/>
          <w:sz w:val="28"/>
          <w:szCs w:val="28"/>
        </w:rPr>
        <w:t>ly reports it send</w:t>
      </w:r>
      <w:r>
        <w:rPr>
          <w:rFonts w:ascii="Times New Roman" w:hAnsi="Times New Roman"/>
          <w:sz w:val="28"/>
          <w:szCs w:val="28"/>
        </w:rPr>
        <w:t>s</w:t>
      </w:r>
      <w:r w:rsidR="00AF2C1C" w:rsidRPr="00E650FD">
        <w:rPr>
          <w:rFonts w:ascii="Times New Roman" w:hAnsi="Times New Roman"/>
          <w:sz w:val="28"/>
          <w:szCs w:val="28"/>
        </w:rPr>
        <w:t xml:space="preserve"> to the L</w:t>
      </w:r>
      <w:r w:rsidR="00446A7F" w:rsidRPr="00E650FD">
        <w:rPr>
          <w:rFonts w:ascii="Times New Roman" w:hAnsi="Times New Roman"/>
          <w:sz w:val="28"/>
          <w:szCs w:val="28"/>
        </w:rPr>
        <w:t>eg</w:t>
      </w:r>
      <w:r w:rsidR="00277C59" w:rsidRPr="00E650FD">
        <w:rPr>
          <w:rFonts w:ascii="Times New Roman" w:hAnsi="Times New Roman"/>
          <w:sz w:val="28"/>
          <w:szCs w:val="28"/>
        </w:rPr>
        <w:t xml:space="preserve">islature </w:t>
      </w:r>
      <w:r>
        <w:rPr>
          <w:rFonts w:ascii="Times New Roman" w:hAnsi="Times New Roman"/>
          <w:sz w:val="28"/>
          <w:szCs w:val="28"/>
        </w:rPr>
        <w:t>create enough transparency for the management of the project</w:t>
      </w:r>
      <w:r w:rsidR="002A6C39">
        <w:rPr>
          <w:rFonts w:ascii="Times New Roman" w:hAnsi="Times New Roman"/>
          <w:sz w:val="28"/>
          <w:szCs w:val="28"/>
        </w:rPr>
        <w:t xml:space="preserve">.  </w:t>
      </w:r>
      <w:r w:rsidR="008243EE" w:rsidRPr="00E650FD">
        <w:rPr>
          <w:rFonts w:ascii="Times New Roman" w:hAnsi="Times New Roman"/>
          <w:sz w:val="28"/>
          <w:szCs w:val="28"/>
        </w:rPr>
        <w:t xml:space="preserve">Although these reports are </w:t>
      </w:r>
      <w:r w:rsidR="00277C59" w:rsidRPr="00E650FD">
        <w:rPr>
          <w:rFonts w:ascii="Times New Roman" w:hAnsi="Times New Roman"/>
          <w:sz w:val="28"/>
          <w:szCs w:val="28"/>
        </w:rPr>
        <w:t xml:space="preserve">carefully </w:t>
      </w:r>
      <w:r w:rsidR="00C32BB7" w:rsidRPr="00E650FD">
        <w:rPr>
          <w:rFonts w:ascii="Times New Roman" w:hAnsi="Times New Roman"/>
          <w:sz w:val="28"/>
          <w:szCs w:val="28"/>
        </w:rPr>
        <w:t>prepared for accuracy</w:t>
      </w:r>
      <w:r w:rsidR="0089250F" w:rsidRPr="00E650FD">
        <w:rPr>
          <w:rFonts w:ascii="Times New Roman" w:hAnsi="Times New Roman"/>
          <w:sz w:val="28"/>
          <w:szCs w:val="28"/>
        </w:rPr>
        <w:t xml:space="preserve"> and often h</w:t>
      </w:r>
      <w:r w:rsidR="002A4B9B" w:rsidRPr="00E650FD">
        <w:rPr>
          <w:rFonts w:ascii="Times New Roman" w:hAnsi="Times New Roman"/>
          <w:sz w:val="28"/>
          <w:szCs w:val="28"/>
        </w:rPr>
        <w:t>ave excellent</w:t>
      </w:r>
      <w:r w:rsidR="00250D5B">
        <w:rPr>
          <w:rFonts w:ascii="Times New Roman" w:hAnsi="Times New Roman"/>
          <w:sz w:val="28"/>
          <w:szCs w:val="28"/>
        </w:rPr>
        <w:t xml:space="preserve"> graphics</w:t>
      </w:r>
      <w:r w:rsidR="00C32BB7" w:rsidRPr="00E650FD">
        <w:rPr>
          <w:rFonts w:ascii="Times New Roman" w:hAnsi="Times New Roman"/>
          <w:sz w:val="28"/>
          <w:szCs w:val="28"/>
        </w:rPr>
        <w:t xml:space="preserve">, they </w:t>
      </w:r>
      <w:r w:rsidR="007932A4" w:rsidRPr="00E650FD">
        <w:rPr>
          <w:rFonts w:ascii="Times New Roman" w:hAnsi="Times New Roman"/>
          <w:sz w:val="28"/>
          <w:szCs w:val="28"/>
        </w:rPr>
        <w:t xml:space="preserve">do </w:t>
      </w:r>
      <w:r w:rsidR="007D515A" w:rsidRPr="00E650FD">
        <w:rPr>
          <w:rFonts w:ascii="Times New Roman" w:hAnsi="Times New Roman"/>
          <w:sz w:val="28"/>
          <w:szCs w:val="28"/>
        </w:rPr>
        <w:t xml:space="preserve">not </w:t>
      </w:r>
      <w:r w:rsidR="003B5EB3" w:rsidRPr="00E650FD">
        <w:rPr>
          <w:rFonts w:ascii="Times New Roman" w:hAnsi="Times New Roman"/>
          <w:sz w:val="28"/>
          <w:szCs w:val="28"/>
        </w:rPr>
        <w:t xml:space="preserve">contain </w:t>
      </w:r>
      <w:r w:rsidR="004E045F" w:rsidRPr="00E650FD">
        <w:rPr>
          <w:rFonts w:ascii="Times New Roman" w:hAnsi="Times New Roman"/>
          <w:sz w:val="28"/>
          <w:szCs w:val="28"/>
        </w:rPr>
        <w:t xml:space="preserve">revelations or disclosures </w:t>
      </w:r>
      <w:r w:rsidR="00FF59B9" w:rsidRPr="00E650FD">
        <w:rPr>
          <w:rFonts w:ascii="Times New Roman" w:hAnsi="Times New Roman"/>
          <w:sz w:val="28"/>
          <w:szCs w:val="28"/>
        </w:rPr>
        <w:t>regarding issues</w:t>
      </w:r>
      <w:r w:rsidR="00277C59" w:rsidRPr="00E650FD">
        <w:rPr>
          <w:rFonts w:ascii="Times New Roman" w:hAnsi="Times New Roman"/>
          <w:sz w:val="28"/>
          <w:szCs w:val="28"/>
        </w:rPr>
        <w:t xml:space="preserve"> such as the welds, bolts, </w:t>
      </w:r>
      <w:r w:rsidR="00141857" w:rsidRPr="00E650FD">
        <w:rPr>
          <w:rFonts w:ascii="Times New Roman" w:hAnsi="Times New Roman"/>
          <w:sz w:val="28"/>
          <w:szCs w:val="28"/>
        </w:rPr>
        <w:t xml:space="preserve">bike paths, foundations, </w:t>
      </w:r>
      <w:r w:rsidR="00277C59" w:rsidRPr="00E650FD">
        <w:rPr>
          <w:rFonts w:ascii="Times New Roman" w:hAnsi="Times New Roman"/>
          <w:sz w:val="28"/>
          <w:szCs w:val="28"/>
        </w:rPr>
        <w:t>signific</w:t>
      </w:r>
      <w:r w:rsidR="00D23838">
        <w:rPr>
          <w:rFonts w:ascii="Times New Roman" w:hAnsi="Times New Roman"/>
          <w:sz w:val="28"/>
          <w:szCs w:val="28"/>
        </w:rPr>
        <w:t>ant change orders, non-conformance</w:t>
      </w:r>
      <w:r w:rsidR="004653D3" w:rsidRPr="00E650FD">
        <w:rPr>
          <w:rFonts w:ascii="Times New Roman" w:hAnsi="Times New Roman"/>
          <w:sz w:val="28"/>
          <w:szCs w:val="28"/>
        </w:rPr>
        <w:t xml:space="preserve"> </w:t>
      </w:r>
      <w:r w:rsidR="00FF59B9" w:rsidRPr="00E650FD">
        <w:rPr>
          <w:rFonts w:ascii="Times New Roman" w:hAnsi="Times New Roman"/>
          <w:sz w:val="28"/>
          <w:szCs w:val="28"/>
        </w:rPr>
        <w:t>reports</w:t>
      </w:r>
      <w:r w:rsidR="00AA557B" w:rsidRPr="00E650FD">
        <w:rPr>
          <w:rFonts w:ascii="Times New Roman" w:hAnsi="Times New Roman"/>
          <w:sz w:val="28"/>
          <w:szCs w:val="28"/>
        </w:rPr>
        <w:t>,</w:t>
      </w:r>
      <w:r w:rsidR="00FF59B9" w:rsidRPr="00E650FD">
        <w:rPr>
          <w:rFonts w:ascii="Times New Roman" w:hAnsi="Times New Roman"/>
          <w:sz w:val="28"/>
          <w:szCs w:val="28"/>
        </w:rPr>
        <w:t xml:space="preserve"> or conflicts</w:t>
      </w:r>
      <w:r w:rsidR="004653D3" w:rsidRPr="00E650FD">
        <w:rPr>
          <w:rFonts w:ascii="Times New Roman" w:hAnsi="Times New Roman"/>
          <w:sz w:val="28"/>
          <w:szCs w:val="28"/>
        </w:rPr>
        <w:t xml:space="preserve"> such as expensive fi</w:t>
      </w:r>
      <w:r w:rsidR="00BD38E6" w:rsidRPr="00E650FD">
        <w:rPr>
          <w:rFonts w:ascii="Times New Roman" w:hAnsi="Times New Roman"/>
          <w:sz w:val="28"/>
          <w:szCs w:val="28"/>
        </w:rPr>
        <w:t xml:space="preserve">ghts with other government </w:t>
      </w:r>
      <w:r w:rsidR="00FF59B9" w:rsidRPr="00E650FD">
        <w:rPr>
          <w:rFonts w:ascii="Times New Roman" w:hAnsi="Times New Roman"/>
          <w:sz w:val="28"/>
          <w:szCs w:val="28"/>
        </w:rPr>
        <w:t>agencies.</w:t>
      </w:r>
      <w:r w:rsidR="00FF59B9" w:rsidRPr="00E650FD">
        <w:rPr>
          <w:rStyle w:val="FootnoteReference"/>
          <w:rFonts w:ascii="Times New Roman" w:hAnsi="Times New Roman"/>
          <w:sz w:val="28"/>
          <w:szCs w:val="28"/>
        </w:rPr>
        <w:footnoteReference w:id="32"/>
      </w:r>
      <w:r w:rsidR="00CE1646" w:rsidRPr="00E650FD">
        <w:rPr>
          <w:rFonts w:ascii="Times New Roman" w:hAnsi="Times New Roman"/>
          <w:sz w:val="28"/>
          <w:szCs w:val="28"/>
        </w:rPr>
        <w:t xml:space="preserve"> </w:t>
      </w:r>
      <w:r w:rsidR="00832351" w:rsidRPr="00E650FD">
        <w:rPr>
          <w:rFonts w:ascii="Times New Roman" w:hAnsi="Times New Roman"/>
          <w:sz w:val="28"/>
          <w:szCs w:val="28"/>
        </w:rPr>
        <w:t xml:space="preserve">There is certainly never a word regarding concerns about </w:t>
      </w:r>
      <w:r>
        <w:rPr>
          <w:rFonts w:ascii="Times New Roman" w:hAnsi="Times New Roman"/>
          <w:sz w:val="28"/>
          <w:szCs w:val="28"/>
        </w:rPr>
        <w:t xml:space="preserve">the </w:t>
      </w:r>
      <w:r w:rsidR="00832351" w:rsidRPr="00E650FD">
        <w:rPr>
          <w:rFonts w:ascii="Times New Roman" w:hAnsi="Times New Roman"/>
          <w:sz w:val="28"/>
          <w:szCs w:val="28"/>
        </w:rPr>
        <w:t>integrity</w:t>
      </w:r>
      <w:r w:rsidR="00754388">
        <w:rPr>
          <w:rFonts w:ascii="Times New Roman" w:hAnsi="Times New Roman"/>
          <w:sz w:val="28"/>
          <w:szCs w:val="28"/>
        </w:rPr>
        <w:t xml:space="preserve"> </w:t>
      </w:r>
      <w:r>
        <w:rPr>
          <w:rFonts w:ascii="Times New Roman" w:hAnsi="Times New Roman"/>
          <w:sz w:val="28"/>
          <w:szCs w:val="28"/>
        </w:rPr>
        <w:t>of the work accomplished</w:t>
      </w:r>
      <w:r w:rsidR="002A6C39">
        <w:rPr>
          <w:rFonts w:ascii="Times New Roman" w:hAnsi="Times New Roman"/>
          <w:sz w:val="28"/>
          <w:szCs w:val="28"/>
        </w:rPr>
        <w:t xml:space="preserve">.  </w:t>
      </w:r>
      <w:r>
        <w:rPr>
          <w:rFonts w:ascii="Times New Roman" w:hAnsi="Times New Roman"/>
          <w:sz w:val="28"/>
          <w:szCs w:val="28"/>
        </w:rPr>
        <w:t>Further</w:t>
      </w:r>
      <w:r w:rsidR="00CE1646" w:rsidRPr="00E650FD">
        <w:rPr>
          <w:rFonts w:ascii="Times New Roman" w:hAnsi="Times New Roman"/>
          <w:sz w:val="28"/>
          <w:szCs w:val="28"/>
        </w:rPr>
        <w:t xml:space="preserve">more, these quarterly reports appear months after </w:t>
      </w:r>
      <w:r>
        <w:rPr>
          <w:rFonts w:ascii="Times New Roman" w:hAnsi="Times New Roman"/>
          <w:sz w:val="28"/>
          <w:szCs w:val="28"/>
        </w:rPr>
        <w:t xml:space="preserve">bridge managers have identified </w:t>
      </w:r>
      <w:r w:rsidR="00CE1646" w:rsidRPr="00E650FD">
        <w:rPr>
          <w:rFonts w:ascii="Times New Roman" w:hAnsi="Times New Roman"/>
          <w:sz w:val="28"/>
          <w:szCs w:val="28"/>
        </w:rPr>
        <w:t xml:space="preserve">issues and sometimes resolved </w:t>
      </w:r>
      <w:r w:rsidR="00D83F3B" w:rsidRPr="00E650FD">
        <w:rPr>
          <w:rFonts w:ascii="Times New Roman" w:hAnsi="Times New Roman"/>
          <w:sz w:val="28"/>
          <w:szCs w:val="28"/>
        </w:rPr>
        <w:t xml:space="preserve">them </w:t>
      </w:r>
      <w:r w:rsidR="00CE1646" w:rsidRPr="00E650FD">
        <w:rPr>
          <w:rFonts w:ascii="Times New Roman" w:hAnsi="Times New Roman"/>
          <w:sz w:val="28"/>
          <w:szCs w:val="28"/>
        </w:rPr>
        <w:t>without any public knowledge</w:t>
      </w:r>
      <w:r w:rsidR="002A6C39">
        <w:rPr>
          <w:rFonts w:ascii="Times New Roman" w:hAnsi="Times New Roman"/>
          <w:sz w:val="28"/>
          <w:szCs w:val="28"/>
        </w:rPr>
        <w:t xml:space="preserve">.  </w:t>
      </w:r>
    </w:p>
    <w:p w:rsidR="00CE3B13" w:rsidRPr="00E650FD" w:rsidRDefault="00CE3B13" w:rsidP="00E650FD">
      <w:pPr>
        <w:rPr>
          <w:rFonts w:ascii="Times New Roman" w:hAnsi="Times New Roman"/>
          <w:i/>
          <w:sz w:val="28"/>
          <w:szCs w:val="28"/>
        </w:rPr>
      </w:pPr>
    </w:p>
    <w:p w:rsidR="003D5310" w:rsidRPr="00682D98" w:rsidRDefault="003D5310" w:rsidP="00E650FD">
      <w:pPr>
        <w:rPr>
          <w:rFonts w:ascii="Times New Roman" w:hAnsi="Times New Roman"/>
          <w:i/>
          <w:sz w:val="28"/>
          <w:szCs w:val="28"/>
        </w:rPr>
      </w:pPr>
      <w:r w:rsidRPr="00682D98">
        <w:rPr>
          <w:rFonts w:ascii="Times New Roman" w:hAnsi="Times New Roman"/>
          <w:i/>
          <w:sz w:val="28"/>
          <w:szCs w:val="28"/>
        </w:rPr>
        <w:t xml:space="preserve">CONTRACT CHANGE ORDERS </w:t>
      </w:r>
      <w:r w:rsidR="00400FB0" w:rsidRPr="00682D98">
        <w:rPr>
          <w:rFonts w:ascii="Times New Roman" w:hAnsi="Times New Roman"/>
          <w:i/>
          <w:sz w:val="28"/>
          <w:szCs w:val="28"/>
        </w:rPr>
        <w:t xml:space="preserve">AND OUTSIDE STUDIES </w:t>
      </w:r>
    </w:p>
    <w:p w:rsidR="003D5310" w:rsidRPr="00E650FD" w:rsidRDefault="003D5310" w:rsidP="00E650FD">
      <w:pPr>
        <w:rPr>
          <w:rFonts w:ascii="Times New Roman" w:hAnsi="Times New Roman"/>
          <w:sz w:val="28"/>
          <w:szCs w:val="28"/>
        </w:rPr>
      </w:pPr>
    </w:p>
    <w:p w:rsidR="00AE12C7" w:rsidRPr="00E650FD" w:rsidRDefault="006F1EB8" w:rsidP="00E650FD">
      <w:pPr>
        <w:rPr>
          <w:rFonts w:ascii="Times New Roman" w:hAnsi="Times New Roman"/>
          <w:color w:val="FF0000"/>
          <w:sz w:val="28"/>
          <w:szCs w:val="28"/>
        </w:rPr>
      </w:pPr>
      <w:r w:rsidRPr="00E650FD">
        <w:rPr>
          <w:rFonts w:ascii="Times New Roman" w:hAnsi="Times New Roman"/>
          <w:sz w:val="28"/>
          <w:szCs w:val="28"/>
        </w:rPr>
        <w:t>The</w:t>
      </w:r>
      <w:r w:rsidR="00AF2C1C" w:rsidRPr="00E650FD">
        <w:rPr>
          <w:rFonts w:ascii="Times New Roman" w:hAnsi="Times New Roman"/>
          <w:sz w:val="28"/>
          <w:szCs w:val="28"/>
        </w:rPr>
        <w:t xml:space="preserve"> </w:t>
      </w:r>
      <w:r w:rsidR="00754388">
        <w:rPr>
          <w:rFonts w:ascii="Times New Roman" w:hAnsi="Times New Roman"/>
          <w:sz w:val="28"/>
          <w:szCs w:val="28"/>
        </w:rPr>
        <w:t xml:space="preserve">Memorandum of Understanding </w:t>
      </w:r>
      <w:r w:rsidR="008C39AA">
        <w:rPr>
          <w:rFonts w:ascii="Times New Roman" w:hAnsi="Times New Roman"/>
          <w:sz w:val="28"/>
          <w:szCs w:val="28"/>
        </w:rPr>
        <w:t xml:space="preserve">that </w:t>
      </w:r>
      <w:r w:rsidR="00754388">
        <w:rPr>
          <w:rFonts w:ascii="Times New Roman" w:hAnsi="Times New Roman"/>
          <w:sz w:val="28"/>
          <w:szCs w:val="28"/>
        </w:rPr>
        <w:t>create</w:t>
      </w:r>
      <w:r w:rsidR="008C39AA">
        <w:rPr>
          <w:rFonts w:ascii="Times New Roman" w:hAnsi="Times New Roman"/>
          <w:sz w:val="28"/>
          <w:szCs w:val="28"/>
        </w:rPr>
        <w:t>d</w:t>
      </w:r>
      <w:r w:rsidR="00754388">
        <w:rPr>
          <w:rFonts w:ascii="Times New Roman" w:hAnsi="Times New Roman"/>
          <w:sz w:val="28"/>
          <w:szCs w:val="28"/>
        </w:rPr>
        <w:t xml:space="preserve"> the </w:t>
      </w:r>
      <w:r w:rsidR="00AF2C1C" w:rsidRPr="00E650FD">
        <w:rPr>
          <w:rFonts w:ascii="Times New Roman" w:hAnsi="Times New Roman"/>
          <w:sz w:val="28"/>
          <w:szCs w:val="28"/>
        </w:rPr>
        <w:t xml:space="preserve">TBPOC </w:t>
      </w:r>
      <w:r w:rsidR="00A342F9">
        <w:rPr>
          <w:rFonts w:ascii="Times New Roman" w:hAnsi="Times New Roman"/>
          <w:sz w:val="28"/>
          <w:szCs w:val="28"/>
        </w:rPr>
        <w:t xml:space="preserve">requires the oversight board to </w:t>
      </w:r>
      <w:r w:rsidR="00AF2C1C" w:rsidRPr="00E650FD">
        <w:rPr>
          <w:rFonts w:ascii="Times New Roman" w:hAnsi="Times New Roman"/>
          <w:sz w:val="28"/>
          <w:szCs w:val="28"/>
        </w:rPr>
        <w:t>approve a</w:t>
      </w:r>
      <w:r w:rsidR="002C479A" w:rsidRPr="00E650FD">
        <w:rPr>
          <w:rFonts w:ascii="Times New Roman" w:hAnsi="Times New Roman"/>
          <w:sz w:val="28"/>
          <w:szCs w:val="28"/>
        </w:rPr>
        <w:t xml:space="preserve">ll </w:t>
      </w:r>
      <w:r w:rsidR="005444F6" w:rsidRPr="00E650FD">
        <w:rPr>
          <w:rFonts w:ascii="Times New Roman" w:hAnsi="Times New Roman"/>
          <w:sz w:val="28"/>
          <w:szCs w:val="28"/>
        </w:rPr>
        <w:t xml:space="preserve">CCOs </w:t>
      </w:r>
      <w:r w:rsidR="00AF2C1C" w:rsidRPr="00E650FD">
        <w:rPr>
          <w:rFonts w:ascii="Times New Roman" w:hAnsi="Times New Roman"/>
          <w:sz w:val="28"/>
          <w:szCs w:val="28"/>
        </w:rPr>
        <w:t>of $1 million or more</w:t>
      </w:r>
      <w:r w:rsidR="002A6C39">
        <w:rPr>
          <w:rFonts w:ascii="Times New Roman" w:hAnsi="Times New Roman"/>
          <w:sz w:val="28"/>
          <w:szCs w:val="28"/>
        </w:rPr>
        <w:t xml:space="preserve">.  </w:t>
      </w:r>
      <w:r w:rsidR="00A342F9">
        <w:rPr>
          <w:rFonts w:ascii="Times New Roman" w:hAnsi="Times New Roman"/>
          <w:sz w:val="28"/>
          <w:szCs w:val="28"/>
        </w:rPr>
        <w:t>While a</w:t>
      </w:r>
      <w:r w:rsidR="00A342F9" w:rsidRPr="00E650FD">
        <w:rPr>
          <w:rFonts w:ascii="Times New Roman" w:hAnsi="Times New Roman"/>
          <w:sz w:val="28"/>
          <w:szCs w:val="28"/>
        </w:rPr>
        <w:t xml:space="preserve">pproval </w:t>
      </w:r>
      <w:r w:rsidR="00AA557B" w:rsidRPr="00E650FD">
        <w:rPr>
          <w:rFonts w:ascii="Times New Roman" w:hAnsi="Times New Roman"/>
          <w:sz w:val="28"/>
          <w:szCs w:val="28"/>
        </w:rPr>
        <w:t>of these CCOs is documented</w:t>
      </w:r>
      <w:r w:rsidR="002C479A" w:rsidRPr="00E650FD">
        <w:rPr>
          <w:rFonts w:ascii="Times New Roman" w:hAnsi="Times New Roman"/>
          <w:sz w:val="28"/>
          <w:szCs w:val="28"/>
        </w:rPr>
        <w:t xml:space="preserve"> in the</w:t>
      </w:r>
      <w:r w:rsidR="00AA557B" w:rsidRPr="00E650FD">
        <w:rPr>
          <w:rFonts w:ascii="Times New Roman" w:hAnsi="Times New Roman"/>
          <w:sz w:val="28"/>
          <w:szCs w:val="28"/>
        </w:rPr>
        <w:t xml:space="preserve"> TBPOC</w:t>
      </w:r>
      <w:r w:rsidR="002C479A" w:rsidRPr="00E650FD">
        <w:rPr>
          <w:rFonts w:ascii="Times New Roman" w:hAnsi="Times New Roman"/>
          <w:sz w:val="28"/>
          <w:szCs w:val="28"/>
        </w:rPr>
        <w:t xml:space="preserve"> minutes</w:t>
      </w:r>
      <w:r w:rsidR="0071615C">
        <w:rPr>
          <w:rFonts w:ascii="Times New Roman" w:hAnsi="Times New Roman"/>
          <w:sz w:val="28"/>
          <w:szCs w:val="28"/>
        </w:rPr>
        <w:t>,</w:t>
      </w:r>
      <w:r w:rsidR="002C479A" w:rsidRPr="00E650FD">
        <w:rPr>
          <w:rFonts w:ascii="Times New Roman" w:hAnsi="Times New Roman"/>
          <w:sz w:val="28"/>
          <w:szCs w:val="28"/>
        </w:rPr>
        <w:t xml:space="preserve"> </w:t>
      </w:r>
      <w:r w:rsidR="00294948">
        <w:rPr>
          <w:rFonts w:ascii="Times New Roman" w:hAnsi="Times New Roman"/>
          <w:sz w:val="28"/>
          <w:szCs w:val="28"/>
        </w:rPr>
        <w:t xml:space="preserve">there </w:t>
      </w:r>
      <w:r w:rsidR="0071615C">
        <w:rPr>
          <w:rFonts w:ascii="Times New Roman" w:hAnsi="Times New Roman"/>
          <w:sz w:val="28"/>
          <w:szCs w:val="28"/>
        </w:rPr>
        <w:t xml:space="preserve">is limited information about </w:t>
      </w:r>
      <w:r w:rsidR="002C479A" w:rsidRPr="00E650FD">
        <w:rPr>
          <w:rFonts w:ascii="Times New Roman" w:hAnsi="Times New Roman"/>
          <w:sz w:val="28"/>
          <w:szCs w:val="28"/>
        </w:rPr>
        <w:t xml:space="preserve">what they are for, </w:t>
      </w:r>
      <w:r w:rsidR="0071615C">
        <w:rPr>
          <w:rFonts w:ascii="Times New Roman" w:hAnsi="Times New Roman"/>
          <w:sz w:val="28"/>
          <w:szCs w:val="28"/>
        </w:rPr>
        <w:t xml:space="preserve">and </w:t>
      </w:r>
      <w:r w:rsidR="002C479A" w:rsidRPr="00E650FD">
        <w:rPr>
          <w:rFonts w:ascii="Times New Roman" w:hAnsi="Times New Roman"/>
          <w:sz w:val="28"/>
          <w:szCs w:val="28"/>
        </w:rPr>
        <w:t>almost never a clear explanation of what the origi</w:t>
      </w:r>
      <w:r w:rsidR="00E61292" w:rsidRPr="00E650FD">
        <w:rPr>
          <w:rFonts w:ascii="Times New Roman" w:hAnsi="Times New Roman"/>
          <w:sz w:val="28"/>
          <w:szCs w:val="28"/>
        </w:rPr>
        <w:t xml:space="preserve">nal contract called for or </w:t>
      </w:r>
      <w:r w:rsidR="002C479A" w:rsidRPr="00E650FD">
        <w:rPr>
          <w:rFonts w:ascii="Times New Roman" w:hAnsi="Times New Roman"/>
          <w:sz w:val="28"/>
          <w:szCs w:val="28"/>
        </w:rPr>
        <w:t xml:space="preserve">how a CCO would change </w:t>
      </w:r>
      <w:r w:rsidR="00AA557B" w:rsidRPr="00E650FD">
        <w:rPr>
          <w:rFonts w:ascii="Times New Roman" w:hAnsi="Times New Roman"/>
          <w:sz w:val="28"/>
          <w:szCs w:val="28"/>
        </w:rPr>
        <w:t>the contract</w:t>
      </w:r>
      <w:r w:rsidR="002C479A" w:rsidRPr="00E650FD">
        <w:rPr>
          <w:rFonts w:ascii="Times New Roman" w:hAnsi="Times New Roman"/>
          <w:sz w:val="28"/>
          <w:szCs w:val="28"/>
        </w:rPr>
        <w:t xml:space="preserve"> terms</w:t>
      </w:r>
      <w:r w:rsidR="002A6C39">
        <w:rPr>
          <w:rFonts w:ascii="Times New Roman" w:hAnsi="Times New Roman"/>
          <w:sz w:val="28"/>
          <w:szCs w:val="28"/>
        </w:rPr>
        <w:t xml:space="preserve">.  </w:t>
      </w:r>
      <w:r w:rsidR="002C479A" w:rsidRPr="00E650FD">
        <w:rPr>
          <w:rFonts w:ascii="Times New Roman" w:hAnsi="Times New Roman"/>
          <w:sz w:val="28"/>
          <w:szCs w:val="28"/>
        </w:rPr>
        <w:t xml:space="preserve">Unlike most </w:t>
      </w:r>
      <w:r w:rsidR="002C479A" w:rsidRPr="00E650FD">
        <w:rPr>
          <w:rFonts w:ascii="Times New Roman" w:hAnsi="Times New Roman"/>
          <w:sz w:val="28"/>
          <w:szCs w:val="28"/>
        </w:rPr>
        <w:lastRenderedPageBreak/>
        <w:t xml:space="preserve">public bodies across California </w:t>
      </w:r>
      <w:r w:rsidR="0071615C">
        <w:rPr>
          <w:rFonts w:ascii="Times New Roman" w:hAnsi="Times New Roman"/>
          <w:sz w:val="28"/>
          <w:szCs w:val="28"/>
        </w:rPr>
        <w:t>—</w:t>
      </w:r>
      <w:r w:rsidR="002C479A" w:rsidRPr="00E650FD">
        <w:rPr>
          <w:rFonts w:ascii="Times New Roman" w:hAnsi="Times New Roman"/>
          <w:sz w:val="28"/>
          <w:szCs w:val="28"/>
        </w:rPr>
        <w:t xml:space="preserve"> including MTC</w:t>
      </w:r>
      <w:r w:rsidR="00294948">
        <w:rPr>
          <w:rFonts w:ascii="Times New Roman" w:hAnsi="Times New Roman"/>
          <w:sz w:val="28"/>
          <w:szCs w:val="28"/>
        </w:rPr>
        <w:t xml:space="preserve"> itself </w:t>
      </w:r>
      <w:r w:rsidR="0071615C">
        <w:rPr>
          <w:rFonts w:ascii="Times New Roman" w:hAnsi="Times New Roman"/>
          <w:sz w:val="28"/>
          <w:szCs w:val="28"/>
        </w:rPr>
        <w:t>—</w:t>
      </w:r>
      <w:r w:rsidR="00294948">
        <w:rPr>
          <w:rFonts w:ascii="Times New Roman" w:hAnsi="Times New Roman"/>
          <w:sz w:val="28"/>
          <w:szCs w:val="28"/>
        </w:rPr>
        <w:t xml:space="preserve"> </w:t>
      </w:r>
      <w:r w:rsidR="00CF3027">
        <w:rPr>
          <w:rFonts w:ascii="Times New Roman" w:hAnsi="Times New Roman"/>
          <w:sz w:val="28"/>
          <w:szCs w:val="28"/>
        </w:rPr>
        <w:t xml:space="preserve">TBPOC </w:t>
      </w:r>
      <w:r w:rsidR="0071615C">
        <w:rPr>
          <w:rFonts w:ascii="Times New Roman" w:hAnsi="Times New Roman"/>
          <w:sz w:val="28"/>
          <w:szCs w:val="28"/>
        </w:rPr>
        <w:t xml:space="preserve">appears to </w:t>
      </w:r>
      <w:r w:rsidR="00CF3027">
        <w:rPr>
          <w:rFonts w:ascii="Times New Roman" w:hAnsi="Times New Roman"/>
          <w:sz w:val="28"/>
          <w:szCs w:val="28"/>
        </w:rPr>
        <w:t xml:space="preserve">attach </w:t>
      </w:r>
      <w:r w:rsidR="002C479A" w:rsidRPr="00E650FD">
        <w:rPr>
          <w:rFonts w:ascii="Times New Roman" w:hAnsi="Times New Roman"/>
          <w:sz w:val="28"/>
          <w:szCs w:val="28"/>
        </w:rPr>
        <w:t>no supp</w:t>
      </w:r>
      <w:r w:rsidR="003B5EB3" w:rsidRPr="00E650FD">
        <w:rPr>
          <w:rFonts w:ascii="Times New Roman" w:hAnsi="Times New Roman"/>
          <w:sz w:val="28"/>
          <w:szCs w:val="28"/>
        </w:rPr>
        <w:t xml:space="preserve">orting documents </w:t>
      </w:r>
      <w:r w:rsidR="00AE12C7" w:rsidRPr="00E650FD">
        <w:rPr>
          <w:rFonts w:ascii="Times New Roman" w:hAnsi="Times New Roman"/>
          <w:sz w:val="28"/>
          <w:szCs w:val="28"/>
        </w:rPr>
        <w:t xml:space="preserve">automatically </w:t>
      </w:r>
      <w:r w:rsidR="00CA7C11">
        <w:rPr>
          <w:rFonts w:ascii="Times New Roman" w:hAnsi="Times New Roman"/>
          <w:sz w:val="28"/>
          <w:szCs w:val="28"/>
        </w:rPr>
        <w:t xml:space="preserve">or even routinely </w:t>
      </w:r>
      <w:r w:rsidR="003B5EB3" w:rsidRPr="00E650FD">
        <w:rPr>
          <w:rFonts w:ascii="Times New Roman" w:hAnsi="Times New Roman"/>
          <w:sz w:val="28"/>
          <w:szCs w:val="28"/>
        </w:rPr>
        <w:t xml:space="preserve">to </w:t>
      </w:r>
      <w:r w:rsidR="00471B8D">
        <w:rPr>
          <w:rFonts w:ascii="Times New Roman" w:hAnsi="Times New Roman"/>
          <w:sz w:val="28"/>
          <w:szCs w:val="28"/>
        </w:rPr>
        <w:t xml:space="preserve">any </w:t>
      </w:r>
      <w:r w:rsidR="003B5EB3" w:rsidRPr="00E650FD">
        <w:rPr>
          <w:rFonts w:ascii="Times New Roman" w:hAnsi="Times New Roman"/>
          <w:sz w:val="28"/>
          <w:szCs w:val="28"/>
        </w:rPr>
        <w:t>agenda items, including CCOs</w:t>
      </w:r>
      <w:r w:rsidR="002A6C39">
        <w:rPr>
          <w:rFonts w:ascii="Times New Roman" w:hAnsi="Times New Roman"/>
          <w:sz w:val="28"/>
          <w:szCs w:val="28"/>
        </w:rPr>
        <w:t xml:space="preserve">.  </w:t>
      </w:r>
    </w:p>
    <w:p w:rsidR="00630BEC" w:rsidRDefault="00630BEC" w:rsidP="004C199F">
      <w:pPr>
        <w:rPr>
          <w:rFonts w:ascii="Times New Roman" w:hAnsi="Times New Roman"/>
          <w:sz w:val="28"/>
          <w:szCs w:val="28"/>
        </w:rPr>
      </w:pPr>
    </w:p>
    <w:p w:rsidR="004C199F" w:rsidRDefault="0071615C" w:rsidP="004C199F">
      <w:pPr>
        <w:rPr>
          <w:rFonts w:ascii="Times New Roman" w:hAnsi="Times New Roman"/>
          <w:sz w:val="28"/>
          <w:szCs w:val="28"/>
        </w:rPr>
      </w:pPr>
      <w:r>
        <w:rPr>
          <w:rFonts w:ascii="Times New Roman" w:hAnsi="Times New Roman"/>
          <w:sz w:val="28"/>
          <w:szCs w:val="28"/>
        </w:rPr>
        <w:t>In addition,</w:t>
      </w:r>
      <w:r w:rsidR="002C479A" w:rsidRPr="00E650FD">
        <w:rPr>
          <w:rFonts w:ascii="Times New Roman" w:hAnsi="Times New Roman"/>
          <w:sz w:val="28"/>
          <w:szCs w:val="28"/>
        </w:rPr>
        <w:t xml:space="preserve"> Caltrans </w:t>
      </w:r>
      <w:r>
        <w:rPr>
          <w:rFonts w:ascii="Times New Roman" w:hAnsi="Times New Roman"/>
          <w:sz w:val="28"/>
          <w:szCs w:val="28"/>
        </w:rPr>
        <w:t>does not have a</w:t>
      </w:r>
      <w:r w:rsidR="00376168" w:rsidRPr="00E650FD">
        <w:rPr>
          <w:rFonts w:ascii="Times New Roman" w:hAnsi="Times New Roman"/>
          <w:sz w:val="28"/>
          <w:szCs w:val="28"/>
        </w:rPr>
        <w:t xml:space="preserve"> readily accessible </w:t>
      </w:r>
      <w:r w:rsidR="00842A82" w:rsidRPr="00E650FD">
        <w:rPr>
          <w:rFonts w:ascii="Times New Roman" w:hAnsi="Times New Roman"/>
          <w:sz w:val="28"/>
          <w:szCs w:val="28"/>
        </w:rPr>
        <w:t xml:space="preserve">and comprehensive </w:t>
      </w:r>
      <w:r w:rsidR="00C32BB7" w:rsidRPr="00E650FD">
        <w:rPr>
          <w:rFonts w:ascii="Times New Roman" w:hAnsi="Times New Roman"/>
          <w:sz w:val="28"/>
          <w:szCs w:val="28"/>
        </w:rPr>
        <w:t xml:space="preserve">list of the </w:t>
      </w:r>
      <w:r>
        <w:rPr>
          <w:rFonts w:ascii="Times New Roman" w:hAnsi="Times New Roman"/>
          <w:sz w:val="28"/>
          <w:szCs w:val="28"/>
        </w:rPr>
        <w:t>nearly</w:t>
      </w:r>
      <w:r w:rsidRPr="00E650FD">
        <w:rPr>
          <w:rFonts w:ascii="Times New Roman" w:hAnsi="Times New Roman"/>
          <w:sz w:val="28"/>
          <w:szCs w:val="28"/>
        </w:rPr>
        <w:t xml:space="preserve"> </w:t>
      </w:r>
      <w:r w:rsidR="00376168" w:rsidRPr="00E650FD">
        <w:rPr>
          <w:rFonts w:ascii="Times New Roman" w:hAnsi="Times New Roman"/>
          <w:sz w:val="28"/>
          <w:szCs w:val="28"/>
        </w:rPr>
        <w:t>1</w:t>
      </w:r>
      <w:r w:rsidR="00CA7C11">
        <w:rPr>
          <w:rFonts w:ascii="Times New Roman" w:hAnsi="Times New Roman"/>
          <w:sz w:val="28"/>
          <w:szCs w:val="28"/>
        </w:rPr>
        <w:t>,</w:t>
      </w:r>
      <w:r w:rsidR="00376168" w:rsidRPr="00E650FD">
        <w:rPr>
          <w:rFonts w:ascii="Times New Roman" w:hAnsi="Times New Roman"/>
          <w:sz w:val="28"/>
          <w:szCs w:val="28"/>
        </w:rPr>
        <w:t xml:space="preserve">500 change orders </w:t>
      </w:r>
      <w:r w:rsidR="00C32BB7" w:rsidRPr="00E650FD">
        <w:rPr>
          <w:rFonts w:ascii="Times New Roman" w:hAnsi="Times New Roman"/>
          <w:sz w:val="28"/>
          <w:szCs w:val="28"/>
        </w:rPr>
        <w:t xml:space="preserve">totaling more than $1.4 billion </w:t>
      </w:r>
      <w:r w:rsidR="00376168" w:rsidRPr="00E650FD">
        <w:rPr>
          <w:rFonts w:ascii="Times New Roman" w:hAnsi="Times New Roman"/>
          <w:sz w:val="28"/>
          <w:szCs w:val="28"/>
        </w:rPr>
        <w:t xml:space="preserve">that </w:t>
      </w:r>
      <w:r>
        <w:rPr>
          <w:rFonts w:ascii="Times New Roman" w:hAnsi="Times New Roman"/>
          <w:sz w:val="28"/>
          <w:szCs w:val="28"/>
        </w:rPr>
        <w:t>collectively</w:t>
      </w:r>
      <w:r w:rsidRPr="00E650FD">
        <w:rPr>
          <w:rFonts w:ascii="Times New Roman" w:hAnsi="Times New Roman"/>
          <w:sz w:val="28"/>
          <w:szCs w:val="28"/>
        </w:rPr>
        <w:t xml:space="preserve"> </w:t>
      </w:r>
      <w:r w:rsidR="00376168" w:rsidRPr="00E650FD">
        <w:rPr>
          <w:rFonts w:ascii="Times New Roman" w:hAnsi="Times New Roman"/>
          <w:sz w:val="28"/>
          <w:szCs w:val="28"/>
        </w:rPr>
        <w:t>altered the plans and finances of the bridge project.</w:t>
      </w:r>
      <w:r w:rsidR="00376168" w:rsidRPr="00E650FD">
        <w:rPr>
          <w:rStyle w:val="FootnoteReference"/>
          <w:rFonts w:ascii="Times New Roman" w:hAnsi="Times New Roman"/>
          <w:sz w:val="28"/>
          <w:szCs w:val="28"/>
        </w:rPr>
        <w:footnoteReference w:id="33"/>
      </w:r>
      <w:r w:rsidR="00E61292" w:rsidRPr="00E650FD">
        <w:rPr>
          <w:rFonts w:ascii="Times New Roman" w:hAnsi="Times New Roman"/>
          <w:sz w:val="28"/>
          <w:szCs w:val="28"/>
        </w:rPr>
        <w:t xml:space="preserve"> </w:t>
      </w:r>
      <w:r w:rsidR="00211CF1" w:rsidRPr="00E650FD">
        <w:rPr>
          <w:rFonts w:ascii="Times New Roman" w:hAnsi="Times New Roman"/>
          <w:sz w:val="28"/>
          <w:szCs w:val="28"/>
        </w:rPr>
        <w:t>This may become important</w:t>
      </w:r>
      <w:r w:rsidR="004C199F" w:rsidRPr="00E650FD">
        <w:rPr>
          <w:rFonts w:ascii="Times New Roman" w:hAnsi="Times New Roman"/>
          <w:sz w:val="28"/>
          <w:szCs w:val="28"/>
        </w:rPr>
        <w:t>,</w:t>
      </w:r>
      <w:r w:rsidR="00211CF1" w:rsidRPr="00E650FD">
        <w:rPr>
          <w:rFonts w:ascii="Times New Roman" w:hAnsi="Times New Roman"/>
          <w:sz w:val="28"/>
          <w:szCs w:val="28"/>
        </w:rPr>
        <w:t xml:space="preserve"> </w:t>
      </w:r>
      <w:r w:rsidR="00294948">
        <w:rPr>
          <w:rFonts w:ascii="Times New Roman" w:hAnsi="Times New Roman"/>
          <w:sz w:val="28"/>
          <w:szCs w:val="28"/>
        </w:rPr>
        <w:t xml:space="preserve">as there </w:t>
      </w:r>
      <w:r>
        <w:rPr>
          <w:rFonts w:ascii="Times New Roman" w:hAnsi="Times New Roman"/>
          <w:sz w:val="28"/>
          <w:szCs w:val="28"/>
        </w:rPr>
        <w:t>are</w:t>
      </w:r>
      <w:r w:rsidR="004C199F">
        <w:rPr>
          <w:rFonts w:ascii="Times New Roman" w:hAnsi="Times New Roman"/>
          <w:sz w:val="28"/>
          <w:szCs w:val="28"/>
        </w:rPr>
        <w:t xml:space="preserve"> </w:t>
      </w:r>
      <w:r w:rsidR="00211CF1" w:rsidRPr="00E650FD">
        <w:rPr>
          <w:rFonts w:ascii="Times New Roman" w:hAnsi="Times New Roman"/>
          <w:sz w:val="28"/>
          <w:szCs w:val="28"/>
        </w:rPr>
        <w:t xml:space="preserve">ongoing </w:t>
      </w:r>
      <w:r w:rsidR="004C199F">
        <w:rPr>
          <w:rFonts w:ascii="Times New Roman" w:hAnsi="Times New Roman"/>
          <w:sz w:val="28"/>
          <w:szCs w:val="28"/>
        </w:rPr>
        <w:t>rehab/</w:t>
      </w:r>
      <w:r w:rsidR="00211CF1" w:rsidRPr="00E650FD">
        <w:rPr>
          <w:rFonts w:ascii="Times New Roman" w:hAnsi="Times New Roman"/>
          <w:sz w:val="28"/>
          <w:szCs w:val="28"/>
        </w:rPr>
        <w:t xml:space="preserve">retrofit contracts that </w:t>
      </w:r>
      <w:r w:rsidR="004C199F">
        <w:rPr>
          <w:rFonts w:ascii="Times New Roman" w:hAnsi="Times New Roman"/>
          <w:sz w:val="28"/>
          <w:szCs w:val="28"/>
        </w:rPr>
        <w:t>have already begun</w:t>
      </w:r>
      <w:r w:rsidR="002A6C39">
        <w:rPr>
          <w:rFonts w:ascii="Times New Roman" w:hAnsi="Times New Roman"/>
          <w:sz w:val="28"/>
          <w:szCs w:val="28"/>
        </w:rPr>
        <w:t xml:space="preserve">.  </w:t>
      </w:r>
      <w:r w:rsidR="004C199F">
        <w:rPr>
          <w:rFonts w:ascii="Times New Roman" w:hAnsi="Times New Roman"/>
          <w:sz w:val="28"/>
          <w:szCs w:val="28"/>
        </w:rPr>
        <w:t xml:space="preserve">In fact, this inquiry has found </w:t>
      </w:r>
      <w:r w:rsidR="00CF3027">
        <w:rPr>
          <w:rFonts w:ascii="Times New Roman" w:hAnsi="Times New Roman"/>
          <w:sz w:val="28"/>
          <w:szCs w:val="28"/>
        </w:rPr>
        <w:t>MTC anticipates</w:t>
      </w:r>
      <w:r w:rsidR="004C199F">
        <w:rPr>
          <w:rFonts w:ascii="Times New Roman" w:hAnsi="Times New Roman"/>
          <w:sz w:val="28"/>
          <w:szCs w:val="28"/>
        </w:rPr>
        <w:t xml:space="preserve"> an $855 million </w:t>
      </w:r>
      <w:r w:rsidR="00B04968">
        <w:rPr>
          <w:rFonts w:ascii="Times New Roman" w:hAnsi="Times New Roman"/>
          <w:sz w:val="28"/>
          <w:szCs w:val="28"/>
        </w:rPr>
        <w:t xml:space="preserve">Bay Bridge rehabilitation </w:t>
      </w:r>
      <w:r w:rsidR="004C199F">
        <w:rPr>
          <w:rFonts w:ascii="Times New Roman" w:hAnsi="Times New Roman"/>
          <w:sz w:val="28"/>
          <w:szCs w:val="28"/>
        </w:rPr>
        <w:t>budget</w:t>
      </w:r>
      <w:r w:rsidR="0072421B">
        <w:rPr>
          <w:rFonts w:ascii="Times New Roman" w:hAnsi="Times New Roman"/>
          <w:sz w:val="28"/>
          <w:szCs w:val="28"/>
        </w:rPr>
        <w:t xml:space="preserve">, on top of a </w:t>
      </w:r>
      <w:r w:rsidR="004C199F">
        <w:rPr>
          <w:rFonts w:ascii="Times New Roman" w:hAnsi="Times New Roman"/>
          <w:sz w:val="28"/>
          <w:szCs w:val="28"/>
        </w:rPr>
        <w:t>$12</w:t>
      </w:r>
      <w:r>
        <w:rPr>
          <w:rFonts w:ascii="Times New Roman" w:hAnsi="Times New Roman"/>
          <w:sz w:val="28"/>
          <w:szCs w:val="28"/>
        </w:rPr>
        <w:t xml:space="preserve"> million</w:t>
      </w:r>
      <w:r w:rsidR="004C199F">
        <w:rPr>
          <w:rFonts w:ascii="Times New Roman" w:hAnsi="Times New Roman"/>
          <w:sz w:val="28"/>
          <w:szCs w:val="28"/>
        </w:rPr>
        <w:t>-</w:t>
      </w:r>
      <w:r>
        <w:rPr>
          <w:rFonts w:ascii="Times New Roman" w:hAnsi="Times New Roman"/>
          <w:sz w:val="28"/>
          <w:szCs w:val="28"/>
        </w:rPr>
        <w:t>$</w:t>
      </w:r>
      <w:r w:rsidR="004C199F">
        <w:rPr>
          <w:rFonts w:ascii="Times New Roman" w:hAnsi="Times New Roman"/>
          <w:sz w:val="28"/>
          <w:szCs w:val="28"/>
        </w:rPr>
        <w:t>15 million annual maintenance budget already in place</w:t>
      </w:r>
      <w:r w:rsidR="002A6C39">
        <w:rPr>
          <w:rFonts w:ascii="Times New Roman" w:hAnsi="Times New Roman"/>
          <w:sz w:val="28"/>
          <w:szCs w:val="28"/>
        </w:rPr>
        <w:t xml:space="preserve">.  </w:t>
      </w:r>
    </w:p>
    <w:p w:rsidR="00211CF1" w:rsidRPr="00E650FD" w:rsidRDefault="00211CF1" w:rsidP="004C199F">
      <w:pPr>
        <w:rPr>
          <w:rFonts w:ascii="Times New Roman" w:hAnsi="Times New Roman"/>
          <w:sz w:val="28"/>
          <w:szCs w:val="28"/>
        </w:rPr>
      </w:pPr>
    </w:p>
    <w:p w:rsidR="00C84E09" w:rsidRPr="00E650FD" w:rsidRDefault="00CF3027" w:rsidP="00E650FD">
      <w:pPr>
        <w:rPr>
          <w:rFonts w:ascii="Times New Roman" w:hAnsi="Times New Roman"/>
          <w:sz w:val="28"/>
          <w:szCs w:val="28"/>
        </w:rPr>
      </w:pPr>
      <w:r>
        <w:rPr>
          <w:rFonts w:ascii="Times New Roman" w:hAnsi="Times New Roman"/>
          <w:sz w:val="28"/>
          <w:szCs w:val="28"/>
        </w:rPr>
        <w:t>F</w:t>
      </w:r>
      <w:r w:rsidR="00F65A88" w:rsidRPr="00E650FD">
        <w:rPr>
          <w:rFonts w:ascii="Times New Roman" w:hAnsi="Times New Roman"/>
          <w:sz w:val="28"/>
          <w:szCs w:val="28"/>
        </w:rPr>
        <w:t xml:space="preserve">or this inquiry, </w:t>
      </w:r>
      <w:r w:rsidR="00F56CAA">
        <w:rPr>
          <w:rFonts w:ascii="Times New Roman" w:hAnsi="Times New Roman"/>
          <w:sz w:val="28"/>
          <w:szCs w:val="28"/>
        </w:rPr>
        <w:t>Caltrans</w:t>
      </w:r>
      <w:r>
        <w:rPr>
          <w:rFonts w:ascii="Times New Roman" w:hAnsi="Times New Roman"/>
          <w:sz w:val="28"/>
          <w:szCs w:val="28"/>
        </w:rPr>
        <w:t>’</w:t>
      </w:r>
      <w:r w:rsidR="00F56CAA">
        <w:rPr>
          <w:rFonts w:ascii="Times New Roman" w:hAnsi="Times New Roman"/>
          <w:sz w:val="28"/>
          <w:szCs w:val="28"/>
        </w:rPr>
        <w:t xml:space="preserve"> former Chief Deputy Director Richard Land </w:t>
      </w:r>
      <w:r w:rsidR="00CA7C11">
        <w:rPr>
          <w:rFonts w:ascii="Times New Roman" w:hAnsi="Times New Roman"/>
          <w:sz w:val="28"/>
          <w:szCs w:val="28"/>
        </w:rPr>
        <w:t xml:space="preserve">made </w:t>
      </w:r>
      <w:r w:rsidR="004763C2" w:rsidRPr="00E650FD">
        <w:rPr>
          <w:rFonts w:ascii="Times New Roman" w:hAnsi="Times New Roman"/>
          <w:sz w:val="28"/>
          <w:szCs w:val="28"/>
        </w:rPr>
        <w:t xml:space="preserve">most of the </w:t>
      </w:r>
      <w:r w:rsidR="00CA7C11">
        <w:rPr>
          <w:rFonts w:ascii="Times New Roman" w:hAnsi="Times New Roman"/>
          <w:sz w:val="28"/>
          <w:szCs w:val="28"/>
        </w:rPr>
        <w:t>CCOs not only available but also</w:t>
      </w:r>
      <w:r w:rsidR="004763C2" w:rsidRPr="00E650FD">
        <w:rPr>
          <w:rFonts w:ascii="Times New Roman" w:hAnsi="Times New Roman"/>
          <w:sz w:val="28"/>
          <w:szCs w:val="28"/>
        </w:rPr>
        <w:t xml:space="preserve"> </w:t>
      </w:r>
      <w:r w:rsidR="00B40936" w:rsidRPr="00E650FD">
        <w:rPr>
          <w:rFonts w:ascii="Times New Roman" w:hAnsi="Times New Roman"/>
          <w:sz w:val="28"/>
          <w:szCs w:val="28"/>
        </w:rPr>
        <w:t xml:space="preserve">assembled </w:t>
      </w:r>
      <w:r w:rsidR="004763C2" w:rsidRPr="00E650FD">
        <w:rPr>
          <w:rFonts w:ascii="Times New Roman" w:hAnsi="Times New Roman"/>
          <w:sz w:val="28"/>
          <w:szCs w:val="28"/>
        </w:rPr>
        <w:t>a short</w:t>
      </w:r>
      <w:r>
        <w:rPr>
          <w:rFonts w:ascii="Times New Roman" w:hAnsi="Times New Roman"/>
          <w:sz w:val="28"/>
          <w:szCs w:val="28"/>
        </w:rPr>
        <w:t>,</w:t>
      </w:r>
      <w:r w:rsidR="004763C2" w:rsidRPr="00E650FD">
        <w:rPr>
          <w:rFonts w:ascii="Times New Roman" w:hAnsi="Times New Roman"/>
          <w:sz w:val="28"/>
          <w:szCs w:val="28"/>
        </w:rPr>
        <w:t xml:space="preserve"> cle</w:t>
      </w:r>
      <w:r w:rsidR="00F65A88" w:rsidRPr="00E650FD">
        <w:rPr>
          <w:rFonts w:ascii="Times New Roman" w:hAnsi="Times New Roman"/>
          <w:sz w:val="28"/>
          <w:szCs w:val="28"/>
        </w:rPr>
        <w:t xml:space="preserve">ar database of the </w:t>
      </w:r>
      <w:r w:rsidR="004763C2" w:rsidRPr="00E650FD">
        <w:rPr>
          <w:rFonts w:ascii="Times New Roman" w:hAnsi="Times New Roman"/>
          <w:sz w:val="28"/>
          <w:szCs w:val="28"/>
        </w:rPr>
        <w:t>chang</w:t>
      </w:r>
      <w:r w:rsidR="00F65A88" w:rsidRPr="00E650FD">
        <w:rPr>
          <w:rFonts w:ascii="Times New Roman" w:hAnsi="Times New Roman"/>
          <w:sz w:val="28"/>
          <w:szCs w:val="28"/>
        </w:rPr>
        <w:t>e orders among the 15 prim</w:t>
      </w:r>
      <w:r w:rsidR="004763C2" w:rsidRPr="00E650FD">
        <w:rPr>
          <w:rFonts w:ascii="Times New Roman" w:hAnsi="Times New Roman"/>
          <w:sz w:val="28"/>
          <w:szCs w:val="28"/>
        </w:rPr>
        <w:t>e contractors working on the Bay Bridge</w:t>
      </w:r>
      <w:r w:rsidR="002A6C39">
        <w:rPr>
          <w:rFonts w:ascii="Times New Roman" w:hAnsi="Times New Roman"/>
          <w:sz w:val="28"/>
          <w:szCs w:val="28"/>
        </w:rPr>
        <w:t xml:space="preserve">.  </w:t>
      </w:r>
      <w:r w:rsidR="00F65A88" w:rsidRPr="00E650FD">
        <w:rPr>
          <w:rFonts w:ascii="Times New Roman" w:hAnsi="Times New Roman"/>
          <w:sz w:val="28"/>
          <w:szCs w:val="28"/>
        </w:rPr>
        <w:t xml:space="preserve">This may be the first time the public has had an opportunity to look at </w:t>
      </w:r>
      <w:r w:rsidR="00AA557B" w:rsidRPr="00E650FD">
        <w:rPr>
          <w:rFonts w:ascii="Times New Roman" w:hAnsi="Times New Roman"/>
          <w:sz w:val="28"/>
          <w:szCs w:val="28"/>
        </w:rPr>
        <w:t xml:space="preserve">these </w:t>
      </w:r>
      <w:r w:rsidRPr="00E650FD">
        <w:rPr>
          <w:rFonts w:ascii="Times New Roman" w:hAnsi="Times New Roman"/>
          <w:sz w:val="28"/>
          <w:szCs w:val="28"/>
        </w:rPr>
        <w:t xml:space="preserve">critical </w:t>
      </w:r>
      <w:r w:rsidR="00AA557B" w:rsidRPr="00E650FD">
        <w:rPr>
          <w:rFonts w:ascii="Times New Roman" w:hAnsi="Times New Roman"/>
          <w:sz w:val="28"/>
          <w:szCs w:val="28"/>
        </w:rPr>
        <w:t>reports</w:t>
      </w:r>
      <w:r w:rsidR="002A6C39">
        <w:rPr>
          <w:rFonts w:ascii="Times New Roman" w:hAnsi="Times New Roman"/>
          <w:sz w:val="28"/>
          <w:szCs w:val="28"/>
        </w:rPr>
        <w:t xml:space="preserve">.  </w:t>
      </w:r>
    </w:p>
    <w:p w:rsidR="00C84E09" w:rsidRPr="00E650FD" w:rsidRDefault="00C84E09" w:rsidP="00E650FD">
      <w:pPr>
        <w:rPr>
          <w:rFonts w:ascii="Times New Roman" w:hAnsi="Times New Roman"/>
          <w:sz w:val="28"/>
          <w:szCs w:val="28"/>
        </w:rPr>
      </w:pPr>
    </w:p>
    <w:p w:rsidR="00C84E09" w:rsidRPr="00E650FD" w:rsidRDefault="0071615C" w:rsidP="00E650FD">
      <w:pPr>
        <w:rPr>
          <w:rFonts w:ascii="Times New Roman" w:hAnsi="Times New Roman"/>
          <w:sz w:val="28"/>
          <w:szCs w:val="28"/>
        </w:rPr>
      </w:pPr>
      <w:r>
        <w:rPr>
          <w:rFonts w:ascii="Times New Roman" w:hAnsi="Times New Roman"/>
          <w:sz w:val="28"/>
          <w:szCs w:val="28"/>
        </w:rPr>
        <w:t xml:space="preserve">Additionally, </w:t>
      </w:r>
      <w:r w:rsidR="00F661B9">
        <w:rPr>
          <w:rFonts w:ascii="Times New Roman" w:hAnsi="Times New Roman"/>
          <w:sz w:val="28"/>
          <w:szCs w:val="28"/>
        </w:rPr>
        <w:t xml:space="preserve">Caltrans has been </w:t>
      </w:r>
      <w:r w:rsidR="00985295" w:rsidRPr="00E650FD">
        <w:rPr>
          <w:rFonts w:ascii="Times New Roman" w:hAnsi="Times New Roman"/>
          <w:sz w:val="28"/>
          <w:szCs w:val="28"/>
        </w:rPr>
        <w:t>unable to produce</w:t>
      </w:r>
      <w:r w:rsidR="00F65A88" w:rsidRPr="00E650FD">
        <w:rPr>
          <w:rFonts w:ascii="Times New Roman" w:hAnsi="Times New Roman"/>
          <w:sz w:val="28"/>
          <w:szCs w:val="28"/>
        </w:rPr>
        <w:t xml:space="preserve"> a </w:t>
      </w:r>
      <w:r w:rsidR="00842A82" w:rsidRPr="00E650FD">
        <w:rPr>
          <w:rFonts w:ascii="Times New Roman" w:hAnsi="Times New Roman"/>
          <w:sz w:val="28"/>
          <w:szCs w:val="28"/>
        </w:rPr>
        <w:t xml:space="preserve">comprehensive list of </w:t>
      </w:r>
      <w:r w:rsidR="00EA2083">
        <w:rPr>
          <w:rFonts w:ascii="Times New Roman" w:hAnsi="Times New Roman"/>
          <w:sz w:val="28"/>
          <w:szCs w:val="28"/>
        </w:rPr>
        <w:t>n</w:t>
      </w:r>
      <w:r w:rsidR="001F7FC3" w:rsidRPr="00E650FD">
        <w:rPr>
          <w:rFonts w:ascii="Times New Roman" w:hAnsi="Times New Roman"/>
          <w:sz w:val="28"/>
          <w:szCs w:val="28"/>
        </w:rPr>
        <w:t>on-</w:t>
      </w:r>
      <w:r w:rsidR="00EA2083">
        <w:rPr>
          <w:rFonts w:ascii="Times New Roman" w:hAnsi="Times New Roman"/>
          <w:sz w:val="28"/>
          <w:szCs w:val="28"/>
        </w:rPr>
        <w:t>c</w:t>
      </w:r>
      <w:r w:rsidR="00145200">
        <w:rPr>
          <w:rFonts w:ascii="Times New Roman" w:hAnsi="Times New Roman"/>
          <w:sz w:val="28"/>
          <w:szCs w:val="28"/>
        </w:rPr>
        <w:t>onformance</w:t>
      </w:r>
      <w:r w:rsidR="00BC6476">
        <w:rPr>
          <w:rFonts w:ascii="Times New Roman" w:hAnsi="Times New Roman"/>
          <w:sz w:val="28"/>
          <w:szCs w:val="28"/>
        </w:rPr>
        <w:t xml:space="preserve"> </w:t>
      </w:r>
      <w:r>
        <w:rPr>
          <w:rFonts w:ascii="Times New Roman" w:hAnsi="Times New Roman"/>
          <w:sz w:val="28"/>
          <w:szCs w:val="28"/>
        </w:rPr>
        <w:t xml:space="preserve">reports </w:t>
      </w:r>
      <w:r w:rsidR="00BC6476">
        <w:rPr>
          <w:rFonts w:ascii="Times New Roman" w:hAnsi="Times New Roman"/>
          <w:sz w:val="28"/>
          <w:szCs w:val="28"/>
        </w:rPr>
        <w:t xml:space="preserve">(NCRs) </w:t>
      </w:r>
      <w:r w:rsidR="001F7FC3" w:rsidRPr="00E650FD">
        <w:rPr>
          <w:rFonts w:ascii="Times New Roman" w:hAnsi="Times New Roman"/>
          <w:sz w:val="28"/>
          <w:szCs w:val="28"/>
        </w:rPr>
        <w:t>document</w:t>
      </w:r>
      <w:r w:rsidR="00BC6476">
        <w:rPr>
          <w:rFonts w:ascii="Times New Roman" w:hAnsi="Times New Roman"/>
          <w:sz w:val="28"/>
          <w:szCs w:val="28"/>
        </w:rPr>
        <w:t>ing</w:t>
      </w:r>
      <w:r w:rsidR="001F7FC3" w:rsidRPr="00E650FD">
        <w:rPr>
          <w:rFonts w:ascii="Times New Roman" w:hAnsi="Times New Roman"/>
          <w:sz w:val="28"/>
          <w:szCs w:val="28"/>
        </w:rPr>
        <w:t xml:space="preserve"> many of th</w:t>
      </w:r>
      <w:r w:rsidR="009E6F1B" w:rsidRPr="00E650FD">
        <w:rPr>
          <w:rFonts w:ascii="Times New Roman" w:hAnsi="Times New Roman"/>
          <w:sz w:val="28"/>
          <w:szCs w:val="28"/>
        </w:rPr>
        <w:t xml:space="preserve">e problems contractors have encountered </w:t>
      </w:r>
      <w:r w:rsidR="00CF3027">
        <w:rPr>
          <w:rFonts w:ascii="Times New Roman" w:hAnsi="Times New Roman"/>
          <w:sz w:val="28"/>
          <w:szCs w:val="28"/>
        </w:rPr>
        <w:t xml:space="preserve">in </w:t>
      </w:r>
      <w:r w:rsidR="001F7FC3" w:rsidRPr="00E650FD">
        <w:rPr>
          <w:rFonts w:ascii="Times New Roman" w:hAnsi="Times New Roman"/>
          <w:sz w:val="28"/>
          <w:szCs w:val="28"/>
        </w:rPr>
        <w:t>meeting their contractual obligations.</w:t>
      </w:r>
      <w:r w:rsidR="001F7FC3" w:rsidRPr="00E650FD">
        <w:rPr>
          <w:rStyle w:val="FootnoteReference"/>
          <w:rFonts w:ascii="Times New Roman" w:hAnsi="Times New Roman"/>
          <w:sz w:val="28"/>
          <w:szCs w:val="28"/>
        </w:rPr>
        <w:footnoteReference w:id="34"/>
      </w:r>
      <w:r w:rsidR="00F65A88" w:rsidRPr="00E650FD">
        <w:rPr>
          <w:rFonts w:ascii="Times New Roman" w:hAnsi="Times New Roman"/>
          <w:sz w:val="28"/>
          <w:szCs w:val="28"/>
        </w:rPr>
        <w:t xml:space="preserve"> In fact, some in</w:t>
      </w:r>
      <w:r w:rsidR="00FB680C" w:rsidRPr="00E650FD">
        <w:rPr>
          <w:rFonts w:ascii="Times New Roman" w:hAnsi="Times New Roman"/>
          <w:sz w:val="28"/>
          <w:szCs w:val="28"/>
        </w:rPr>
        <w:t xml:space="preserve">vestigative news reporters have had to </w:t>
      </w:r>
      <w:r w:rsidR="007E4AAD" w:rsidRPr="00E650FD">
        <w:rPr>
          <w:rFonts w:ascii="Times New Roman" w:hAnsi="Times New Roman"/>
          <w:sz w:val="28"/>
          <w:szCs w:val="28"/>
        </w:rPr>
        <w:t>wait months before receiving</w:t>
      </w:r>
      <w:r w:rsidR="00F16615" w:rsidRPr="00E650FD">
        <w:rPr>
          <w:rFonts w:ascii="Times New Roman" w:hAnsi="Times New Roman"/>
          <w:sz w:val="28"/>
          <w:szCs w:val="28"/>
        </w:rPr>
        <w:t xml:space="preserve"> </w:t>
      </w:r>
      <w:r w:rsidR="00AA557B" w:rsidRPr="00E650FD">
        <w:rPr>
          <w:rFonts w:ascii="Times New Roman" w:hAnsi="Times New Roman"/>
          <w:sz w:val="28"/>
          <w:szCs w:val="28"/>
        </w:rPr>
        <w:t xml:space="preserve">copies of </w:t>
      </w:r>
      <w:r w:rsidR="00F16615" w:rsidRPr="00E650FD">
        <w:rPr>
          <w:rFonts w:ascii="Times New Roman" w:hAnsi="Times New Roman"/>
          <w:sz w:val="28"/>
          <w:szCs w:val="28"/>
        </w:rPr>
        <w:t>NCR</w:t>
      </w:r>
      <w:r w:rsidR="006E5B75" w:rsidRPr="00E650FD">
        <w:rPr>
          <w:rFonts w:ascii="Times New Roman" w:hAnsi="Times New Roman"/>
          <w:sz w:val="28"/>
          <w:szCs w:val="28"/>
        </w:rPr>
        <w:t>s</w:t>
      </w:r>
      <w:r w:rsidR="00F16615" w:rsidRPr="00E650FD">
        <w:rPr>
          <w:rFonts w:ascii="Times New Roman" w:hAnsi="Times New Roman"/>
          <w:sz w:val="28"/>
          <w:szCs w:val="28"/>
        </w:rPr>
        <w:t xml:space="preserve"> </w:t>
      </w:r>
      <w:r>
        <w:rPr>
          <w:rFonts w:ascii="Times New Roman" w:hAnsi="Times New Roman"/>
          <w:sz w:val="28"/>
          <w:szCs w:val="28"/>
        </w:rPr>
        <w:t>—</w:t>
      </w:r>
      <w:r w:rsidR="00F16615" w:rsidRPr="00E650FD">
        <w:rPr>
          <w:rFonts w:ascii="Times New Roman" w:hAnsi="Times New Roman"/>
          <w:sz w:val="28"/>
          <w:szCs w:val="28"/>
        </w:rPr>
        <w:t xml:space="preserve"> as well as other documents </w:t>
      </w:r>
      <w:r>
        <w:rPr>
          <w:rFonts w:ascii="Times New Roman" w:hAnsi="Times New Roman"/>
          <w:sz w:val="28"/>
          <w:szCs w:val="28"/>
        </w:rPr>
        <w:t>—</w:t>
      </w:r>
      <w:r w:rsidR="00F16615" w:rsidRPr="00E650FD">
        <w:rPr>
          <w:rFonts w:ascii="Times New Roman" w:hAnsi="Times New Roman"/>
          <w:sz w:val="28"/>
          <w:szCs w:val="28"/>
        </w:rPr>
        <w:t xml:space="preserve"> </w:t>
      </w:r>
      <w:r w:rsidR="00AA557B" w:rsidRPr="00E650FD">
        <w:rPr>
          <w:rFonts w:ascii="Times New Roman" w:hAnsi="Times New Roman"/>
          <w:sz w:val="28"/>
          <w:szCs w:val="28"/>
        </w:rPr>
        <w:t xml:space="preserve">requested </w:t>
      </w:r>
      <w:r w:rsidR="00F16615" w:rsidRPr="00E650FD">
        <w:rPr>
          <w:rFonts w:ascii="Times New Roman" w:hAnsi="Times New Roman"/>
          <w:sz w:val="28"/>
          <w:szCs w:val="28"/>
        </w:rPr>
        <w:t xml:space="preserve">through </w:t>
      </w:r>
      <w:r w:rsidR="007E4AAD" w:rsidRPr="00E650FD">
        <w:rPr>
          <w:rFonts w:ascii="Times New Roman" w:hAnsi="Times New Roman"/>
          <w:sz w:val="28"/>
          <w:szCs w:val="28"/>
        </w:rPr>
        <w:t>the California Public Records Act</w:t>
      </w:r>
      <w:r w:rsidR="00AA557B" w:rsidRPr="00E650FD">
        <w:rPr>
          <w:rFonts w:ascii="Times New Roman" w:hAnsi="Times New Roman"/>
          <w:sz w:val="28"/>
          <w:szCs w:val="28"/>
        </w:rPr>
        <w:t xml:space="preserve"> (CPRA)</w:t>
      </w:r>
      <w:r w:rsidR="006E5B75" w:rsidRPr="00E650FD">
        <w:rPr>
          <w:rFonts w:ascii="Times New Roman" w:hAnsi="Times New Roman"/>
          <w:sz w:val="28"/>
          <w:szCs w:val="28"/>
        </w:rPr>
        <w:t>.</w:t>
      </w:r>
      <w:r w:rsidR="006E5B75" w:rsidRPr="00E650FD">
        <w:rPr>
          <w:rStyle w:val="FootnoteReference"/>
          <w:rFonts w:ascii="Times New Roman" w:hAnsi="Times New Roman"/>
          <w:sz w:val="28"/>
          <w:szCs w:val="28"/>
        </w:rPr>
        <w:footnoteReference w:id="35"/>
      </w:r>
      <w:r w:rsidR="007E4AAD" w:rsidRPr="00E650FD">
        <w:rPr>
          <w:rFonts w:ascii="Times New Roman" w:hAnsi="Times New Roman"/>
          <w:sz w:val="28"/>
          <w:szCs w:val="28"/>
        </w:rPr>
        <w:t xml:space="preserve"> </w:t>
      </w:r>
    </w:p>
    <w:p w:rsidR="00211CF1" w:rsidRPr="00E650FD" w:rsidRDefault="00211CF1" w:rsidP="00E650FD">
      <w:pPr>
        <w:rPr>
          <w:rFonts w:ascii="Times New Roman" w:hAnsi="Times New Roman"/>
          <w:sz w:val="28"/>
          <w:szCs w:val="28"/>
        </w:rPr>
      </w:pPr>
    </w:p>
    <w:p w:rsidR="008C6D1E" w:rsidRPr="00E650FD" w:rsidRDefault="00211CF1" w:rsidP="00E650FD">
      <w:pPr>
        <w:tabs>
          <w:tab w:val="left" w:pos="4050"/>
        </w:tabs>
        <w:spacing w:before="2" w:after="2"/>
        <w:rPr>
          <w:rFonts w:ascii="Times New Roman" w:hAnsi="Times New Roman"/>
          <w:sz w:val="28"/>
        </w:rPr>
      </w:pPr>
      <w:r w:rsidRPr="00E650FD">
        <w:rPr>
          <w:rFonts w:ascii="Times New Roman" w:hAnsi="Times New Roman"/>
          <w:sz w:val="28"/>
          <w:szCs w:val="28"/>
        </w:rPr>
        <w:t xml:space="preserve">Caltrans Director Malcolm Dougherty, in an interview for this report, readily conceded </w:t>
      </w:r>
      <w:r w:rsidR="00325D23">
        <w:rPr>
          <w:rFonts w:ascii="Times New Roman" w:hAnsi="Times New Roman"/>
          <w:sz w:val="28"/>
          <w:szCs w:val="28"/>
        </w:rPr>
        <w:t>that Caltrans</w:t>
      </w:r>
      <w:r w:rsidR="008C6D1E" w:rsidRPr="00E650FD">
        <w:rPr>
          <w:rFonts w:ascii="Times New Roman" w:hAnsi="Times New Roman"/>
          <w:sz w:val="28"/>
          <w:szCs w:val="28"/>
        </w:rPr>
        <w:t xml:space="preserve">’s </w:t>
      </w:r>
      <w:r w:rsidR="001E371F" w:rsidRPr="00E650FD">
        <w:rPr>
          <w:rFonts w:ascii="Times New Roman" w:hAnsi="Times New Roman"/>
          <w:sz w:val="28"/>
        </w:rPr>
        <w:t>document and</w:t>
      </w:r>
      <w:r w:rsidR="008C6D1E" w:rsidRPr="00E650FD">
        <w:rPr>
          <w:rFonts w:ascii="Times New Roman" w:hAnsi="Times New Roman"/>
          <w:sz w:val="28"/>
        </w:rPr>
        <w:t xml:space="preserve"> retrieval system is “not as robust” as he would like and said he is taking steps to correct and modernize the situation</w:t>
      </w:r>
      <w:r w:rsidR="002A6C39">
        <w:rPr>
          <w:rFonts w:ascii="Times New Roman" w:hAnsi="Times New Roman"/>
          <w:sz w:val="28"/>
        </w:rPr>
        <w:t xml:space="preserve">.  </w:t>
      </w:r>
    </w:p>
    <w:p w:rsidR="00F65A88" w:rsidRPr="00E650FD" w:rsidRDefault="00F65A88" w:rsidP="00E650FD">
      <w:pPr>
        <w:rPr>
          <w:rFonts w:ascii="Times New Roman" w:hAnsi="Times New Roman"/>
          <w:sz w:val="28"/>
          <w:szCs w:val="28"/>
        </w:rPr>
      </w:pPr>
    </w:p>
    <w:p w:rsidR="00126465" w:rsidRPr="00E650FD" w:rsidRDefault="00AA557B" w:rsidP="00E650FD">
      <w:pPr>
        <w:rPr>
          <w:rFonts w:ascii="Times New Roman" w:hAnsi="Times New Roman"/>
          <w:sz w:val="28"/>
          <w:szCs w:val="28"/>
        </w:rPr>
      </w:pPr>
      <w:r w:rsidRPr="00E650FD">
        <w:rPr>
          <w:rFonts w:ascii="Times New Roman" w:hAnsi="Times New Roman"/>
          <w:sz w:val="28"/>
          <w:szCs w:val="28"/>
        </w:rPr>
        <w:lastRenderedPageBreak/>
        <w:t>Caltrans has had more</w:t>
      </w:r>
      <w:r w:rsidR="00B84525" w:rsidRPr="00E650FD">
        <w:rPr>
          <w:rFonts w:ascii="Times New Roman" w:hAnsi="Times New Roman"/>
          <w:sz w:val="28"/>
          <w:szCs w:val="28"/>
        </w:rPr>
        <w:t xml:space="preserve"> success </w:t>
      </w:r>
      <w:r w:rsidRPr="00E650FD">
        <w:rPr>
          <w:rFonts w:ascii="Times New Roman" w:hAnsi="Times New Roman"/>
          <w:sz w:val="28"/>
          <w:szCs w:val="28"/>
        </w:rPr>
        <w:t>compiling documents for</w:t>
      </w:r>
      <w:r w:rsidR="00B84525" w:rsidRPr="00E650FD">
        <w:rPr>
          <w:rFonts w:ascii="Times New Roman" w:hAnsi="Times New Roman"/>
          <w:sz w:val="28"/>
          <w:szCs w:val="28"/>
        </w:rPr>
        <w:t xml:space="preserve"> the pro</w:t>
      </w:r>
      <w:r w:rsidR="0036735F" w:rsidRPr="00E650FD">
        <w:rPr>
          <w:rFonts w:ascii="Times New Roman" w:hAnsi="Times New Roman"/>
          <w:sz w:val="28"/>
          <w:szCs w:val="28"/>
        </w:rPr>
        <w:t>cess known as Notice of Potential</w:t>
      </w:r>
      <w:r w:rsidR="00B84525" w:rsidRPr="00E650FD">
        <w:rPr>
          <w:rFonts w:ascii="Times New Roman" w:hAnsi="Times New Roman"/>
          <w:sz w:val="28"/>
          <w:szCs w:val="28"/>
        </w:rPr>
        <w:t xml:space="preserve"> Claims,</w:t>
      </w:r>
      <w:r w:rsidR="005811AA" w:rsidRPr="00E650FD">
        <w:rPr>
          <w:rFonts w:ascii="Times New Roman" w:hAnsi="Times New Roman"/>
          <w:sz w:val="28"/>
          <w:szCs w:val="28"/>
        </w:rPr>
        <w:t xml:space="preserve"> in which a contractor declares </w:t>
      </w:r>
      <w:r w:rsidR="00B84525" w:rsidRPr="00E650FD">
        <w:rPr>
          <w:rFonts w:ascii="Times New Roman" w:hAnsi="Times New Roman"/>
          <w:sz w:val="28"/>
          <w:szCs w:val="28"/>
        </w:rPr>
        <w:t xml:space="preserve">a problem or issue </w:t>
      </w:r>
      <w:r w:rsidR="005811AA" w:rsidRPr="00E650FD">
        <w:rPr>
          <w:rFonts w:ascii="Times New Roman" w:hAnsi="Times New Roman"/>
          <w:sz w:val="28"/>
          <w:szCs w:val="28"/>
        </w:rPr>
        <w:t>has arisen</w:t>
      </w:r>
      <w:r w:rsidR="00B84525" w:rsidRPr="00E650FD">
        <w:rPr>
          <w:rFonts w:ascii="Times New Roman" w:hAnsi="Times New Roman"/>
          <w:sz w:val="28"/>
          <w:szCs w:val="28"/>
        </w:rPr>
        <w:t>.</w:t>
      </w:r>
      <w:r w:rsidR="00B84525" w:rsidRPr="00E650FD">
        <w:rPr>
          <w:rStyle w:val="FootnoteReference"/>
          <w:rFonts w:ascii="Times New Roman" w:hAnsi="Times New Roman"/>
          <w:sz w:val="28"/>
          <w:szCs w:val="28"/>
        </w:rPr>
        <w:footnoteReference w:id="36"/>
      </w:r>
      <w:r w:rsidR="005E6EBC">
        <w:rPr>
          <w:rFonts w:ascii="Times New Roman" w:hAnsi="Times New Roman"/>
          <w:sz w:val="28"/>
          <w:szCs w:val="28"/>
        </w:rPr>
        <w:t xml:space="preserve"> Although the</w:t>
      </w:r>
      <w:r w:rsidR="00540C50" w:rsidRPr="00E650FD">
        <w:rPr>
          <w:rFonts w:ascii="Times New Roman" w:hAnsi="Times New Roman"/>
          <w:sz w:val="28"/>
          <w:szCs w:val="28"/>
        </w:rPr>
        <w:t>s</w:t>
      </w:r>
      <w:r w:rsidR="005E6EBC">
        <w:rPr>
          <w:rFonts w:ascii="Times New Roman" w:hAnsi="Times New Roman"/>
          <w:sz w:val="28"/>
          <w:szCs w:val="28"/>
        </w:rPr>
        <w:t>e</w:t>
      </w:r>
      <w:r w:rsidR="00540C50" w:rsidRPr="00E650FD">
        <w:rPr>
          <w:rFonts w:ascii="Times New Roman" w:hAnsi="Times New Roman"/>
          <w:sz w:val="28"/>
          <w:szCs w:val="28"/>
        </w:rPr>
        <w:t xml:space="preserve"> data </w:t>
      </w:r>
      <w:r w:rsidR="005E6EBC">
        <w:rPr>
          <w:rFonts w:ascii="Times New Roman" w:hAnsi="Times New Roman"/>
          <w:sz w:val="28"/>
          <w:szCs w:val="28"/>
        </w:rPr>
        <w:t>are</w:t>
      </w:r>
      <w:r w:rsidR="00B84525" w:rsidRPr="00E650FD">
        <w:rPr>
          <w:rFonts w:ascii="Times New Roman" w:hAnsi="Times New Roman"/>
          <w:sz w:val="28"/>
          <w:szCs w:val="28"/>
        </w:rPr>
        <w:t xml:space="preserve"> available, there is no </w:t>
      </w:r>
      <w:r w:rsidR="003A5C00" w:rsidRPr="00E650FD">
        <w:rPr>
          <w:rFonts w:ascii="Times New Roman" w:hAnsi="Times New Roman"/>
          <w:sz w:val="28"/>
          <w:szCs w:val="28"/>
        </w:rPr>
        <w:t>clear way</w:t>
      </w:r>
      <w:r w:rsidR="00BC6476">
        <w:rPr>
          <w:rFonts w:ascii="Times New Roman" w:hAnsi="Times New Roman"/>
          <w:sz w:val="28"/>
          <w:szCs w:val="28"/>
        </w:rPr>
        <w:t xml:space="preserve"> for the </w:t>
      </w:r>
      <w:r w:rsidR="00D167C0">
        <w:rPr>
          <w:rFonts w:ascii="Times New Roman" w:hAnsi="Times New Roman"/>
          <w:sz w:val="28"/>
          <w:szCs w:val="28"/>
        </w:rPr>
        <w:t xml:space="preserve">press or </w:t>
      </w:r>
      <w:r w:rsidR="00BC6476">
        <w:rPr>
          <w:rFonts w:ascii="Times New Roman" w:hAnsi="Times New Roman"/>
          <w:sz w:val="28"/>
          <w:szCs w:val="28"/>
        </w:rPr>
        <w:t>public to understand</w:t>
      </w:r>
      <w:r w:rsidR="003A5C00" w:rsidRPr="00E650FD">
        <w:rPr>
          <w:rFonts w:ascii="Times New Roman" w:hAnsi="Times New Roman"/>
          <w:sz w:val="28"/>
          <w:szCs w:val="28"/>
        </w:rPr>
        <w:t>, n</w:t>
      </w:r>
      <w:r w:rsidR="00BC6476">
        <w:rPr>
          <w:rFonts w:ascii="Times New Roman" w:hAnsi="Times New Roman"/>
          <w:sz w:val="28"/>
          <w:szCs w:val="28"/>
        </w:rPr>
        <w:t>avigate</w:t>
      </w:r>
      <w:r w:rsidR="003A5C00" w:rsidRPr="00E650FD">
        <w:rPr>
          <w:rFonts w:ascii="Times New Roman" w:hAnsi="Times New Roman"/>
          <w:sz w:val="28"/>
          <w:szCs w:val="28"/>
        </w:rPr>
        <w:t>, or s</w:t>
      </w:r>
      <w:r w:rsidR="00B84525" w:rsidRPr="00E650FD">
        <w:rPr>
          <w:rFonts w:ascii="Times New Roman" w:hAnsi="Times New Roman"/>
          <w:sz w:val="28"/>
          <w:szCs w:val="28"/>
        </w:rPr>
        <w:t>ort the information in meaningful ways</w:t>
      </w:r>
      <w:r w:rsidR="002A6C39">
        <w:rPr>
          <w:rFonts w:ascii="Times New Roman" w:hAnsi="Times New Roman"/>
          <w:sz w:val="28"/>
          <w:szCs w:val="28"/>
        </w:rPr>
        <w:t xml:space="preserve">.  </w:t>
      </w:r>
    </w:p>
    <w:p w:rsidR="00754388" w:rsidRDefault="00754388" w:rsidP="00E650FD">
      <w:pPr>
        <w:rPr>
          <w:rFonts w:ascii="Times New Roman" w:hAnsi="Times New Roman"/>
          <w:sz w:val="28"/>
          <w:szCs w:val="28"/>
        </w:rPr>
      </w:pPr>
    </w:p>
    <w:p w:rsidR="00250CC1" w:rsidRDefault="00325D23" w:rsidP="00E650FD">
      <w:pPr>
        <w:rPr>
          <w:rFonts w:ascii="Times New Roman" w:hAnsi="Times New Roman"/>
          <w:sz w:val="28"/>
          <w:szCs w:val="28"/>
        </w:rPr>
      </w:pPr>
      <w:r>
        <w:rPr>
          <w:rFonts w:ascii="Times New Roman" w:hAnsi="Times New Roman"/>
          <w:sz w:val="28"/>
          <w:szCs w:val="28"/>
        </w:rPr>
        <w:t>N</w:t>
      </w:r>
      <w:r w:rsidR="00524893" w:rsidRPr="00E650FD">
        <w:rPr>
          <w:rFonts w:ascii="Times New Roman" w:hAnsi="Times New Roman"/>
          <w:sz w:val="28"/>
          <w:szCs w:val="28"/>
        </w:rPr>
        <w:t xml:space="preserve">either </w:t>
      </w:r>
      <w:r w:rsidR="00540C50" w:rsidRPr="00E650FD">
        <w:rPr>
          <w:rFonts w:ascii="Times New Roman" w:hAnsi="Times New Roman"/>
          <w:sz w:val="28"/>
          <w:szCs w:val="28"/>
        </w:rPr>
        <w:t xml:space="preserve">the </w:t>
      </w:r>
      <w:r w:rsidR="00524893" w:rsidRPr="00E650FD">
        <w:rPr>
          <w:rFonts w:ascii="Times New Roman" w:hAnsi="Times New Roman"/>
          <w:sz w:val="28"/>
          <w:szCs w:val="28"/>
        </w:rPr>
        <w:t xml:space="preserve">press nor </w:t>
      </w:r>
      <w:r>
        <w:rPr>
          <w:rFonts w:ascii="Times New Roman" w:hAnsi="Times New Roman"/>
          <w:sz w:val="28"/>
          <w:szCs w:val="28"/>
        </w:rPr>
        <w:t xml:space="preserve">the </w:t>
      </w:r>
      <w:r w:rsidR="00524893" w:rsidRPr="00E650FD">
        <w:rPr>
          <w:rFonts w:ascii="Times New Roman" w:hAnsi="Times New Roman"/>
          <w:sz w:val="28"/>
          <w:szCs w:val="28"/>
        </w:rPr>
        <w:t xml:space="preserve">public </w:t>
      </w:r>
      <w:r w:rsidR="005E6EBC">
        <w:rPr>
          <w:rFonts w:ascii="Times New Roman" w:hAnsi="Times New Roman"/>
          <w:sz w:val="28"/>
          <w:szCs w:val="28"/>
        </w:rPr>
        <w:t>has</w:t>
      </w:r>
      <w:r w:rsidR="00524893" w:rsidRPr="00E650FD">
        <w:rPr>
          <w:rFonts w:ascii="Times New Roman" w:hAnsi="Times New Roman"/>
          <w:sz w:val="28"/>
          <w:szCs w:val="28"/>
        </w:rPr>
        <w:t xml:space="preserve"> </w:t>
      </w:r>
      <w:r w:rsidR="00A100EB" w:rsidRPr="00E650FD">
        <w:rPr>
          <w:rFonts w:ascii="Times New Roman" w:hAnsi="Times New Roman"/>
          <w:sz w:val="28"/>
          <w:szCs w:val="28"/>
        </w:rPr>
        <w:t>access to bridge consultants</w:t>
      </w:r>
      <w:r w:rsidR="00F65A88" w:rsidRPr="00E650FD">
        <w:rPr>
          <w:rFonts w:ascii="Times New Roman" w:hAnsi="Times New Roman"/>
          <w:sz w:val="28"/>
          <w:szCs w:val="28"/>
        </w:rPr>
        <w:t xml:space="preserve"> as a matter of policy</w:t>
      </w:r>
      <w:r w:rsidR="00A100EB" w:rsidRPr="00E650FD">
        <w:rPr>
          <w:rFonts w:ascii="Times New Roman" w:hAnsi="Times New Roman"/>
          <w:sz w:val="28"/>
          <w:szCs w:val="28"/>
        </w:rPr>
        <w:t xml:space="preserve"> and practice</w:t>
      </w:r>
      <w:r w:rsidR="002A6C39">
        <w:rPr>
          <w:rFonts w:ascii="Times New Roman" w:hAnsi="Times New Roman"/>
          <w:sz w:val="28"/>
          <w:szCs w:val="28"/>
        </w:rPr>
        <w:t xml:space="preserve">.  </w:t>
      </w:r>
      <w:r w:rsidR="00FB680C" w:rsidRPr="00E650FD">
        <w:rPr>
          <w:rFonts w:ascii="Times New Roman" w:hAnsi="Times New Roman"/>
          <w:sz w:val="28"/>
          <w:szCs w:val="28"/>
        </w:rPr>
        <w:t xml:space="preserve">There are </w:t>
      </w:r>
      <w:r w:rsidR="00CF3027">
        <w:rPr>
          <w:rFonts w:ascii="Times New Roman" w:hAnsi="Times New Roman"/>
          <w:sz w:val="28"/>
          <w:szCs w:val="28"/>
        </w:rPr>
        <w:t xml:space="preserve">legitimate </w:t>
      </w:r>
      <w:r w:rsidR="00FB680C" w:rsidRPr="00E650FD">
        <w:rPr>
          <w:rFonts w:ascii="Times New Roman" w:hAnsi="Times New Roman"/>
          <w:sz w:val="28"/>
          <w:szCs w:val="28"/>
        </w:rPr>
        <w:t xml:space="preserve">reasons for this </w:t>
      </w:r>
      <w:r w:rsidR="00A27275" w:rsidRPr="00E650FD">
        <w:rPr>
          <w:rFonts w:ascii="Times New Roman" w:hAnsi="Times New Roman"/>
          <w:sz w:val="28"/>
          <w:szCs w:val="28"/>
        </w:rPr>
        <w:t>public</w:t>
      </w:r>
      <w:r>
        <w:rPr>
          <w:rFonts w:ascii="Times New Roman" w:hAnsi="Times New Roman"/>
          <w:sz w:val="28"/>
          <w:szCs w:val="28"/>
        </w:rPr>
        <w:t>-</w:t>
      </w:r>
      <w:r w:rsidR="00A27275" w:rsidRPr="00E650FD">
        <w:rPr>
          <w:rFonts w:ascii="Times New Roman" w:hAnsi="Times New Roman"/>
          <w:sz w:val="28"/>
          <w:szCs w:val="28"/>
        </w:rPr>
        <w:t>information barrier</w:t>
      </w:r>
      <w:r>
        <w:rPr>
          <w:rFonts w:ascii="Times New Roman" w:hAnsi="Times New Roman"/>
          <w:sz w:val="28"/>
          <w:szCs w:val="28"/>
        </w:rPr>
        <w:t>, such as protecting proprietary information or encouraging competitive contracting processes</w:t>
      </w:r>
      <w:r w:rsidR="002A6C39">
        <w:rPr>
          <w:rFonts w:ascii="Times New Roman" w:hAnsi="Times New Roman"/>
          <w:sz w:val="28"/>
          <w:szCs w:val="28"/>
        </w:rPr>
        <w:t xml:space="preserve">.  </w:t>
      </w:r>
      <w:r w:rsidR="00A27275" w:rsidRPr="00E650FD">
        <w:rPr>
          <w:rFonts w:ascii="Times New Roman" w:hAnsi="Times New Roman"/>
          <w:sz w:val="28"/>
          <w:szCs w:val="28"/>
        </w:rPr>
        <w:t xml:space="preserve">But </w:t>
      </w:r>
      <w:r w:rsidR="003A5C00" w:rsidRPr="00E650FD">
        <w:rPr>
          <w:rFonts w:ascii="Times New Roman" w:hAnsi="Times New Roman"/>
          <w:sz w:val="28"/>
          <w:szCs w:val="28"/>
        </w:rPr>
        <w:t xml:space="preserve">the </w:t>
      </w:r>
      <w:r w:rsidR="00A27275" w:rsidRPr="00E650FD">
        <w:rPr>
          <w:rFonts w:ascii="Times New Roman" w:hAnsi="Times New Roman"/>
          <w:sz w:val="28"/>
          <w:szCs w:val="28"/>
        </w:rPr>
        <w:t xml:space="preserve">blanket language </w:t>
      </w:r>
      <w:r w:rsidR="003A5C00" w:rsidRPr="00E650FD">
        <w:rPr>
          <w:rFonts w:ascii="Times New Roman" w:hAnsi="Times New Roman"/>
          <w:sz w:val="28"/>
          <w:szCs w:val="28"/>
        </w:rPr>
        <w:t xml:space="preserve">contained in standard Caltrans contracts </w:t>
      </w:r>
      <w:r w:rsidR="00A27275" w:rsidRPr="00E650FD">
        <w:rPr>
          <w:rFonts w:ascii="Times New Roman" w:hAnsi="Times New Roman"/>
          <w:sz w:val="28"/>
          <w:szCs w:val="28"/>
        </w:rPr>
        <w:t>prohibit</w:t>
      </w:r>
      <w:r w:rsidR="00C152E9" w:rsidRPr="00E650FD">
        <w:rPr>
          <w:rFonts w:ascii="Times New Roman" w:hAnsi="Times New Roman"/>
          <w:sz w:val="28"/>
          <w:szCs w:val="28"/>
        </w:rPr>
        <w:t xml:space="preserve">ing </w:t>
      </w:r>
      <w:r w:rsidR="00A100EB" w:rsidRPr="00E650FD">
        <w:rPr>
          <w:rFonts w:ascii="Times New Roman" w:hAnsi="Times New Roman"/>
          <w:sz w:val="28"/>
          <w:szCs w:val="28"/>
        </w:rPr>
        <w:t>consultants</w:t>
      </w:r>
      <w:r w:rsidR="00CF3027">
        <w:rPr>
          <w:rFonts w:ascii="Times New Roman" w:hAnsi="Times New Roman"/>
          <w:sz w:val="28"/>
          <w:szCs w:val="28"/>
        </w:rPr>
        <w:t>’</w:t>
      </w:r>
      <w:r w:rsidR="00A100EB" w:rsidRPr="00E650FD">
        <w:rPr>
          <w:rFonts w:ascii="Times New Roman" w:hAnsi="Times New Roman"/>
          <w:sz w:val="28"/>
          <w:szCs w:val="28"/>
        </w:rPr>
        <w:t xml:space="preserve"> free speech</w:t>
      </w:r>
      <w:r>
        <w:rPr>
          <w:rFonts w:ascii="Times New Roman" w:hAnsi="Times New Roman"/>
          <w:sz w:val="28"/>
          <w:szCs w:val="28"/>
        </w:rPr>
        <w:t xml:space="preserve"> may be too restrictive</w:t>
      </w:r>
      <w:r w:rsidR="00A27275" w:rsidRPr="00E650FD">
        <w:rPr>
          <w:rFonts w:ascii="Times New Roman" w:hAnsi="Times New Roman"/>
          <w:sz w:val="28"/>
          <w:szCs w:val="28"/>
        </w:rPr>
        <w:t>.</w:t>
      </w:r>
      <w:r w:rsidR="001A0A0D" w:rsidRPr="00E650FD">
        <w:rPr>
          <w:rStyle w:val="FootnoteReference"/>
          <w:rFonts w:ascii="Times New Roman" w:hAnsi="Times New Roman"/>
          <w:sz w:val="28"/>
          <w:szCs w:val="28"/>
        </w:rPr>
        <w:footnoteReference w:id="37"/>
      </w:r>
      <w:r w:rsidR="00524893" w:rsidRPr="00E650FD">
        <w:rPr>
          <w:rFonts w:ascii="Times New Roman" w:hAnsi="Times New Roman"/>
          <w:sz w:val="28"/>
          <w:szCs w:val="28"/>
        </w:rPr>
        <w:t xml:space="preserve"> </w:t>
      </w:r>
    </w:p>
    <w:p w:rsidR="00C333AF" w:rsidRDefault="00C333AF" w:rsidP="00E650FD">
      <w:pPr>
        <w:rPr>
          <w:rFonts w:ascii="Times New Roman" w:hAnsi="Times New Roman"/>
          <w:sz w:val="28"/>
          <w:szCs w:val="28"/>
        </w:rPr>
      </w:pPr>
    </w:p>
    <w:p w:rsidR="00C333AF" w:rsidRDefault="00C333AF" w:rsidP="00E650FD">
      <w:pPr>
        <w:rPr>
          <w:rFonts w:ascii="Times New Roman" w:hAnsi="Times New Roman"/>
          <w:sz w:val="28"/>
          <w:szCs w:val="28"/>
        </w:rPr>
      </w:pPr>
      <w:r>
        <w:rPr>
          <w:rFonts w:ascii="Times New Roman" w:hAnsi="Times New Roman"/>
          <w:sz w:val="28"/>
          <w:szCs w:val="28"/>
        </w:rPr>
        <w:t xml:space="preserve">Caltrans has spent $13 million on a database ostensibly </w:t>
      </w:r>
      <w:r w:rsidR="0071447D">
        <w:rPr>
          <w:rFonts w:ascii="Times New Roman" w:hAnsi="Times New Roman"/>
          <w:sz w:val="28"/>
          <w:szCs w:val="28"/>
        </w:rPr>
        <w:t>designed to track bridge welding</w:t>
      </w:r>
      <w:r>
        <w:rPr>
          <w:rFonts w:ascii="Times New Roman" w:hAnsi="Times New Roman"/>
          <w:sz w:val="28"/>
          <w:szCs w:val="28"/>
        </w:rPr>
        <w:t>, which</w:t>
      </w:r>
      <w:r w:rsidR="00325D23">
        <w:rPr>
          <w:rFonts w:ascii="Times New Roman" w:hAnsi="Times New Roman"/>
          <w:sz w:val="28"/>
          <w:szCs w:val="28"/>
        </w:rPr>
        <w:t>,</w:t>
      </w:r>
      <w:r>
        <w:rPr>
          <w:rFonts w:ascii="Times New Roman" w:hAnsi="Times New Roman"/>
          <w:sz w:val="28"/>
          <w:szCs w:val="28"/>
        </w:rPr>
        <w:t xml:space="preserve"> given the sign</w:t>
      </w:r>
      <w:r w:rsidR="0071447D">
        <w:rPr>
          <w:rFonts w:ascii="Times New Roman" w:hAnsi="Times New Roman"/>
          <w:sz w:val="28"/>
          <w:szCs w:val="28"/>
        </w:rPr>
        <w:t>ificant issues arising from the work</w:t>
      </w:r>
      <w:r>
        <w:rPr>
          <w:rFonts w:ascii="Times New Roman" w:hAnsi="Times New Roman"/>
          <w:sz w:val="28"/>
          <w:szCs w:val="28"/>
        </w:rPr>
        <w:t>, would be critical in any analysis</w:t>
      </w:r>
      <w:r w:rsidR="002A6C39">
        <w:rPr>
          <w:rFonts w:ascii="Times New Roman" w:hAnsi="Times New Roman"/>
          <w:sz w:val="28"/>
          <w:szCs w:val="28"/>
        </w:rPr>
        <w:t xml:space="preserve">.  </w:t>
      </w:r>
      <w:r>
        <w:rPr>
          <w:rFonts w:ascii="Times New Roman" w:hAnsi="Times New Roman"/>
          <w:sz w:val="28"/>
          <w:szCs w:val="28"/>
        </w:rPr>
        <w:t xml:space="preserve">But </w:t>
      </w:r>
      <w:r w:rsidR="00676F8A">
        <w:rPr>
          <w:rFonts w:ascii="Times New Roman" w:hAnsi="Times New Roman"/>
          <w:sz w:val="28"/>
          <w:szCs w:val="28"/>
        </w:rPr>
        <w:t>seven</w:t>
      </w:r>
      <w:r w:rsidR="00325D23">
        <w:rPr>
          <w:rFonts w:ascii="Times New Roman" w:hAnsi="Times New Roman"/>
          <w:sz w:val="28"/>
          <w:szCs w:val="28"/>
        </w:rPr>
        <w:t xml:space="preserve"> </w:t>
      </w:r>
      <w:r>
        <w:rPr>
          <w:rFonts w:ascii="Times New Roman" w:hAnsi="Times New Roman"/>
          <w:sz w:val="28"/>
          <w:szCs w:val="28"/>
        </w:rPr>
        <w:t xml:space="preserve">years after </w:t>
      </w:r>
      <w:r w:rsidR="00325D23">
        <w:rPr>
          <w:rFonts w:ascii="Times New Roman" w:hAnsi="Times New Roman"/>
          <w:sz w:val="28"/>
          <w:szCs w:val="28"/>
        </w:rPr>
        <w:t xml:space="preserve">development of the database </w:t>
      </w:r>
      <w:r>
        <w:rPr>
          <w:rFonts w:ascii="Times New Roman" w:hAnsi="Times New Roman"/>
          <w:sz w:val="28"/>
          <w:szCs w:val="28"/>
        </w:rPr>
        <w:t xml:space="preserve">began, </w:t>
      </w:r>
      <w:r w:rsidR="00C34199">
        <w:rPr>
          <w:rFonts w:ascii="Times New Roman" w:hAnsi="Times New Roman"/>
          <w:sz w:val="28"/>
          <w:szCs w:val="28"/>
        </w:rPr>
        <w:t>it is still not available</w:t>
      </w:r>
      <w:r w:rsidR="002A6C39">
        <w:rPr>
          <w:rFonts w:ascii="Times New Roman" w:hAnsi="Times New Roman"/>
          <w:sz w:val="28"/>
          <w:szCs w:val="28"/>
        </w:rPr>
        <w:t xml:space="preserve">.  </w:t>
      </w:r>
    </w:p>
    <w:p w:rsidR="00C333AF" w:rsidRDefault="00C333AF" w:rsidP="00E650FD">
      <w:pPr>
        <w:rPr>
          <w:rFonts w:ascii="Times New Roman" w:hAnsi="Times New Roman"/>
          <w:sz w:val="28"/>
          <w:szCs w:val="28"/>
        </w:rPr>
      </w:pPr>
    </w:p>
    <w:p w:rsidR="00126465" w:rsidRPr="00E650FD" w:rsidRDefault="00C333AF" w:rsidP="00E650FD">
      <w:pPr>
        <w:rPr>
          <w:rFonts w:ascii="Times New Roman" w:hAnsi="Times New Roman"/>
          <w:sz w:val="28"/>
          <w:szCs w:val="28"/>
        </w:rPr>
      </w:pPr>
      <w:r>
        <w:rPr>
          <w:rFonts w:ascii="Times New Roman" w:hAnsi="Times New Roman"/>
          <w:sz w:val="28"/>
          <w:szCs w:val="28"/>
        </w:rPr>
        <w:t xml:space="preserve">More than </w:t>
      </w:r>
      <w:r w:rsidR="00325D23">
        <w:rPr>
          <w:rFonts w:ascii="Times New Roman" w:hAnsi="Times New Roman"/>
          <w:sz w:val="28"/>
          <w:szCs w:val="28"/>
        </w:rPr>
        <w:t xml:space="preserve">four </w:t>
      </w:r>
      <w:r>
        <w:rPr>
          <w:rFonts w:ascii="Times New Roman" w:hAnsi="Times New Roman"/>
          <w:sz w:val="28"/>
          <w:szCs w:val="28"/>
        </w:rPr>
        <w:t>years ago Caltrans agreed to pay $9 million to engineering giant CH2M</w:t>
      </w:r>
      <w:r w:rsidR="00CF3027">
        <w:rPr>
          <w:rFonts w:ascii="Times New Roman" w:hAnsi="Times New Roman"/>
          <w:sz w:val="28"/>
          <w:szCs w:val="28"/>
        </w:rPr>
        <w:t xml:space="preserve"> </w:t>
      </w:r>
      <w:r>
        <w:rPr>
          <w:rFonts w:ascii="Times New Roman" w:hAnsi="Times New Roman"/>
          <w:sz w:val="28"/>
          <w:szCs w:val="28"/>
        </w:rPr>
        <w:t xml:space="preserve">HILL to evaluate estimating, </w:t>
      </w:r>
      <w:r w:rsidR="00325D23">
        <w:rPr>
          <w:rFonts w:ascii="Times New Roman" w:hAnsi="Times New Roman"/>
          <w:sz w:val="28"/>
          <w:szCs w:val="28"/>
        </w:rPr>
        <w:t>CCOs</w:t>
      </w:r>
      <w:r>
        <w:rPr>
          <w:rFonts w:ascii="Times New Roman" w:hAnsi="Times New Roman"/>
          <w:sz w:val="28"/>
          <w:szCs w:val="28"/>
        </w:rPr>
        <w:t xml:space="preserve"> and </w:t>
      </w:r>
      <w:r w:rsidR="00325D23">
        <w:rPr>
          <w:rFonts w:ascii="Times New Roman" w:hAnsi="Times New Roman"/>
          <w:sz w:val="28"/>
          <w:szCs w:val="28"/>
        </w:rPr>
        <w:t xml:space="preserve">dispute resolution board </w:t>
      </w:r>
      <w:r>
        <w:rPr>
          <w:rFonts w:ascii="Times New Roman" w:hAnsi="Times New Roman"/>
          <w:sz w:val="28"/>
          <w:szCs w:val="28"/>
        </w:rPr>
        <w:t>issues</w:t>
      </w:r>
      <w:r w:rsidR="002A6C39">
        <w:rPr>
          <w:rFonts w:ascii="Times New Roman" w:hAnsi="Times New Roman"/>
          <w:sz w:val="28"/>
          <w:szCs w:val="28"/>
        </w:rPr>
        <w:t xml:space="preserve">.  </w:t>
      </w:r>
      <w:r>
        <w:rPr>
          <w:rFonts w:ascii="Times New Roman" w:hAnsi="Times New Roman"/>
          <w:sz w:val="28"/>
          <w:szCs w:val="28"/>
        </w:rPr>
        <w:t>That</w:t>
      </w:r>
      <w:r w:rsidR="00325D23">
        <w:rPr>
          <w:rFonts w:ascii="Times New Roman" w:hAnsi="Times New Roman"/>
          <w:sz w:val="28"/>
          <w:szCs w:val="28"/>
        </w:rPr>
        <w:t xml:space="preserve"> evaluation is also unavailable to the public</w:t>
      </w:r>
      <w:r w:rsidR="002A6C39">
        <w:rPr>
          <w:rFonts w:ascii="Times New Roman" w:hAnsi="Times New Roman"/>
          <w:sz w:val="28"/>
          <w:szCs w:val="28"/>
        </w:rPr>
        <w:t xml:space="preserve">.  </w:t>
      </w:r>
    </w:p>
    <w:p w:rsidR="004553C6" w:rsidRPr="00E650FD" w:rsidRDefault="004553C6" w:rsidP="00E650FD">
      <w:pPr>
        <w:rPr>
          <w:rFonts w:ascii="Times New Roman" w:hAnsi="Times New Roman"/>
          <w:sz w:val="28"/>
          <w:szCs w:val="28"/>
        </w:rPr>
      </w:pPr>
    </w:p>
    <w:p w:rsidR="00F16112" w:rsidRDefault="00400FB0" w:rsidP="00E650FD">
      <w:pPr>
        <w:rPr>
          <w:rFonts w:ascii="Times New Roman" w:hAnsi="Times New Roman"/>
          <w:sz w:val="28"/>
          <w:szCs w:val="28"/>
        </w:rPr>
      </w:pPr>
      <w:r w:rsidRPr="00E650FD">
        <w:rPr>
          <w:rFonts w:ascii="Times New Roman" w:hAnsi="Times New Roman"/>
          <w:sz w:val="28"/>
          <w:szCs w:val="28"/>
        </w:rPr>
        <w:t xml:space="preserve">There has been a significant, if </w:t>
      </w:r>
      <w:r w:rsidR="00F813D2">
        <w:rPr>
          <w:rFonts w:ascii="Times New Roman" w:hAnsi="Times New Roman"/>
          <w:sz w:val="28"/>
          <w:szCs w:val="28"/>
        </w:rPr>
        <w:t xml:space="preserve">uncounted and largely not </w:t>
      </w:r>
      <w:r w:rsidR="006B7BB6">
        <w:rPr>
          <w:rFonts w:ascii="Times New Roman" w:hAnsi="Times New Roman"/>
          <w:sz w:val="28"/>
          <w:szCs w:val="28"/>
        </w:rPr>
        <w:t>curated</w:t>
      </w:r>
      <w:r w:rsidR="00325D23">
        <w:rPr>
          <w:rFonts w:ascii="Times New Roman" w:hAnsi="Times New Roman"/>
          <w:sz w:val="28"/>
          <w:szCs w:val="28"/>
        </w:rPr>
        <w:t>,</w:t>
      </w:r>
      <w:r w:rsidRPr="00E650FD">
        <w:rPr>
          <w:rFonts w:ascii="Times New Roman" w:hAnsi="Times New Roman"/>
          <w:sz w:val="28"/>
          <w:szCs w:val="28"/>
        </w:rPr>
        <w:t xml:space="preserve"> list of </w:t>
      </w:r>
      <w:r w:rsidR="00CF3027">
        <w:rPr>
          <w:rFonts w:ascii="Times New Roman" w:hAnsi="Times New Roman"/>
          <w:sz w:val="28"/>
          <w:szCs w:val="28"/>
        </w:rPr>
        <w:t xml:space="preserve">official </w:t>
      </w:r>
      <w:r w:rsidRPr="00E650FD">
        <w:rPr>
          <w:rFonts w:ascii="Times New Roman" w:hAnsi="Times New Roman"/>
          <w:sz w:val="28"/>
          <w:szCs w:val="28"/>
        </w:rPr>
        <w:t xml:space="preserve">studies, audits, </w:t>
      </w:r>
      <w:r w:rsidR="003A5C00" w:rsidRPr="00E650FD">
        <w:rPr>
          <w:rFonts w:ascii="Times New Roman" w:hAnsi="Times New Roman"/>
          <w:sz w:val="28"/>
          <w:szCs w:val="28"/>
        </w:rPr>
        <w:t xml:space="preserve">and </w:t>
      </w:r>
      <w:r w:rsidRPr="00E650FD">
        <w:rPr>
          <w:rFonts w:ascii="Times New Roman" w:hAnsi="Times New Roman"/>
          <w:sz w:val="28"/>
          <w:szCs w:val="28"/>
        </w:rPr>
        <w:t>reports on the Bay Bridge</w:t>
      </w:r>
      <w:r w:rsidR="002A6C39">
        <w:rPr>
          <w:rFonts w:ascii="Times New Roman" w:hAnsi="Times New Roman"/>
          <w:sz w:val="28"/>
          <w:szCs w:val="28"/>
        </w:rPr>
        <w:t xml:space="preserve">.  </w:t>
      </w:r>
      <w:r w:rsidR="006B7BB6">
        <w:rPr>
          <w:rFonts w:ascii="Times New Roman" w:hAnsi="Times New Roman"/>
          <w:sz w:val="28"/>
          <w:szCs w:val="28"/>
        </w:rPr>
        <w:t xml:space="preserve">These </w:t>
      </w:r>
      <w:r w:rsidR="00325D23">
        <w:rPr>
          <w:rFonts w:ascii="Times New Roman" w:hAnsi="Times New Roman"/>
          <w:sz w:val="28"/>
          <w:szCs w:val="28"/>
        </w:rPr>
        <w:t xml:space="preserve">reports presumably </w:t>
      </w:r>
      <w:r w:rsidR="006B7BB6">
        <w:rPr>
          <w:rFonts w:ascii="Times New Roman" w:hAnsi="Times New Roman"/>
          <w:sz w:val="28"/>
          <w:szCs w:val="28"/>
        </w:rPr>
        <w:t>contain</w:t>
      </w:r>
      <w:r w:rsidRPr="00E650FD">
        <w:rPr>
          <w:rFonts w:ascii="Times New Roman" w:hAnsi="Times New Roman"/>
          <w:sz w:val="28"/>
          <w:szCs w:val="28"/>
        </w:rPr>
        <w:t xml:space="preserve"> much valuable information</w:t>
      </w:r>
      <w:r w:rsidR="00325D23">
        <w:rPr>
          <w:rFonts w:ascii="Times New Roman" w:hAnsi="Times New Roman"/>
          <w:sz w:val="28"/>
          <w:szCs w:val="28"/>
        </w:rPr>
        <w:t>,</w:t>
      </w:r>
      <w:r w:rsidRPr="00E650FD">
        <w:rPr>
          <w:rFonts w:ascii="Times New Roman" w:hAnsi="Times New Roman"/>
          <w:sz w:val="28"/>
          <w:szCs w:val="28"/>
        </w:rPr>
        <w:t xml:space="preserve"> but most of </w:t>
      </w:r>
      <w:r w:rsidR="00325D23">
        <w:rPr>
          <w:rFonts w:ascii="Times New Roman" w:hAnsi="Times New Roman"/>
          <w:sz w:val="28"/>
          <w:szCs w:val="28"/>
        </w:rPr>
        <w:t>them were created</w:t>
      </w:r>
      <w:r w:rsidRPr="00E650FD">
        <w:rPr>
          <w:rFonts w:ascii="Times New Roman" w:hAnsi="Times New Roman"/>
          <w:sz w:val="28"/>
          <w:szCs w:val="28"/>
        </w:rPr>
        <w:t xml:space="preserve"> after</w:t>
      </w:r>
      <w:r w:rsidR="00F16112">
        <w:rPr>
          <w:rFonts w:ascii="Times New Roman" w:hAnsi="Times New Roman"/>
          <w:sz w:val="28"/>
          <w:szCs w:val="28"/>
        </w:rPr>
        <w:t xml:space="preserve"> </w:t>
      </w:r>
      <w:r w:rsidRPr="00E650FD">
        <w:rPr>
          <w:rFonts w:ascii="Times New Roman" w:hAnsi="Times New Roman"/>
          <w:sz w:val="28"/>
          <w:szCs w:val="28"/>
        </w:rPr>
        <w:t>the</w:t>
      </w:r>
      <w:r w:rsidR="00F16112">
        <w:rPr>
          <w:rFonts w:ascii="Times New Roman" w:hAnsi="Times New Roman"/>
          <w:sz w:val="28"/>
          <w:szCs w:val="28"/>
        </w:rPr>
        <w:t xml:space="preserve"> </w:t>
      </w:r>
      <w:r w:rsidRPr="00E650FD">
        <w:rPr>
          <w:rFonts w:ascii="Times New Roman" w:hAnsi="Times New Roman"/>
          <w:sz w:val="28"/>
          <w:szCs w:val="28"/>
        </w:rPr>
        <w:t>fact</w:t>
      </w:r>
      <w:r w:rsidR="002A6C39">
        <w:rPr>
          <w:rFonts w:ascii="Times New Roman" w:hAnsi="Times New Roman"/>
          <w:sz w:val="28"/>
          <w:szCs w:val="28"/>
        </w:rPr>
        <w:t xml:space="preserve">.  </w:t>
      </w:r>
      <w:r w:rsidRPr="00E650FD">
        <w:rPr>
          <w:rFonts w:ascii="Times New Roman" w:hAnsi="Times New Roman"/>
          <w:sz w:val="28"/>
          <w:szCs w:val="28"/>
        </w:rPr>
        <w:t>In addition, they are more often than not writ</w:t>
      </w:r>
      <w:r w:rsidR="00666FBA">
        <w:rPr>
          <w:rFonts w:ascii="Times New Roman" w:hAnsi="Times New Roman"/>
          <w:sz w:val="28"/>
          <w:szCs w:val="28"/>
        </w:rPr>
        <w:t xml:space="preserve">ten in specialized language </w:t>
      </w:r>
      <w:r w:rsidRPr="00E650FD">
        <w:rPr>
          <w:rFonts w:ascii="Times New Roman" w:hAnsi="Times New Roman"/>
          <w:sz w:val="28"/>
          <w:szCs w:val="28"/>
        </w:rPr>
        <w:t>not readily accessible to the public.</w:t>
      </w:r>
    </w:p>
    <w:p w:rsidR="00F16112" w:rsidRDefault="00F16112" w:rsidP="00E650FD">
      <w:pPr>
        <w:rPr>
          <w:rFonts w:ascii="Times New Roman" w:hAnsi="Times New Roman"/>
          <w:sz w:val="28"/>
          <w:szCs w:val="28"/>
        </w:rPr>
      </w:pPr>
    </w:p>
    <w:p w:rsidR="00B36649" w:rsidRPr="00E650FD" w:rsidRDefault="006A5C2C" w:rsidP="00E650FD">
      <w:pPr>
        <w:rPr>
          <w:rFonts w:ascii="Times New Roman" w:hAnsi="Times New Roman"/>
          <w:sz w:val="28"/>
          <w:szCs w:val="28"/>
        </w:rPr>
      </w:pPr>
      <w:r>
        <w:rPr>
          <w:rFonts w:ascii="Times New Roman" w:hAnsi="Times New Roman"/>
          <w:sz w:val="28"/>
          <w:szCs w:val="28"/>
        </w:rPr>
        <w:t xml:space="preserve">Caltrans’ inability to make available a list of official reports, let alone critical CCOs and other project-specific documents, lends credence to the perceived and apparent lack </w:t>
      </w:r>
      <w:r w:rsidR="00A1569A">
        <w:rPr>
          <w:rFonts w:ascii="Times New Roman" w:hAnsi="Times New Roman"/>
          <w:sz w:val="28"/>
          <w:szCs w:val="28"/>
        </w:rPr>
        <w:t xml:space="preserve">of </w:t>
      </w:r>
      <w:r>
        <w:rPr>
          <w:rFonts w:ascii="Times New Roman" w:hAnsi="Times New Roman"/>
          <w:sz w:val="28"/>
          <w:szCs w:val="28"/>
        </w:rPr>
        <w:t>transparency in this project.</w:t>
      </w:r>
    </w:p>
    <w:p w:rsidR="008C39AA" w:rsidRDefault="008C39AA" w:rsidP="00E650FD">
      <w:pPr>
        <w:rPr>
          <w:rFonts w:ascii="Times New Roman" w:hAnsi="Times New Roman"/>
          <w:b/>
          <w:sz w:val="28"/>
        </w:rPr>
      </w:pPr>
    </w:p>
    <w:p w:rsidR="003A04F9" w:rsidRDefault="003A04F9">
      <w:pPr>
        <w:rPr>
          <w:rFonts w:ascii="Times New Roman" w:hAnsi="Times New Roman"/>
          <w:b/>
          <w:sz w:val="28"/>
        </w:rPr>
      </w:pPr>
      <w:r>
        <w:rPr>
          <w:rFonts w:ascii="Times New Roman" w:hAnsi="Times New Roman"/>
          <w:b/>
          <w:sz w:val="28"/>
        </w:rPr>
        <w:br w:type="page"/>
      </w:r>
    </w:p>
    <w:p w:rsidR="00E568E3" w:rsidRPr="00E650FD" w:rsidRDefault="00754388" w:rsidP="00E650FD">
      <w:pPr>
        <w:rPr>
          <w:rFonts w:ascii="Times New Roman" w:hAnsi="Times New Roman"/>
          <w:b/>
          <w:sz w:val="28"/>
        </w:rPr>
      </w:pPr>
      <w:r>
        <w:rPr>
          <w:rFonts w:ascii="Times New Roman" w:hAnsi="Times New Roman"/>
          <w:b/>
          <w:sz w:val="28"/>
        </w:rPr>
        <w:lastRenderedPageBreak/>
        <w:t>Chapter 2</w:t>
      </w:r>
      <w:r w:rsidR="005117C5">
        <w:rPr>
          <w:rFonts w:ascii="Times New Roman" w:hAnsi="Times New Roman"/>
          <w:b/>
          <w:sz w:val="28"/>
        </w:rPr>
        <w:t xml:space="preserve">:  </w:t>
      </w:r>
      <w:r w:rsidR="00442B33" w:rsidRPr="00E650FD">
        <w:rPr>
          <w:rFonts w:ascii="Times New Roman" w:hAnsi="Times New Roman"/>
          <w:b/>
          <w:sz w:val="28"/>
        </w:rPr>
        <w:t>CONCEALMENT</w:t>
      </w:r>
      <w:r w:rsidR="00F22D9F" w:rsidRPr="00E650FD">
        <w:rPr>
          <w:rFonts w:ascii="Times New Roman" w:hAnsi="Times New Roman"/>
          <w:b/>
          <w:sz w:val="28"/>
        </w:rPr>
        <w:t xml:space="preserve"> AND </w:t>
      </w:r>
      <w:r w:rsidR="003234AF" w:rsidRPr="00E650FD">
        <w:rPr>
          <w:rFonts w:ascii="Times New Roman" w:hAnsi="Times New Roman"/>
          <w:b/>
          <w:sz w:val="28"/>
        </w:rPr>
        <w:t xml:space="preserve">RETRIBUTION </w:t>
      </w:r>
      <w:r w:rsidR="005473E2" w:rsidRPr="00E650FD">
        <w:rPr>
          <w:rFonts w:ascii="Times New Roman" w:hAnsi="Times New Roman"/>
          <w:b/>
          <w:sz w:val="28"/>
        </w:rPr>
        <w:t xml:space="preserve">ALLEGATIONS </w:t>
      </w:r>
    </w:p>
    <w:p w:rsidR="00E568E3" w:rsidRPr="00E650FD" w:rsidRDefault="00E568E3" w:rsidP="00E650FD"/>
    <w:p w:rsidR="009864C6" w:rsidRDefault="00882B76" w:rsidP="00E650FD">
      <w:pPr>
        <w:rPr>
          <w:rFonts w:ascii="Times New Roman" w:hAnsi="Times New Roman"/>
          <w:sz w:val="28"/>
          <w:szCs w:val="21"/>
          <w:shd w:val="clear" w:color="auto" w:fill="FFFFFF"/>
        </w:rPr>
      </w:pPr>
      <w:r w:rsidRPr="00E650FD">
        <w:rPr>
          <w:rFonts w:ascii="Times New Roman" w:hAnsi="Times New Roman"/>
          <w:sz w:val="28"/>
          <w:szCs w:val="21"/>
          <w:shd w:val="clear" w:color="auto" w:fill="FFFFFF"/>
        </w:rPr>
        <w:t xml:space="preserve">There is no </w:t>
      </w:r>
      <w:r w:rsidR="00C24E61">
        <w:rPr>
          <w:rFonts w:ascii="Times New Roman" w:hAnsi="Times New Roman"/>
          <w:sz w:val="28"/>
          <w:szCs w:val="21"/>
          <w:shd w:val="clear" w:color="auto" w:fill="FFFFFF"/>
        </w:rPr>
        <w:t xml:space="preserve">rationale for not addressing </w:t>
      </w:r>
      <w:r w:rsidRPr="00E650FD">
        <w:rPr>
          <w:rFonts w:ascii="Times New Roman" w:hAnsi="Times New Roman"/>
          <w:sz w:val="28"/>
          <w:szCs w:val="21"/>
          <w:shd w:val="clear" w:color="auto" w:fill="FFFFFF"/>
        </w:rPr>
        <w:t xml:space="preserve">serious </w:t>
      </w:r>
      <w:r w:rsidR="003E281C" w:rsidRPr="00E650FD">
        <w:rPr>
          <w:rFonts w:ascii="Times New Roman" w:hAnsi="Times New Roman"/>
          <w:sz w:val="28"/>
          <w:szCs w:val="21"/>
          <w:shd w:val="clear" w:color="auto" w:fill="FFFFFF"/>
        </w:rPr>
        <w:t>accusations of attempted cove</w:t>
      </w:r>
      <w:r w:rsidR="008B78C2" w:rsidRPr="00E650FD">
        <w:rPr>
          <w:rFonts w:ascii="Times New Roman" w:hAnsi="Times New Roman"/>
          <w:sz w:val="28"/>
          <w:szCs w:val="21"/>
          <w:shd w:val="clear" w:color="auto" w:fill="FFFFFF"/>
        </w:rPr>
        <w:t>r</w:t>
      </w:r>
      <w:r w:rsidR="00754388">
        <w:rPr>
          <w:rFonts w:ascii="Times New Roman" w:hAnsi="Times New Roman"/>
          <w:sz w:val="28"/>
          <w:szCs w:val="21"/>
          <w:shd w:val="clear" w:color="auto" w:fill="FFFFFF"/>
        </w:rPr>
        <w:t>-</w:t>
      </w:r>
      <w:r w:rsidR="008B78C2" w:rsidRPr="00E650FD">
        <w:rPr>
          <w:rFonts w:ascii="Times New Roman" w:hAnsi="Times New Roman"/>
          <w:sz w:val="28"/>
          <w:szCs w:val="21"/>
          <w:shd w:val="clear" w:color="auto" w:fill="FFFFFF"/>
        </w:rPr>
        <w:t>up</w:t>
      </w:r>
      <w:r w:rsidR="002A6C39">
        <w:rPr>
          <w:rFonts w:ascii="Times New Roman" w:hAnsi="Times New Roman"/>
          <w:sz w:val="28"/>
          <w:szCs w:val="21"/>
          <w:shd w:val="clear" w:color="auto" w:fill="FFFFFF"/>
        </w:rPr>
        <w:t xml:space="preserve">.  </w:t>
      </w:r>
      <w:r w:rsidR="000472C9" w:rsidRPr="00E650FD">
        <w:rPr>
          <w:rFonts w:ascii="Times New Roman" w:hAnsi="Times New Roman"/>
          <w:sz w:val="28"/>
          <w:szCs w:val="21"/>
          <w:shd w:val="clear" w:color="auto" w:fill="FFFFFF"/>
        </w:rPr>
        <w:t>T</w:t>
      </w:r>
      <w:r w:rsidRPr="00E650FD">
        <w:rPr>
          <w:rFonts w:ascii="Times New Roman" w:hAnsi="Times New Roman"/>
          <w:sz w:val="28"/>
          <w:szCs w:val="21"/>
          <w:shd w:val="clear" w:color="auto" w:fill="FFFFFF"/>
        </w:rPr>
        <w:t>his inquiry has uncovered</w:t>
      </w:r>
      <w:r w:rsidR="00126465" w:rsidRPr="00E650FD">
        <w:rPr>
          <w:rFonts w:ascii="Times New Roman" w:hAnsi="Times New Roman"/>
          <w:sz w:val="28"/>
          <w:szCs w:val="21"/>
          <w:shd w:val="clear" w:color="auto" w:fill="FFFFFF"/>
        </w:rPr>
        <w:t xml:space="preserve"> </w:t>
      </w:r>
      <w:r w:rsidR="00C24E61">
        <w:rPr>
          <w:rFonts w:ascii="Times New Roman" w:hAnsi="Times New Roman"/>
          <w:sz w:val="28"/>
          <w:szCs w:val="21"/>
          <w:shd w:val="clear" w:color="auto" w:fill="FFFFFF"/>
        </w:rPr>
        <w:t xml:space="preserve">too much </w:t>
      </w:r>
      <w:r w:rsidR="003E281C" w:rsidRPr="00E650FD">
        <w:rPr>
          <w:rFonts w:ascii="Times New Roman" w:hAnsi="Times New Roman"/>
          <w:sz w:val="28"/>
          <w:szCs w:val="21"/>
          <w:shd w:val="clear" w:color="auto" w:fill="FFFFFF"/>
        </w:rPr>
        <w:t>testimony f</w:t>
      </w:r>
      <w:r w:rsidR="00C24E61">
        <w:rPr>
          <w:rFonts w:ascii="Times New Roman" w:hAnsi="Times New Roman"/>
          <w:sz w:val="28"/>
          <w:szCs w:val="21"/>
          <w:shd w:val="clear" w:color="auto" w:fill="FFFFFF"/>
        </w:rPr>
        <w:t xml:space="preserve">ueling </w:t>
      </w:r>
      <w:r w:rsidR="006B0FEE">
        <w:rPr>
          <w:rFonts w:ascii="Times New Roman" w:hAnsi="Times New Roman"/>
          <w:sz w:val="28"/>
          <w:szCs w:val="21"/>
          <w:shd w:val="clear" w:color="auto" w:fill="FFFFFF"/>
        </w:rPr>
        <w:t>the cover-up</w:t>
      </w:r>
      <w:r w:rsidR="00C24E61">
        <w:rPr>
          <w:rFonts w:ascii="Times New Roman" w:hAnsi="Times New Roman"/>
          <w:sz w:val="28"/>
          <w:szCs w:val="21"/>
          <w:shd w:val="clear" w:color="auto" w:fill="FFFFFF"/>
        </w:rPr>
        <w:t xml:space="preserve"> charge to ignore</w:t>
      </w:r>
      <w:r w:rsidR="002A6C39">
        <w:rPr>
          <w:rFonts w:ascii="Times New Roman" w:hAnsi="Times New Roman"/>
          <w:sz w:val="28"/>
          <w:szCs w:val="21"/>
          <w:shd w:val="clear" w:color="auto" w:fill="FFFFFF"/>
        </w:rPr>
        <w:t xml:space="preserve">.  </w:t>
      </w:r>
      <w:r w:rsidR="003E281C" w:rsidRPr="00E650FD">
        <w:rPr>
          <w:rFonts w:ascii="Times New Roman" w:hAnsi="Times New Roman"/>
          <w:sz w:val="28"/>
          <w:szCs w:val="21"/>
          <w:shd w:val="clear" w:color="auto" w:fill="FFFFFF"/>
        </w:rPr>
        <w:t xml:space="preserve">In context with the </w:t>
      </w:r>
      <w:r w:rsidRPr="00E650FD">
        <w:rPr>
          <w:rFonts w:ascii="Times New Roman" w:hAnsi="Times New Roman"/>
          <w:sz w:val="28"/>
          <w:szCs w:val="21"/>
          <w:shd w:val="clear" w:color="auto" w:fill="FFFFFF"/>
        </w:rPr>
        <w:t xml:space="preserve">secretive </w:t>
      </w:r>
      <w:r w:rsidR="003E281C" w:rsidRPr="00E650FD">
        <w:rPr>
          <w:rFonts w:ascii="Times New Roman" w:hAnsi="Times New Roman"/>
          <w:sz w:val="28"/>
          <w:szCs w:val="21"/>
          <w:shd w:val="clear" w:color="auto" w:fill="FFFFFF"/>
        </w:rPr>
        <w:t xml:space="preserve">institutional framework of the bridge management </w:t>
      </w:r>
      <w:r w:rsidR="00325D23">
        <w:rPr>
          <w:rFonts w:ascii="Times New Roman" w:hAnsi="Times New Roman"/>
          <w:sz w:val="28"/>
          <w:szCs w:val="21"/>
          <w:shd w:val="clear" w:color="auto" w:fill="FFFFFF"/>
        </w:rPr>
        <w:t xml:space="preserve">team </w:t>
      </w:r>
      <w:r w:rsidR="003E281C" w:rsidRPr="00E650FD">
        <w:rPr>
          <w:rFonts w:ascii="Times New Roman" w:hAnsi="Times New Roman"/>
          <w:sz w:val="28"/>
          <w:szCs w:val="21"/>
          <w:shd w:val="clear" w:color="auto" w:fill="FFFFFF"/>
        </w:rPr>
        <w:t xml:space="preserve">and the </w:t>
      </w:r>
      <w:r w:rsidRPr="00E650FD">
        <w:rPr>
          <w:rFonts w:ascii="Times New Roman" w:hAnsi="Times New Roman"/>
          <w:sz w:val="28"/>
          <w:szCs w:val="21"/>
          <w:shd w:val="clear" w:color="auto" w:fill="FFFFFF"/>
        </w:rPr>
        <w:t>revelat</w:t>
      </w:r>
      <w:r w:rsidR="00275413">
        <w:rPr>
          <w:rFonts w:ascii="Times New Roman" w:hAnsi="Times New Roman"/>
          <w:sz w:val="28"/>
          <w:szCs w:val="21"/>
          <w:shd w:val="clear" w:color="auto" w:fill="FFFFFF"/>
        </w:rPr>
        <w:t>ions about construction controversies</w:t>
      </w:r>
      <w:r w:rsidRPr="00E650FD">
        <w:rPr>
          <w:rFonts w:ascii="Times New Roman" w:hAnsi="Times New Roman"/>
          <w:sz w:val="28"/>
          <w:szCs w:val="21"/>
          <w:shd w:val="clear" w:color="auto" w:fill="FFFFFF"/>
        </w:rPr>
        <w:t xml:space="preserve">, the issue </w:t>
      </w:r>
      <w:r w:rsidR="00325D23">
        <w:rPr>
          <w:rFonts w:ascii="Times New Roman" w:hAnsi="Times New Roman"/>
          <w:sz w:val="28"/>
          <w:szCs w:val="21"/>
          <w:shd w:val="clear" w:color="auto" w:fill="FFFFFF"/>
        </w:rPr>
        <w:t>of potential concealment of critical information should be</w:t>
      </w:r>
      <w:r w:rsidR="00F813D2">
        <w:rPr>
          <w:rFonts w:ascii="Times New Roman" w:hAnsi="Times New Roman"/>
          <w:sz w:val="28"/>
          <w:szCs w:val="21"/>
          <w:shd w:val="clear" w:color="auto" w:fill="FFFFFF"/>
        </w:rPr>
        <w:t xml:space="preserve"> </w:t>
      </w:r>
      <w:r w:rsidRPr="00E650FD">
        <w:rPr>
          <w:rFonts w:ascii="Times New Roman" w:hAnsi="Times New Roman"/>
          <w:sz w:val="28"/>
          <w:szCs w:val="21"/>
          <w:shd w:val="clear" w:color="auto" w:fill="FFFFFF"/>
        </w:rPr>
        <w:t>dealt with forthrightly and fairly</w:t>
      </w:r>
      <w:r w:rsidR="002A6C39">
        <w:rPr>
          <w:rFonts w:ascii="Times New Roman" w:hAnsi="Times New Roman"/>
          <w:sz w:val="28"/>
          <w:szCs w:val="21"/>
          <w:shd w:val="clear" w:color="auto" w:fill="FFFFFF"/>
        </w:rPr>
        <w:t xml:space="preserve">.  </w:t>
      </w:r>
    </w:p>
    <w:p w:rsidR="009864C6" w:rsidRDefault="009864C6" w:rsidP="00E650FD">
      <w:pPr>
        <w:rPr>
          <w:rFonts w:ascii="Times New Roman" w:hAnsi="Times New Roman"/>
          <w:sz w:val="28"/>
          <w:szCs w:val="21"/>
          <w:shd w:val="clear" w:color="auto" w:fill="FFFFFF"/>
        </w:rPr>
      </w:pPr>
    </w:p>
    <w:p w:rsidR="009864C6" w:rsidRPr="003F4F69" w:rsidRDefault="009864C6" w:rsidP="009864C6">
      <w:pPr>
        <w:rPr>
          <w:rFonts w:ascii="Times New Roman" w:hAnsi="Times New Roman"/>
          <w:i/>
          <w:sz w:val="28"/>
          <w:szCs w:val="28"/>
        </w:rPr>
      </w:pPr>
      <w:r w:rsidRPr="003F4F69">
        <w:rPr>
          <w:rFonts w:ascii="Times New Roman" w:hAnsi="Times New Roman"/>
          <w:sz w:val="28"/>
          <w:szCs w:val="28"/>
        </w:rPr>
        <w:t xml:space="preserve">Top bridge managers say only a smattering of dissidents out of a vast number of consenting experts have </w:t>
      </w:r>
      <w:r w:rsidR="003F4F69">
        <w:rPr>
          <w:rFonts w:ascii="Times New Roman" w:hAnsi="Times New Roman"/>
          <w:sz w:val="28"/>
          <w:szCs w:val="28"/>
        </w:rPr>
        <w:t xml:space="preserve">raised </w:t>
      </w:r>
      <w:r w:rsidRPr="003F4F69">
        <w:rPr>
          <w:rFonts w:ascii="Times New Roman" w:hAnsi="Times New Roman"/>
          <w:sz w:val="28"/>
          <w:szCs w:val="28"/>
        </w:rPr>
        <w:t>questions</w:t>
      </w:r>
      <w:r w:rsidR="006B0FEE">
        <w:rPr>
          <w:rFonts w:ascii="Times New Roman" w:hAnsi="Times New Roman"/>
          <w:sz w:val="28"/>
          <w:szCs w:val="28"/>
        </w:rPr>
        <w:t xml:space="preserve"> about the issues</w:t>
      </w:r>
      <w:r w:rsidR="003F4F69">
        <w:rPr>
          <w:rFonts w:ascii="Times New Roman" w:hAnsi="Times New Roman"/>
          <w:sz w:val="28"/>
          <w:szCs w:val="28"/>
        </w:rPr>
        <w:t xml:space="preserve"> discussed in this report</w:t>
      </w:r>
      <w:r w:rsidR="002A6C39">
        <w:rPr>
          <w:rFonts w:ascii="Times New Roman" w:hAnsi="Times New Roman"/>
          <w:sz w:val="28"/>
          <w:szCs w:val="28"/>
        </w:rPr>
        <w:t xml:space="preserve">.  </w:t>
      </w:r>
      <w:r w:rsidR="003F4F69">
        <w:rPr>
          <w:rFonts w:ascii="Times New Roman" w:hAnsi="Times New Roman"/>
          <w:sz w:val="28"/>
          <w:szCs w:val="28"/>
        </w:rPr>
        <w:t xml:space="preserve">The managers seem </w:t>
      </w:r>
      <w:r w:rsidRPr="003F4F69">
        <w:rPr>
          <w:rFonts w:ascii="Times New Roman" w:hAnsi="Times New Roman"/>
          <w:sz w:val="28"/>
          <w:szCs w:val="28"/>
        </w:rPr>
        <w:t>unreasonably defensive</w:t>
      </w:r>
      <w:r w:rsidR="003F4F69">
        <w:rPr>
          <w:rFonts w:ascii="Times New Roman" w:hAnsi="Times New Roman"/>
          <w:sz w:val="28"/>
          <w:szCs w:val="28"/>
        </w:rPr>
        <w:t>, and suggest that their word,</w:t>
      </w:r>
      <w:r w:rsidRPr="003F4F69">
        <w:rPr>
          <w:rFonts w:ascii="Times New Roman" w:hAnsi="Times New Roman"/>
          <w:sz w:val="28"/>
          <w:szCs w:val="28"/>
        </w:rPr>
        <w:t xml:space="preserve"> alone</w:t>
      </w:r>
      <w:r w:rsidR="003F4F69">
        <w:rPr>
          <w:rFonts w:ascii="Times New Roman" w:hAnsi="Times New Roman"/>
          <w:sz w:val="28"/>
          <w:szCs w:val="28"/>
        </w:rPr>
        <w:t>, should be enough to dismiss these allegations</w:t>
      </w:r>
      <w:r w:rsidR="002A6C39">
        <w:rPr>
          <w:rFonts w:ascii="Times New Roman" w:hAnsi="Times New Roman"/>
          <w:sz w:val="28"/>
          <w:szCs w:val="28"/>
        </w:rPr>
        <w:t xml:space="preserve">.  </w:t>
      </w:r>
      <w:r w:rsidRPr="003F4F69">
        <w:rPr>
          <w:rFonts w:ascii="Times New Roman" w:hAnsi="Times New Roman"/>
          <w:sz w:val="28"/>
          <w:szCs w:val="28"/>
        </w:rPr>
        <w:t xml:space="preserve">Rather, </w:t>
      </w:r>
      <w:r w:rsidR="003F4F69">
        <w:rPr>
          <w:rFonts w:ascii="Times New Roman" w:hAnsi="Times New Roman"/>
          <w:sz w:val="28"/>
          <w:szCs w:val="28"/>
        </w:rPr>
        <w:t xml:space="preserve">this inquiry suggests that </w:t>
      </w:r>
      <w:r w:rsidRPr="003F4F69">
        <w:rPr>
          <w:rFonts w:ascii="Times New Roman" w:hAnsi="Times New Roman"/>
          <w:sz w:val="28"/>
          <w:szCs w:val="28"/>
        </w:rPr>
        <w:t>evidence, fairness, and logic dictate another perspecti</w:t>
      </w:r>
      <w:r w:rsidR="003F4F69">
        <w:rPr>
          <w:rFonts w:ascii="Times New Roman" w:hAnsi="Times New Roman"/>
          <w:sz w:val="28"/>
          <w:szCs w:val="28"/>
        </w:rPr>
        <w:t>ve must be equally considered</w:t>
      </w:r>
      <w:r w:rsidR="005117C5">
        <w:rPr>
          <w:rFonts w:ascii="Times New Roman" w:hAnsi="Times New Roman"/>
          <w:sz w:val="28"/>
          <w:szCs w:val="28"/>
        </w:rPr>
        <w:t xml:space="preserve">:  </w:t>
      </w:r>
      <w:r w:rsidR="00A84A0B">
        <w:rPr>
          <w:rFonts w:ascii="Times New Roman" w:hAnsi="Times New Roman"/>
          <w:sz w:val="28"/>
          <w:szCs w:val="28"/>
        </w:rPr>
        <w:t>T</w:t>
      </w:r>
      <w:r w:rsidRPr="003F4F69">
        <w:rPr>
          <w:rFonts w:ascii="Times New Roman" w:hAnsi="Times New Roman"/>
          <w:sz w:val="28"/>
          <w:szCs w:val="28"/>
        </w:rPr>
        <w:t>op bridge managers may have surrounded themselves with only those who agree with them and marginalized those who do not.</w:t>
      </w:r>
    </w:p>
    <w:p w:rsidR="009864C6" w:rsidRDefault="009864C6" w:rsidP="00E650FD">
      <w:pPr>
        <w:rPr>
          <w:rFonts w:ascii="Times New Roman" w:hAnsi="Times New Roman"/>
          <w:sz w:val="28"/>
          <w:szCs w:val="21"/>
          <w:shd w:val="clear" w:color="auto" w:fill="FFFFFF"/>
        </w:rPr>
      </w:pPr>
    </w:p>
    <w:p w:rsidR="00353CDC" w:rsidRDefault="00353CDC" w:rsidP="00353CDC">
      <w:pPr>
        <w:pStyle w:val="ListParagraph"/>
        <w:ind w:left="0"/>
        <w:rPr>
          <w:rFonts w:ascii="Times New Roman" w:hAnsi="Times New Roman"/>
          <w:sz w:val="28"/>
          <w:szCs w:val="21"/>
          <w:shd w:val="clear" w:color="auto" w:fill="FFFFFF"/>
        </w:rPr>
      </w:pPr>
      <w:r>
        <w:rPr>
          <w:rFonts w:ascii="Times New Roman" w:hAnsi="Times New Roman"/>
          <w:sz w:val="28"/>
          <w:szCs w:val="21"/>
          <w:shd w:val="clear" w:color="auto" w:fill="FFFFFF"/>
        </w:rPr>
        <w:t>Further, many of the dissidents interviewed for this report describe a disturbing, if unspoken, directive from management throughout their work on the project – do what you can to avoid creating documents that the public could access through the California Public Records Act (CPRA)</w:t>
      </w:r>
      <w:r w:rsidR="002A6C39">
        <w:rPr>
          <w:rFonts w:ascii="Times New Roman" w:hAnsi="Times New Roman"/>
          <w:sz w:val="28"/>
          <w:szCs w:val="21"/>
          <w:shd w:val="clear" w:color="auto" w:fill="FFFFFF"/>
        </w:rPr>
        <w:t xml:space="preserve">.  </w:t>
      </w:r>
      <w:r>
        <w:rPr>
          <w:rFonts w:ascii="Times New Roman" w:hAnsi="Times New Roman"/>
          <w:sz w:val="28"/>
          <w:szCs w:val="21"/>
          <w:shd w:val="clear" w:color="auto" w:fill="FFFFFF"/>
        </w:rPr>
        <w:t xml:space="preserve">For example, </w:t>
      </w:r>
      <w:r w:rsidR="002A6C39">
        <w:rPr>
          <w:rFonts w:ascii="Times New Roman" w:hAnsi="Times New Roman"/>
          <w:sz w:val="28"/>
          <w:szCs w:val="21"/>
          <w:shd w:val="clear" w:color="auto" w:fill="FFFFFF"/>
        </w:rPr>
        <w:t xml:space="preserve">Mr. </w:t>
      </w:r>
      <w:r w:rsidRPr="00F50C12">
        <w:rPr>
          <w:rFonts w:ascii="Times New Roman" w:hAnsi="Times New Roman"/>
          <w:sz w:val="28"/>
          <w:szCs w:val="21"/>
          <w:shd w:val="clear" w:color="auto" w:fill="FFFFFF"/>
        </w:rPr>
        <w:t xml:space="preserve">Merrill and </w:t>
      </w:r>
      <w:r w:rsidR="002A6C39">
        <w:rPr>
          <w:rFonts w:ascii="Times New Roman" w:hAnsi="Times New Roman"/>
          <w:sz w:val="28"/>
          <w:szCs w:val="21"/>
          <w:shd w:val="clear" w:color="auto" w:fill="FFFFFF"/>
        </w:rPr>
        <w:t xml:space="preserve">Mr. </w:t>
      </w:r>
      <w:r w:rsidRPr="00F50C12">
        <w:rPr>
          <w:rFonts w:ascii="Times New Roman" w:hAnsi="Times New Roman"/>
          <w:sz w:val="28"/>
          <w:szCs w:val="21"/>
          <w:shd w:val="clear" w:color="auto" w:fill="FFFFFF"/>
        </w:rPr>
        <w:t xml:space="preserve">Coe say </w:t>
      </w:r>
    </w:p>
    <w:p w:rsidR="00353CDC" w:rsidRDefault="002A6C39" w:rsidP="00353CDC">
      <w:pPr>
        <w:rPr>
          <w:rFonts w:ascii="Times New Roman" w:hAnsi="Times New Roman"/>
          <w:sz w:val="28"/>
          <w:szCs w:val="21"/>
          <w:shd w:val="clear" w:color="auto" w:fill="FFFFFF"/>
        </w:rPr>
      </w:pPr>
      <w:r>
        <w:rPr>
          <w:rFonts w:ascii="Times New Roman" w:hAnsi="Times New Roman"/>
          <w:sz w:val="28"/>
          <w:szCs w:val="21"/>
          <w:shd w:val="clear" w:color="auto" w:fill="FFFFFF"/>
        </w:rPr>
        <w:t xml:space="preserve">Mr. </w:t>
      </w:r>
      <w:proofErr w:type="spellStart"/>
      <w:r w:rsidR="00353CDC" w:rsidRPr="00E650FD">
        <w:rPr>
          <w:rFonts w:ascii="Times New Roman" w:hAnsi="Times New Roman"/>
          <w:sz w:val="28"/>
          <w:szCs w:val="21"/>
          <w:shd w:val="clear" w:color="auto" w:fill="FFFFFF"/>
        </w:rPr>
        <w:t>Siegenthaler</w:t>
      </w:r>
      <w:proofErr w:type="spellEnd"/>
      <w:r w:rsidR="00353CDC" w:rsidRPr="00E650FD">
        <w:rPr>
          <w:rFonts w:ascii="Times New Roman" w:hAnsi="Times New Roman"/>
          <w:sz w:val="28"/>
          <w:szCs w:val="21"/>
          <w:shd w:val="clear" w:color="auto" w:fill="FFFFFF"/>
        </w:rPr>
        <w:t xml:space="preserve"> and </w:t>
      </w:r>
      <w:r>
        <w:rPr>
          <w:rFonts w:ascii="Times New Roman" w:hAnsi="Times New Roman"/>
          <w:sz w:val="28"/>
          <w:szCs w:val="21"/>
          <w:shd w:val="clear" w:color="auto" w:fill="FFFFFF"/>
        </w:rPr>
        <w:t xml:space="preserve">Mr. </w:t>
      </w:r>
      <w:proofErr w:type="spellStart"/>
      <w:r w:rsidR="00353CDC" w:rsidRPr="00E650FD">
        <w:rPr>
          <w:rFonts w:ascii="Times New Roman" w:hAnsi="Times New Roman"/>
          <w:sz w:val="28"/>
          <w:szCs w:val="21"/>
          <w:shd w:val="clear" w:color="auto" w:fill="FFFFFF"/>
        </w:rPr>
        <w:t>Anziano</w:t>
      </w:r>
      <w:proofErr w:type="spellEnd"/>
      <w:r w:rsidR="00353CDC" w:rsidRPr="00E650FD">
        <w:rPr>
          <w:rFonts w:ascii="Times New Roman" w:hAnsi="Times New Roman"/>
          <w:sz w:val="28"/>
          <w:szCs w:val="21"/>
          <w:shd w:val="clear" w:color="auto" w:fill="FFFFFF"/>
        </w:rPr>
        <w:t xml:space="preserve"> repeatedly instructed them not to record concerns in writing, either on paper or email, but rather to communicate orally</w:t>
      </w:r>
      <w:r>
        <w:rPr>
          <w:rFonts w:ascii="Times New Roman" w:hAnsi="Times New Roman"/>
          <w:sz w:val="28"/>
          <w:szCs w:val="21"/>
          <w:shd w:val="clear" w:color="auto" w:fill="FFFFFF"/>
        </w:rPr>
        <w:t xml:space="preserve">.  </w:t>
      </w:r>
      <w:r w:rsidR="00353CDC" w:rsidRPr="00E650FD">
        <w:rPr>
          <w:rFonts w:ascii="Times New Roman" w:hAnsi="Times New Roman"/>
          <w:sz w:val="28"/>
          <w:szCs w:val="21"/>
          <w:shd w:val="clear" w:color="auto" w:fill="FFFFFF"/>
        </w:rPr>
        <w:t xml:space="preserve">While </w:t>
      </w:r>
      <w:r>
        <w:rPr>
          <w:rFonts w:ascii="Times New Roman" w:hAnsi="Times New Roman"/>
          <w:sz w:val="28"/>
          <w:szCs w:val="21"/>
          <w:shd w:val="clear" w:color="auto" w:fill="FFFFFF"/>
        </w:rPr>
        <w:t xml:space="preserve">Mr. </w:t>
      </w:r>
      <w:r w:rsidR="00353CDC" w:rsidRPr="00E650FD">
        <w:rPr>
          <w:rFonts w:ascii="Times New Roman" w:hAnsi="Times New Roman"/>
          <w:sz w:val="28"/>
          <w:szCs w:val="21"/>
          <w:shd w:val="clear" w:color="auto" w:fill="FFFFFF"/>
        </w:rPr>
        <w:t xml:space="preserve">Coe initially declined to share his interpretation of that instruction, </w:t>
      </w:r>
      <w:r>
        <w:rPr>
          <w:rFonts w:ascii="Times New Roman" w:hAnsi="Times New Roman"/>
          <w:sz w:val="28"/>
          <w:szCs w:val="21"/>
          <w:shd w:val="clear" w:color="auto" w:fill="FFFFFF"/>
        </w:rPr>
        <w:t xml:space="preserve">Mr. </w:t>
      </w:r>
      <w:r w:rsidR="00353CDC" w:rsidRPr="00E650FD">
        <w:rPr>
          <w:rFonts w:ascii="Times New Roman" w:hAnsi="Times New Roman"/>
          <w:sz w:val="28"/>
          <w:szCs w:val="21"/>
          <w:shd w:val="clear" w:color="auto" w:fill="FFFFFF"/>
        </w:rPr>
        <w:t xml:space="preserve">Merrill says </w:t>
      </w:r>
      <w:r>
        <w:rPr>
          <w:rFonts w:ascii="Times New Roman" w:hAnsi="Times New Roman"/>
          <w:sz w:val="28"/>
          <w:szCs w:val="21"/>
          <w:shd w:val="clear" w:color="auto" w:fill="FFFFFF"/>
        </w:rPr>
        <w:t xml:space="preserve">Mr. </w:t>
      </w:r>
      <w:proofErr w:type="spellStart"/>
      <w:r w:rsidR="00353CDC" w:rsidRPr="00E650FD">
        <w:rPr>
          <w:rFonts w:ascii="Times New Roman" w:hAnsi="Times New Roman"/>
          <w:sz w:val="28"/>
          <w:szCs w:val="21"/>
          <w:shd w:val="clear" w:color="auto" w:fill="FFFFFF"/>
        </w:rPr>
        <w:t>Anziano</w:t>
      </w:r>
      <w:proofErr w:type="spellEnd"/>
      <w:r w:rsidR="00353CDC" w:rsidRPr="00E650FD">
        <w:rPr>
          <w:rFonts w:ascii="Times New Roman" w:hAnsi="Times New Roman"/>
          <w:sz w:val="28"/>
          <w:szCs w:val="21"/>
          <w:shd w:val="clear" w:color="auto" w:fill="FFFFFF"/>
        </w:rPr>
        <w:t xml:space="preserve"> did not want a record that would be legally available through the </w:t>
      </w:r>
      <w:r w:rsidR="00353CDC">
        <w:rPr>
          <w:rFonts w:ascii="Times New Roman" w:hAnsi="Times New Roman"/>
          <w:sz w:val="28"/>
          <w:szCs w:val="21"/>
          <w:shd w:val="clear" w:color="auto" w:fill="FFFFFF"/>
        </w:rPr>
        <w:t>CPRA</w:t>
      </w:r>
      <w:r>
        <w:rPr>
          <w:rFonts w:ascii="Times New Roman" w:hAnsi="Times New Roman"/>
          <w:sz w:val="28"/>
          <w:szCs w:val="21"/>
          <w:shd w:val="clear" w:color="auto" w:fill="FFFFFF"/>
        </w:rPr>
        <w:t xml:space="preserve">.  Mr. </w:t>
      </w:r>
      <w:r w:rsidR="00353CDC" w:rsidRPr="00E650FD">
        <w:rPr>
          <w:rFonts w:ascii="Times New Roman" w:hAnsi="Times New Roman"/>
          <w:sz w:val="28"/>
          <w:szCs w:val="21"/>
          <w:shd w:val="clear" w:color="auto" w:fill="FFFFFF"/>
        </w:rPr>
        <w:t xml:space="preserve">Coe, </w:t>
      </w:r>
      <w:r w:rsidR="006B0FEE">
        <w:rPr>
          <w:rFonts w:ascii="Times New Roman" w:hAnsi="Times New Roman"/>
          <w:sz w:val="28"/>
          <w:szCs w:val="21"/>
          <w:shd w:val="clear" w:color="auto" w:fill="FFFFFF"/>
        </w:rPr>
        <w:t>when asked</w:t>
      </w:r>
      <w:r w:rsidR="00353CDC" w:rsidRPr="00E650FD">
        <w:rPr>
          <w:rFonts w:ascii="Times New Roman" w:hAnsi="Times New Roman"/>
          <w:sz w:val="28"/>
          <w:szCs w:val="21"/>
          <w:shd w:val="clear" w:color="auto" w:fill="FFFFFF"/>
        </w:rPr>
        <w:t xml:space="preserve"> by Sen</w:t>
      </w:r>
      <w:r w:rsidR="00A1569A">
        <w:rPr>
          <w:rFonts w:ascii="Times New Roman" w:hAnsi="Times New Roman"/>
          <w:sz w:val="28"/>
          <w:szCs w:val="21"/>
          <w:shd w:val="clear" w:color="auto" w:fill="FFFFFF"/>
        </w:rPr>
        <w:t xml:space="preserve">ator </w:t>
      </w:r>
      <w:r w:rsidR="00353CDC" w:rsidRPr="00E650FD">
        <w:rPr>
          <w:rFonts w:ascii="Times New Roman" w:hAnsi="Times New Roman"/>
          <w:sz w:val="28"/>
          <w:szCs w:val="21"/>
          <w:shd w:val="clear" w:color="auto" w:fill="FFFFFF"/>
        </w:rPr>
        <w:t>DeSaulnier in the Jan</w:t>
      </w:r>
      <w:r w:rsidR="00353CDC">
        <w:rPr>
          <w:rFonts w:ascii="Times New Roman" w:hAnsi="Times New Roman"/>
          <w:sz w:val="28"/>
          <w:szCs w:val="21"/>
          <w:shd w:val="clear" w:color="auto" w:fill="FFFFFF"/>
        </w:rPr>
        <w:t>uary</w:t>
      </w:r>
      <w:r w:rsidR="00353CDC" w:rsidRPr="00E650FD">
        <w:rPr>
          <w:rFonts w:ascii="Times New Roman" w:hAnsi="Times New Roman"/>
          <w:sz w:val="28"/>
          <w:szCs w:val="21"/>
          <w:shd w:val="clear" w:color="auto" w:fill="FFFFFF"/>
        </w:rPr>
        <w:t xml:space="preserve"> </w:t>
      </w:r>
      <w:r w:rsidR="00353CDC">
        <w:rPr>
          <w:rFonts w:ascii="Times New Roman" w:hAnsi="Times New Roman"/>
          <w:sz w:val="28"/>
          <w:szCs w:val="21"/>
          <w:shd w:val="clear" w:color="auto" w:fill="FFFFFF"/>
        </w:rPr>
        <w:t>24,</w:t>
      </w:r>
      <w:r w:rsidR="00353CDC" w:rsidRPr="00E650FD">
        <w:rPr>
          <w:rFonts w:ascii="Times New Roman" w:hAnsi="Times New Roman"/>
          <w:sz w:val="28"/>
          <w:szCs w:val="21"/>
          <w:shd w:val="clear" w:color="auto" w:fill="FFFFFF"/>
        </w:rPr>
        <w:t xml:space="preserve"> 2014</w:t>
      </w:r>
      <w:r w:rsidR="00353CDC">
        <w:rPr>
          <w:rFonts w:ascii="Times New Roman" w:hAnsi="Times New Roman"/>
          <w:sz w:val="28"/>
          <w:szCs w:val="21"/>
          <w:shd w:val="clear" w:color="auto" w:fill="FFFFFF"/>
        </w:rPr>
        <w:t>,</w:t>
      </w:r>
      <w:r w:rsidR="00353CDC" w:rsidRPr="00E650FD">
        <w:rPr>
          <w:rFonts w:ascii="Times New Roman" w:hAnsi="Times New Roman"/>
          <w:sz w:val="28"/>
          <w:szCs w:val="21"/>
          <w:shd w:val="clear" w:color="auto" w:fill="FFFFFF"/>
        </w:rPr>
        <w:t xml:space="preserve"> hearing, agreed</w:t>
      </w:r>
      <w:r w:rsidR="00353CDC">
        <w:rPr>
          <w:rFonts w:ascii="Times New Roman" w:hAnsi="Times New Roman"/>
          <w:sz w:val="28"/>
          <w:szCs w:val="21"/>
          <w:shd w:val="clear" w:color="auto" w:fill="FFFFFF"/>
        </w:rPr>
        <w:t xml:space="preserve"> with </w:t>
      </w:r>
      <w:r>
        <w:rPr>
          <w:rFonts w:ascii="Times New Roman" w:hAnsi="Times New Roman"/>
          <w:sz w:val="28"/>
          <w:szCs w:val="21"/>
          <w:shd w:val="clear" w:color="auto" w:fill="FFFFFF"/>
        </w:rPr>
        <w:t xml:space="preserve">Mr. </w:t>
      </w:r>
      <w:r w:rsidR="00353CDC">
        <w:rPr>
          <w:rFonts w:ascii="Times New Roman" w:hAnsi="Times New Roman"/>
          <w:sz w:val="28"/>
          <w:szCs w:val="21"/>
          <w:shd w:val="clear" w:color="auto" w:fill="FFFFFF"/>
        </w:rPr>
        <w:t>Merrill’s assessment</w:t>
      </w:r>
      <w:r>
        <w:rPr>
          <w:rFonts w:ascii="Times New Roman" w:hAnsi="Times New Roman"/>
          <w:sz w:val="28"/>
          <w:szCs w:val="21"/>
          <w:shd w:val="clear" w:color="auto" w:fill="FFFFFF"/>
        </w:rPr>
        <w:t xml:space="preserve">.  </w:t>
      </w:r>
    </w:p>
    <w:p w:rsidR="00353CDC" w:rsidRDefault="00353CDC" w:rsidP="00353CDC">
      <w:pPr>
        <w:rPr>
          <w:rFonts w:ascii="Times New Roman" w:hAnsi="Times New Roman"/>
          <w:sz w:val="28"/>
          <w:szCs w:val="21"/>
          <w:shd w:val="clear" w:color="auto" w:fill="FFFFFF"/>
        </w:rPr>
      </w:pPr>
    </w:p>
    <w:p w:rsidR="00882B76" w:rsidRPr="00E650FD" w:rsidRDefault="00A9088B" w:rsidP="00E650FD">
      <w:pPr>
        <w:rPr>
          <w:rFonts w:ascii="Times New Roman" w:hAnsi="Times New Roman"/>
          <w:sz w:val="28"/>
          <w:szCs w:val="21"/>
          <w:shd w:val="clear" w:color="auto" w:fill="FFFFFF"/>
        </w:rPr>
      </w:pPr>
      <w:r>
        <w:rPr>
          <w:rFonts w:ascii="Times New Roman" w:hAnsi="Times New Roman"/>
          <w:sz w:val="28"/>
          <w:szCs w:val="21"/>
          <w:shd w:val="clear" w:color="auto" w:fill="FFFFFF"/>
        </w:rPr>
        <w:t xml:space="preserve">Following is a discussion of a number of instances that suggest top bridge management attempted to bypass public records </w:t>
      </w:r>
      <w:r w:rsidR="00A1569A">
        <w:rPr>
          <w:rFonts w:ascii="Times New Roman" w:hAnsi="Times New Roman"/>
          <w:sz w:val="28"/>
          <w:szCs w:val="21"/>
          <w:shd w:val="clear" w:color="auto" w:fill="FFFFFF"/>
        </w:rPr>
        <w:t>acts</w:t>
      </w:r>
      <w:r>
        <w:rPr>
          <w:rFonts w:ascii="Times New Roman" w:hAnsi="Times New Roman"/>
          <w:sz w:val="28"/>
          <w:szCs w:val="21"/>
          <w:shd w:val="clear" w:color="auto" w:fill="FFFFFF"/>
        </w:rPr>
        <w:t xml:space="preserve"> and silence critics.</w:t>
      </w:r>
    </w:p>
    <w:p w:rsidR="00882B76" w:rsidRDefault="00882B76" w:rsidP="00E650FD">
      <w:pPr>
        <w:rPr>
          <w:rFonts w:ascii="Times New Roman" w:hAnsi="Times New Roman"/>
          <w:sz w:val="28"/>
          <w:szCs w:val="21"/>
          <w:shd w:val="clear" w:color="auto" w:fill="FFFFFF"/>
        </w:rPr>
      </w:pPr>
    </w:p>
    <w:p w:rsidR="00A9088B" w:rsidRPr="00682D98" w:rsidRDefault="00A9088B" w:rsidP="00A9088B">
      <w:pPr>
        <w:rPr>
          <w:rFonts w:ascii="Times New Roman" w:hAnsi="Times New Roman"/>
          <w:i/>
          <w:sz w:val="28"/>
          <w:szCs w:val="28"/>
        </w:rPr>
      </w:pPr>
      <w:r w:rsidRPr="00682D98">
        <w:rPr>
          <w:rFonts w:ascii="Times New Roman" w:hAnsi="Times New Roman"/>
          <w:i/>
          <w:sz w:val="28"/>
          <w:szCs w:val="28"/>
        </w:rPr>
        <w:t xml:space="preserve">NEW CONTRACTOR CONTROVERSY </w:t>
      </w:r>
    </w:p>
    <w:p w:rsidR="00A9088B" w:rsidRPr="00E650FD" w:rsidRDefault="00A9088B" w:rsidP="00E650FD">
      <w:pPr>
        <w:rPr>
          <w:rFonts w:ascii="Times New Roman" w:hAnsi="Times New Roman"/>
          <w:sz w:val="28"/>
          <w:szCs w:val="21"/>
          <w:shd w:val="clear" w:color="auto" w:fill="FFFFFF"/>
        </w:rPr>
      </w:pPr>
    </w:p>
    <w:p w:rsidR="00A55814" w:rsidRPr="00F50C12" w:rsidRDefault="00A55814" w:rsidP="00C24E61">
      <w:pPr>
        <w:pStyle w:val="ListParagraph"/>
        <w:tabs>
          <w:tab w:val="left" w:pos="0"/>
        </w:tabs>
        <w:ind w:left="0"/>
        <w:rPr>
          <w:rFonts w:ascii="Times New Roman" w:hAnsi="Times New Roman"/>
          <w:sz w:val="28"/>
        </w:rPr>
      </w:pPr>
      <w:r w:rsidRPr="00F50C12">
        <w:rPr>
          <w:rFonts w:ascii="Times New Roman" w:hAnsi="Times New Roman"/>
          <w:sz w:val="28"/>
        </w:rPr>
        <w:t xml:space="preserve">With MACTEC’s </w:t>
      </w:r>
      <w:r w:rsidR="00F107D7">
        <w:rPr>
          <w:rFonts w:ascii="Times New Roman" w:hAnsi="Times New Roman"/>
          <w:sz w:val="28"/>
        </w:rPr>
        <w:t>quality assurance</w:t>
      </w:r>
      <w:r w:rsidR="00F107D7" w:rsidRPr="00F50C12">
        <w:rPr>
          <w:rFonts w:ascii="Times New Roman" w:hAnsi="Times New Roman"/>
          <w:sz w:val="28"/>
        </w:rPr>
        <w:t xml:space="preserve"> </w:t>
      </w:r>
      <w:r w:rsidRPr="00F50C12">
        <w:rPr>
          <w:rFonts w:ascii="Times New Roman" w:hAnsi="Times New Roman"/>
          <w:sz w:val="28"/>
        </w:rPr>
        <w:t>contract up for renewal, Caltrans re-advertised</w:t>
      </w:r>
      <w:r w:rsidR="006B0FEE">
        <w:rPr>
          <w:rFonts w:ascii="Times New Roman" w:hAnsi="Times New Roman"/>
          <w:sz w:val="28"/>
        </w:rPr>
        <w:t xml:space="preserve"> the contract</w:t>
      </w:r>
      <w:r w:rsidR="00F107D7" w:rsidRPr="00F50C12">
        <w:rPr>
          <w:rFonts w:ascii="Times New Roman" w:hAnsi="Times New Roman"/>
          <w:sz w:val="28"/>
        </w:rPr>
        <w:t xml:space="preserve"> </w:t>
      </w:r>
      <w:r w:rsidRPr="00F50C12">
        <w:rPr>
          <w:rFonts w:ascii="Times New Roman" w:hAnsi="Times New Roman"/>
          <w:sz w:val="28"/>
        </w:rPr>
        <w:t>in the fall of 2008</w:t>
      </w:r>
      <w:r w:rsidR="002A6C39">
        <w:rPr>
          <w:rFonts w:ascii="Times New Roman" w:hAnsi="Times New Roman"/>
          <w:sz w:val="28"/>
        </w:rPr>
        <w:t xml:space="preserve">.  </w:t>
      </w:r>
      <w:r w:rsidRPr="00F50C12">
        <w:rPr>
          <w:rFonts w:ascii="Times New Roman" w:hAnsi="Times New Roman"/>
          <w:sz w:val="28"/>
        </w:rPr>
        <w:t>Caltrans then hired another company, Caltrop,</w:t>
      </w:r>
      <w:r w:rsidRPr="00E650FD">
        <w:rPr>
          <w:rStyle w:val="FootnoteReference"/>
          <w:rFonts w:ascii="Times New Roman" w:hAnsi="Times New Roman"/>
          <w:sz w:val="28"/>
        </w:rPr>
        <w:footnoteReference w:id="38"/>
      </w:r>
      <w:r w:rsidR="00AE6407" w:rsidRPr="00F50C12">
        <w:rPr>
          <w:rFonts w:ascii="Times New Roman" w:hAnsi="Times New Roman"/>
          <w:sz w:val="28"/>
        </w:rPr>
        <w:t xml:space="preserve"> </w:t>
      </w:r>
      <w:r w:rsidR="00AE6407" w:rsidRPr="00F50C12">
        <w:rPr>
          <w:rFonts w:ascii="Times New Roman" w:hAnsi="Times New Roman"/>
          <w:sz w:val="28"/>
        </w:rPr>
        <w:lastRenderedPageBreak/>
        <w:t xml:space="preserve">which in turn subcontracted </w:t>
      </w:r>
      <w:r w:rsidR="00F107D7" w:rsidRPr="00F50C12">
        <w:rPr>
          <w:rFonts w:ascii="Times New Roman" w:hAnsi="Times New Roman"/>
          <w:sz w:val="28"/>
        </w:rPr>
        <w:t>quality</w:t>
      </w:r>
      <w:r w:rsidR="00A9088B">
        <w:rPr>
          <w:rFonts w:ascii="Times New Roman" w:hAnsi="Times New Roman"/>
          <w:sz w:val="28"/>
        </w:rPr>
        <w:t>-</w:t>
      </w:r>
      <w:r w:rsidR="00F107D7" w:rsidRPr="00F50C12">
        <w:rPr>
          <w:rFonts w:ascii="Times New Roman" w:hAnsi="Times New Roman"/>
          <w:sz w:val="28"/>
        </w:rPr>
        <w:t xml:space="preserve">assurance </w:t>
      </w:r>
      <w:r w:rsidRPr="00F50C12">
        <w:rPr>
          <w:rFonts w:ascii="Times New Roman" w:hAnsi="Times New Roman"/>
          <w:sz w:val="28"/>
        </w:rPr>
        <w:t>work to Alta Vista Solutions.</w:t>
      </w:r>
      <w:r w:rsidRPr="00E650FD">
        <w:rPr>
          <w:rStyle w:val="FootnoteReference"/>
          <w:rFonts w:ascii="Times New Roman" w:hAnsi="Times New Roman"/>
          <w:sz w:val="28"/>
        </w:rPr>
        <w:footnoteReference w:id="39"/>
      </w:r>
      <w:r w:rsidRPr="00F50C12">
        <w:rPr>
          <w:rFonts w:ascii="Times New Roman" w:hAnsi="Times New Roman"/>
          <w:sz w:val="28"/>
        </w:rPr>
        <w:t xml:space="preserve"> The Caltrop contract was worth $40 million.</w:t>
      </w:r>
      <w:r w:rsidRPr="00E650FD">
        <w:rPr>
          <w:rStyle w:val="FootnoteReference"/>
          <w:rFonts w:ascii="Times New Roman" w:hAnsi="Times New Roman"/>
          <w:sz w:val="28"/>
        </w:rPr>
        <w:footnoteReference w:id="40"/>
      </w:r>
    </w:p>
    <w:p w:rsidR="003F2BEA" w:rsidRDefault="003F2BEA" w:rsidP="00E650FD">
      <w:pPr>
        <w:rPr>
          <w:rFonts w:ascii="Times New Roman" w:hAnsi="Times New Roman"/>
          <w:i/>
          <w:sz w:val="28"/>
        </w:rPr>
      </w:pPr>
    </w:p>
    <w:p w:rsidR="00A55814" w:rsidRPr="00E650FD" w:rsidRDefault="00A55814" w:rsidP="00E650FD">
      <w:pPr>
        <w:rPr>
          <w:rFonts w:ascii="Times New Roman" w:hAnsi="Times New Roman"/>
          <w:color w:val="000000" w:themeColor="text1"/>
          <w:sz w:val="28"/>
        </w:rPr>
      </w:pPr>
      <w:r w:rsidRPr="00E650FD">
        <w:rPr>
          <w:rFonts w:ascii="Times New Roman" w:hAnsi="Times New Roman"/>
          <w:sz w:val="28"/>
        </w:rPr>
        <w:t>An independent pre-audit of Caltrop/Alta Vista</w:t>
      </w:r>
      <w:r w:rsidR="00F107D7">
        <w:rPr>
          <w:rFonts w:ascii="Times New Roman" w:hAnsi="Times New Roman"/>
          <w:sz w:val="28"/>
        </w:rPr>
        <w:t xml:space="preserve"> Solutions</w:t>
      </w:r>
      <w:r w:rsidRPr="00E650FD">
        <w:rPr>
          <w:rFonts w:ascii="Times New Roman" w:hAnsi="Times New Roman"/>
          <w:sz w:val="28"/>
        </w:rPr>
        <w:t xml:space="preserve"> by Mayes </w:t>
      </w:r>
      <w:r w:rsidRPr="00E650FD">
        <w:rPr>
          <w:rFonts w:ascii="Times New Roman" w:hAnsi="Times New Roman"/>
          <w:color w:val="000000" w:themeColor="text1"/>
          <w:sz w:val="28"/>
        </w:rPr>
        <w:t xml:space="preserve">Testing Engineers found the Caltrop/Alta Vista group </w:t>
      </w:r>
      <w:r w:rsidR="00A1569A">
        <w:rPr>
          <w:rFonts w:ascii="Times New Roman" w:hAnsi="Times New Roman"/>
          <w:color w:val="000000" w:themeColor="text1"/>
          <w:sz w:val="28"/>
        </w:rPr>
        <w:t xml:space="preserve">was </w:t>
      </w:r>
      <w:r w:rsidRPr="00E650FD">
        <w:rPr>
          <w:rFonts w:ascii="Times New Roman" w:hAnsi="Times New Roman"/>
          <w:color w:val="000000" w:themeColor="text1"/>
          <w:sz w:val="28"/>
        </w:rPr>
        <w:t>not adequately qualified for the job</w:t>
      </w:r>
      <w:r w:rsidR="002A6C39">
        <w:rPr>
          <w:rFonts w:ascii="Times New Roman" w:hAnsi="Times New Roman"/>
          <w:color w:val="000000" w:themeColor="text1"/>
          <w:sz w:val="28"/>
          <w:szCs w:val="21"/>
          <w:shd w:val="clear" w:color="auto" w:fill="FFFFFF"/>
        </w:rPr>
        <w:t xml:space="preserve">.  </w:t>
      </w:r>
      <w:r w:rsidRPr="00E650FD">
        <w:rPr>
          <w:rFonts w:ascii="Times New Roman" w:hAnsi="Times New Roman"/>
          <w:color w:val="000000" w:themeColor="text1"/>
          <w:sz w:val="28"/>
          <w:szCs w:val="21"/>
          <w:shd w:val="clear" w:color="auto" w:fill="FFFFFF"/>
        </w:rPr>
        <w:t xml:space="preserve">Owner Michael Mayes says he wrote a report </w:t>
      </w:r>
      <w:r w:rsidR="00A9088B">
        <w:rPr>
          <w:rFonts w:ascii="Times New Roman" w:hAnsi="Times New Roman"/>
          <w:color w:val="000000" w:themeColor="text1"/>
          <w:sz w:val="28"/>
          <w:szCs w:val="21"/>
          <w:shd w:val="clear" w:color="auto" w:fill="FFFFFF"/>
        </w:rPr>
        <w:t xml:space="preserve">to </w:t>
      </w:r>
      <w:r w:rsidR="002A6C39">
        <w:rPr>
          <w:rFonts w:ascii="Times New Roman" w:hAnsi="Times New Roman"/>
          <w:color w:val="000000" w:themeColor="text1"/>
          <w:sz w:val="28"/>
          <w:szCs w:val="21"/>
          <w:shd w:val="clear" w:color="auto" w:fill="FFFFFF"/>
        </w:rPr>
        <w:t xml:space="preserve">Mr. </w:t>
      </w:r>
      <w:proofErr w:type="spellStart"/>
      <w:r w:rsidRPr="00E650FD">
        <w:rPr>
          <w:rFonts w:ascii="Times New Roman" w:hAnsi="Times New Roman"/>
          <w:color w:val="000000" w:themeColor="text1"/>
          <w:sz w:val="28"/>
          <w:szCs w:val="21"/>
          <w:shd w:val="clear" w:color="auto" w:fill="FFFFFF"/>
        </w:rPr>
        <w:t>Anziano</w:t>
      </w:r>
      <w:proofErr w:type="spellEnd"/>
      <w:r w:rsidRPr="00E650FD">
        <w:rPr>
          <w:rFonts w:ascii="Times New Roman" w:hAnsi="Times New Roman"/>
          <w:color w:val="000000" w:themeColor="text1"/>
          <w:sz w:val="28"/>
          <w:szCs w:val="21"/>
          <w:shd w:val="clear" w:color="auto" w:fill="FFFFFF"/>
        </w:rPr>
        <w:t xml:space="preserve"> but it “never got out of a draft stage</w:t>
      </w:r>
      <w:r w:rsidR="002A6C39">
        <w:rPr>
          <w:rFonts w:ascii="Times New Roman" w:hAnsi="Times New Roman"/>
          <w:color w:val="000000" w:themeColor="text1"/>
          <w:sz w:val="28"/>
          <w:szCs w:val="21"/>
          <w:shd w:val="clear" w:color="auto" w:fill="FFFFFF"/>
        </w:rPr>
        <w:t xml:space="preserve">.  </w:t>
      </w:r>
      <w:r w:rsidRPr="00E650FD">
        <w:rPr>
          <w:rFonts w:ascii="Times New Roman" w:hAnsi="Times New Roman"/>
          <w:color w:val="000000" w:themeColor="text1"/>
          <w:sz w:val="28"/>
          <w:szCs w:val="21"/>
          <w:shd w:val="clear" w:color="auto" w:fill="FFFFFF"/>
        </w:rPr>
        <w:t>He kept asking me to change things</w:t>
      </w:r>
      <w:r w:rsidR="002A6C39">
        <w:rPr>
          <w:rFonts w:ascii="Times New Roman" w:hAnsi="Times New Roman"/>
          <w:color w:val="000000" w:themeColor="text1"/>
          <w:sz w:val="28"/>
          <w:szCs w:val="21"/>
          <w:shd w:val="clear" w:color="auto" w:fill="FFFFFF"/>
        </w:rPr>
        <w:t xml:space="preserve">.  </w:t>
      </w:r>
      <w:r w:rsidRPr="00E650FD">
        <w:rPr>
          <w:rFonts w:ascii="Times New Roman" w:hAnsi="Times New Roman"/>
          <w:color w:val="000000" w:themeColor="text1"/>
          <w:sz w:val="28"/>
          <w:szCs w:val="21"/>
          <w:shd w:val="clear" w:color="auto" w:fill="FFFFFF"/>
        </w:rPr>
        <w:t>I had my suspicions</w:t>
      </w:r>
      <w:r w:rsidR="002A6C39">
        <w:rPr>
          <w:rFonts w:ascii="Times New Roman" w:hAnsi="Times New Roman"/>
          <w:color w:val="000000" w:themeColor="text1"/>
          <w:sz w:val="28"/>
          <w:szCs w:val="21"/>
          <w:shd w:val="clear" w:color="auto" w:fill="FFFFFF"/>
        </w:rPr>
        <w:t xml:space="preserve">.  </w:t>
      </w:r>
      <w:r w:rsidRPr="00E650FD">
        <w:rPr>
          <w:rFonts w:ascii="Times New Roman" w:hAnsi="Times New Roman"/>
          <w:color w:val="000000" w:themeColor="text1"/>
          <w:sz w:val="28"/>
          <w:szCs w:val="21"/>
          <w:shd w:val="clear" w:color="auto" w:fill="FFFFFF"/>
        </w:rPr>
        <w:t xml:space="preserve">I think he didn’t want it to get out that these guys were not qualified.” It should be noted that </w:t>
      </w:r>
      <w:r w:rsidR="00F107D7">
        <w:rPr>
          <w:rFonts w:ascii="Times New Roman" w:hAnsi="Times New Roman"/>
          <w:color w:val="000000" w:themeColor="text1"/>
          <w:sz w:val="28"/>
          <w:szCs w:val="21"/>
          <w:shd w:val="clear" w:color="auto" w:fill="FFFFFF"/>
        </w:rPr>
        <w:t>t</w:t>
      </w:r>
      <w:r w:rsidRPr="00E650FD">
        <w:rPr>
          <w:rFonts w:ascii="Times New Roman" w:hAnsi="Times New Roman"/>
          <w:color w:val="000000" w:themeColor="text1"/>
          <w:sz w:val="28"/>
          <w:szCs w:val="21"/>
          <w:shd w:val="clear" w:color="auto" w:fill="FFFFFF"/>
        </w:rPr>
        <w:t xml:space="preserve">he </w:t>
      </w:r>
      <w:r w:rsidR="00F107D7">
        <w:rPr>
          <w:rFonts w:ascii="Times New Roman" w:hAnsi="Times New Roman"/>
          <w:color w:val="000000" w:themeColor="text1"/>
          <w:sz w:val="28"/>
          <w:szCs w:val="21"/>
          <w:shd w:val="clear" w:color="auto" w:fill="FFFFFF"/>
        </w:rPr>
        <w:t>CPRA</w:t>
      </w:r>
      <w:r w:rsidRPr="00E650FD">
        <w:rPr>
          <w:rFonts w:ascii="Times New Roman" w:hAnsi="Times New Roman"/>
          <w:color w:val="000000" w:themeColor="text1"/>
          <w:sz w:val="28"/>
          <w:szCs w:val="21"/>
          <w:shd w:val="clear" w:color="auto" w:fill="FFFFFF"/>
        </w:rPr>
        <w:t xml:space="preserve"> shields disclosure of draft documents and those not formally accepted.</w:t>
      </w:r>
      <w:r w:rsidRPr="00E650FD">
        <w:rPr>
          <w:rStyle w:val="FootnoteReference"/>
          <w:rFonts w:ascii="Times New Roman" w:hAnsi="Times New Roman"/>
          <w:color w:val="000000" w:themeColor="text1"/>
          <w:sz w:val="28"/>
          <w:szCs w:val="21"/>
          <w:shd w:val="clear" w:color="auto" w:fill="FFFFFF"/>
        </w:rPr>
        <w:footnoteReference w:id="41"/>
      </w:r>
    </w:p>
    <w:p w:rsidR="00A55814" w:rsidRPr="00E650FD" w:rsidRDefault="00A55814" w:rsidP="00E650FD">
      <w:pPr>
        <w:rPr>
          <w:rFonts w:ascii="Times New Roman" w:hAnsi="Times New Roman"/>
          <w:color w:val="000000" w:themeColor="text1"/>
          <w:sz w:val="28"/>
          <w:szCs w:val="21"/>
          <w:shd w:val="clear" w:color="auto" w:fill="FFFFFF"/>
        </w:rPr>
      </w:pPr>
    </w:p>
    <w:p w:rsidR="001126A5" w:rsidRPr="00E650FD" w:rsidRDefault="00A55814" w:rsidP="00E650FD">
      <w:pPr>
        <w:rPr>
          <w:rFonts w:ascii="Times New Roman" w:hAnsi="Times New Roman"/>
          <w:color w:val="000000" w:themeColor="text1"/>
          <w:sz w:val="28"/>
          <w:szCs w:val="21"/>
          <w:shd w:val="clear" w:color="auto" w:fill="FFFFFF"/>
        </w:rPr>
      </w:pPr>
      <w:r w:rsidRPr="00E650FD">
        <w:rPr>
          <w:rFonts w:ascii="Times New Roman" w:hAnsi="Times New Roman"/>
          <w:color w:val="000000" w:themeColor="text1"/>
          <w:sz w:val="28"/>
          <w:szCs w:val="21"/>
          <w:shd w:val="clear" w:color="auto" w:fill="FFFFFF"/>
        </w:rPr>
        <w:t xml:space="preserve">Eventually, Caltrop and Alta Vista </w:t>
      </w:r>
      <w:r w:rsidR="00650C08">
        <w:rPr>
          <w:rFonts w:ascii="Times New Roman" w:hAnsi="Times New Roman"/>
          <w:color w:val="000000" w:themeColor="text1"/>
          <w:sz w:val="28"/>
          <w:szCs w:val="21"/>
          <w:shd w:val="clear" w:color="auto" w:fill="FFFFFF"/>
        </w:rPr>
        <w:t xml:space="preserve">Solutions </w:t>
      </w:r>
      <w:r w:rsidRPr="00E650FD">
        <w:rPr>
          <w:rFonts w:ascii="Times New Roman" w:hAnsi="Times New Roman"/>
          <w:sz w:val="28"/>
          <w:szCs w:val="21"/>
          <w:shd w:val="clear" w:color="auto" w:fill="FFFFFF"/>
        </w:rPr>
        <w:t>recruited some</w:t>
      </w:r>
      <w:r w:rsidRPr="00E650FD">
        <w:rPr>
          <w:rFonts w:ascii="Times New Roman" w:hAnsi="Times New Roman"/>
          <w:color w:val="FF0000"/>
          <w:sz w:val="28"/>
          <w:szCs w:val="21"/>
          <w:shd w:val="clear" w:color="auto" w:fill="FFFFFF"/>
        </w:rPr>
        <w:t xml:space="preserve"> </w:t>
      </w:r>
      <w:r w:rsidRPr="00E650FD">
        <w:rPr>
          <w:rFonts w:ascii="Times New Roman" w:hAnsi="Times New Roman"/>
          <w:sz w:val="28"/>
          <w:szCs w:val="21"/>
          <w:shd w:val="clear" w:color="auto" w:fill="FFFFFF"/>
        </w:rPr>
        <w:t>M</w:t>
      </w:r>
      <w:r w:rsidRPr="00E650FD">
        <w:rPr>
          <w:rFonts w:ascii="Times New Roman" w:hAnsi="Times New Roman"/>
          <w:color w:val="000000" w:themeColor="text1"/>
          <w:sz w:val="28"/>
          <w:szCs w:val="21"/>
          <w:shd w:val="clear" w:color="auto" w:fill="FFFFFF"/>
        </w:rPr>
        <w:t>ACTEC staff</w:t>
      </w:r>
      <w:r w:rsidR="00A9088B">
        <w:rPr>
          <w:rFonts w:ascii="Times New Roman" w:hAnsi="Times New Roman"/>
          <w:color w:val="000000" w:themeColor="text1"/>
          <w:sz w:val="28"/>
          <w:szCs w:val="21"/>
          <w:shd w:val="clear" w:color="auto" w:fill="FFFFFF"/>
        </w:rPr>
        <w:t>,</w:t>
      </w:r>
      <w:r w:rsidRPr="00E650FD">
        <w:rPr>
          <w:rFonts w:ascii="Times New Roman" w:hAnsi="Times New Roman"/>
          <w:color w:val="000000" w:themeColor="text1"/>
          <w:sz w:val="28"/>
          <w:szCs w:val="21"/>
          <w:shd w:val="clear" w:color="auto" w:fill="FFFFFF"/>
        </w:rPr>
        <w:t xml:space="preserve"> which gave Alta Vista </w:t>
      </w:r>
      <w:r w:rsidR="00650C08">
        <w:rPr>
          <w:rFonts w:ascii="Times New Roman" w:hAnsi="Times New Roman"/>
          <w:color w:val="000000" w:themeColor="text1"/>
          <w:sz w:val="28"/>
          <w:szCs w:val="21"/>
          <w:shd w:val="clear" w:color="auto" w:fill="FFFFFF"/>
        </w:rPr>
        <w:t xml:space="preserve">Solutions </w:t>
      </w:r>
      <w:r w:rsidRPr="00E650FD">
        <w:rPr>
          <w:rFonts w:ascii="Times New Roman" w:hAnsi="Times New Roman"/>
          <w:color w:val="000000" w:themeColor="text1"/>
          <w:sz w:val="28"/>
          <w:szCs w:val="21"/>
          <w:shd w:val="clear" w:color="auto" w:fill="FFFFFF"/>
        </w:rPr>
        <w:t>the qualified personnel needed for the job</w:t>
      </w:r>
      <w:r w:rsidR="002A6C39">
        <w:rPr>
          <w:rFonts w:ascii="Times New Roman" w:hAnsi="Times New Roman"/>
          <w:color w:val="000000" w:themeColor="text1"/>
          <w:sz w:val="28"/>
          <w:szCs w:val="21"/>
          <w:shd w:val="clear" w:color="auto" w:fill="FFFFFF"/>
        </w:rPr>
        <w:t xml:space="preserve">.  </w:t>
      </w:r>
    </w:p>
    <w:p w:rsidR="00A27F7F" w:rsidRPr="00E650FD" w:rsidRDefault="00A27F7F" w:rsidP="00E650FD">
      <w:pPr>
        <w:rPr>
          <w:rFonts w:ascii="Times New Roman" w:hAnsi="Times New Roman"/>
          <w:color w:val="000000" w:themeColor="text1"/>
          <w:sz w:val="28"/>
          <w:szCs w:val="21"/>
          <w:shd w:val="clear" w:color="auto" w:fill="FFFFFF"/>
        </w:rPr>
      </w:pPr>
    </w:p>
    <w:p w:rsidR="0018349B" w:rsidRPr="00E650FD" w:rsidRDefault="008A18E5" w:rsidP="00E650FD">
      <w:pPr>
        <w:rPr>
          <w:rFonts w:ascii="Times New Roman" w:hAnsi="Times New Roman"/>
          <w:sz w:val="28"/>
        </w:rPr>
      </w:pPr>
      <w:r>
        <w:rPr>
          <w:rFonts w:ascii="Times New Roman" w:hAnsi="Times New Roman"/>
          <w:color w:val="000000" w:themeColor="text1"/>
          <w:sz w:val="28"/>
          <w:szCs w:val="21"/>
          <w:shd w:val="clear" w:color="auto" w:fill="FFFFFF"/>
        </w:rPr>
        <w:t xml:space="preserve">In 2011 </w:t>
      </w:r>
      <w:r w:rsidR="002A6C39">
        <w:rPr>
          <w:rFonts w:ascii="Times New Roman" w:hAnsi="Times New Roman"/>
          <w:color w:val="000000" w:themeColor="text1"/>
          <w:sz w:val="28"/>
        </w:rPr>
        <w:t xml:space="preserve">Mr. </w:t>
      </w:r>
      <w:proofErr w:type="spellStart"/>
      <w:r w:rsidR="0018349B" w:rsidRPr="00E650FD">
        <w:rPr>
          <w:rFonts w:ascii="Times New Roman" w:hAnsi="Times New Roman"/>
          <w:color w:val="000000" w:themeColor="text1"/>
          <w:sz w:val="28"/>
        </w:rPr>
        <w:t>Siegenthaler</w:t>
      </w:r>
      <w:proofErr w:type="spellEnd"/>
      <w:r w:rsidR="0018349B" w:rsidRPr="00E650FD">
        <w:rPr>
          <w:rFonts w:ascii="Times New Roman" w:hAnsi="Times New Roman"/>
          <w:color w:val="000000" w:themeColor="text1"/>
          <w:sz w:val="28"/>
        </w:rPr>
        <w:t xml:space="preserve"> resigned from Caltrans and became a high-ranking executive</w:t>
      </w:r>
      <w:r w:rsidR="0018349B" w:rsidRPr="00E650FD">
        <w:rPr>
          <w:rFonts w:ascii="Times New Roman" w:hAnsi="Times New Roman"/>
          <w:sz w:val="28"/>
        </w:rPr>
        <w:t xml:space="preserve"> w</w:t>
      </w:r>
      <w:r w:rsidR="00A74CF7">
        <w:rPr>
          <w:rFonts w:ascii="Times New Roman" w:hAnsi="Times New Roman"/>
          <w:sz w:val="28"/>
        </w:rPr>
        <w:t>ith Alta Vista</w:t>
      </w:r>
      <w:r w:rsidR="00650C08">
        <w:rPr>
          <w:rFonts w:ascii="Times New Roman" w:hAnsi="Times New Roman"/>
          <w:sz w:val="28"/>
        </w:rPr>
        <w:t xml:space="preserve"> Solutions</w:t>
      </w:r>
      <w:r w:rsidR="0018349B" w:rsidRPr="00E650FD">
        <w:rPr>
          <w:rFonts w:ascii="Times New Roman" w:hAnsi="Times New Roman"/>
          <w:sz w:val="28"/>
        </w:rPr>
        <w:t>.</w:t>
      </w:r>
    </w:p>
    <w:p w:rsidR="0018349B" w:rsidRPr="00E650FD" w:rsidRDefault="0018349B" w:rsidP="00E650FD">
      <w:pPr>
        <w:rPr>
          <w:rFonts w:ascii="Times New Roman" w:hAnsi="Times New Roman"/>
          <w:sz w:val="28"/>
        </w:rPr>
      </w:pPr>
    </w:p>
    <w:p w:rsidR="00A637F0" w:rsidRPr="00E650FD" w:rsidRDefault="00A27F7F" w:rsidP="00E650FD">
      <w:pPr>
        <w:rPr>
          <w:rFonts w:ascii="Times New Roman" w:hAnsi="Times New Roman"/>
          <w:sz w:val="28"/>
        </w:rPr>
      </w:pPr>
      <w:r w:rsidRPr="00E650FD">
        <w:rPr>
          <w:rFonts w:ascii="Times New Roman" w:hAnsi="Times New Roman"/>
          <w:sz w:val="28"/>
        </w:rPr>
        <w:t>As noted, Merrill and MACTEC subsequ</w:t>
      </w:r>
      <w:r w:rsidR="005134F5" w:rsidRPr="00E650FD">
        <w:rPr>
          <w:rFonts w:ascii="Times New Roman" w:hAnsi="Times New Roman"/>
          <w:sz w:val="28"/>
        </w:rPr>
        <w:t xml:space="preserve">ently lost their long-standing </w:t>
      </w:r>
      <w:r w:rsidR="00650C08" w:rsidRPr="00E650FD">
        <w:rPr>
          <w:rFonts w:ascii="Times New Roman" w:hAnsi="Times New Roman"/>
          <w:sz w:val="28"/>
        </w:rPr>
        <w:t>quality</w:t>
      </w:r>
      <w:r w:rsidR="00A9088B">
        <w:rPr>
          <w:rFonts w:ascii="Times New Roman" w:hAnsi="Times New Roman"/>
          <w:sz w:val="28"/>
        </w:rPr>
        <w:t>-</w:t>
      </w:r>
      <w:r w:rsidR="00650C08" w:rsidRPr="00E650FD">
        <w:rPr>
          <w:rFonts w:ascii="Times New Roman" w:hAnsi="Times New Roman"/>
          <w:sz w:val="28"/>
        </w:rPr>
        <w:t>assurance</w:t>
      </w:r>
      <w:r w:rsidRPr="00E650FD">
        <w:rPr>
          <w:rFonts w:ascii="Times New Roman" w:hAnsi="Times New Roman"/>
          <w:sz w:val="28"/>
        </w:rPr>
        <w:t xml:space="preserve"> contract for the Bay Bridge under controversial circumstances</w:t>
      </w:r>
      <w:r w:rsidR="002A6C39">
        <w:rPr>
          <w:rFonts w:ascii="Times New Roman" w:hAnsi="Times New Roman"/>
          <w:sz w:val="28"/>
        </w:rPr>
        <w:t xml:space="preserve">.  </w:t>
      </w:r>
      <w:r w:rsidR="00650C08" w:rsidRPr="00E650FD">
        <w:rPr>
          <w:rFonts w:ascii="Times New Roman" w:hAnsi="Times New Roman"/>
          <w:sz w:val="28"/>
        </w:rPr>
        <w:t xml:space="preserve">Area Manager Peter Campbell </w:t>
      </w:r>
      <w:r w:rsidR="00650C08">
        <w:rPr>
          <w:rFonts w:ascii="Times New Roman" w:hAnsi="Times New Roman"/>
          <w:sz w:val="28"/>
        </w:rPr>
        <w:t xml:space="preserve">of </w:t>
      </w:r>
      <w:r w:rsidRPr="00E650FD">
        <w:rPr>
          <w:rFonts w:ascii="Times New Roman" w:hAnsi="Times New Roman"/>
          <w:sz w:val="28"/>
        </w:rPr>
        <w:t xml:space="preserve">AMEC </w:t>
      </w:r>
      <w:r w:rsidR="00650C08">
        <w:rPr>
          <w:rFonts w:ascii="Times New Roman" w:hAnsi="Times New Roman"/>
          <w:sz w:val="28"/>
        </w:rPr>
        <w:t>—</w:t>
      </w:r>
      <w:r w:rsidRPr="00E650FD">
        <w:rPr>
          <w:rFonts w:ascii="Times New Roman" w:hAnsi="Times New Roman"/>
          <w:sz w:val="28"/>
        </w:rPr>
        <w:t xml:space="preserve"> which bought MACTEC </w:t>
      </w:r>
      <w:r w:rsidR="00650C08">
        <w:rPr>
          <w:rFonts w:ascii="Times New Roman" w:hAnsi="Times New Roman"/>
          <w:sz w:val="28"/>
        </w:rPr>
        <w:t>—</w:t>
      </w:r>
      <w:r w:rsidR="00A1569A">
        <w:rPr>
          <w:rFonts w:ascii="Times New Roman" w:hAnsi="Times New Roman"/>
          <w:sz w:val="28"/>
        </w:rPr>
        <w:t xml:space="preserve"> </w:t>
      </w:r>
      <w:r w:rsidRPr="00E650FD">
        <w:rPr>
          <w:rFonts w:ascii="Times New Roman" w:hAnsi="Times New Roman"/>
          <w:sz w:val="28"/>
        </w:rPr>
        <w:t>say</w:t>
      </w:r>
      <w:r w:rsidR="00650C08">
        <w:rPr>
          <w:rFonts w:ascii="Times New Roman" w:hAnsi="Times New Roman"/>
          <w:sz w:val="28"/>
        </w:rPr>
        <w:t>s</w:t>
      </w:r>
      <w:r w:rsidRPr="00E650FD">
        <w:rPr>
          <w:rFonts w:ascii="Times New Roman" w:hAnsi="Times New Roman"/>
          <w:sz w:val="28"/>
        </w:rPr>
        <w:t xml:space="preserve"> it </w:t>
      </w:r>
      <w:r w:rsidR="00A9088B">
        <w:rPr>
          <w:rFonts w:ascii="Times New Roman" w:hAnsi="Times New Roman"/>
          <w:sz w:val="28"/>
        </w:rPr>
        <w:t xml:space="preserve">felt as if it </w:t>
      </w:r>
      <w:r w:rsidR="00676F8A">
        <w:rPr>
          <w:rFonts w:ascii="Times New Roman" w:hAnsi="Times New Roman"/>
          <w:sz w:val="28"/>
        </w:rPr>
        <w:t>was</w:t>
      </w:r>
      <w:r w:rsidRPr="00E650FD">
        <w:rPr>
          <w:rFonts w:ascii="Times New Roman" w:hAnsi="Times New Roman"/>
          <w:sz w:val="28"/>
        </w:rPr>
        <w:t xml:space="preserve"> outright retribution</w:t>
      </w:r>
      <w:r w:rsidR="002A6C39">
        <w:rPr>
          <w:rFonts w:ascii="Times New Roman" w:hAnsi="Times New Roman"/>
          <w:sz w:val="28"/>
        </w:rPr>
        <w:t xml:space="preserve">.  </w:t>
      </w:r>
    </w:p>
    <w:p w:rsidR="00A637F0" w:rsidRPr="00E650FD" w:rsidRDefault="00A637F0" w:rsidP="00E650FD">
      <w:pPr>
        <w:rPr>
          <w:rFonts w:ascii="Times New Roman" w:hAnsi="Times New Roman"/>
          <w:sz w:val="28"/>
        </w:rPr>
      </w:pPr>
    </w:p>
    <w:p w:rsidR="00476272" w:rsidRPr="00E650FD" w:rsidRDefault="002A6C39" w:rsidP="00E650FD">
      <w:pPr>
        <w:rPr>
          <w:rFonts w:ascii="Times New Roman" w:hAnsi="Times New Roman"/>
          <w:sz w:val="28"/>
        </w:rPr>
      </w:pPr>
      <w:r>
        <w:rPr>
          <w:rFonts w:ascii="Times New Roman" w:hAnsi="Times New Roman"/>
          <w:sz w:val="28"/>
        </w:rPr>
        <w:t xml:space="preserve">Mr. </w:t>
      </w:r>
      <w:proofErr w:type="spellStart"/>
      <w:r w:rsidR="00476272" w:rsidRPr="00E650FD">
        <w:rPr>
          <w:rFonts w:ascii="Times New Roman" w:hAnsi="Times New Roman"/>
          <w:sz w:val="28"/>
        </w:rPr>
        <w:t>Anziano</w:t>
      </w:r>
      <w:proofErr w:type="spellEnd"/>
      <w:r w:rsidR="00476272" w:rsidRPr="00E650FD">
        <w:rPr>
          <w:rFonts w:ascii="Times New Roman" w:hAnsi="Times New Roman"/>
          <w:sz w:val="28"/>
        </w:rPr>
        <w:t xml:space="preserve"> says he does not recall any serious objections by Mayes Testing Engineers to the Caltrop/Alta Vista </w:t>
      </w:r>
      <w:r w:rsidR="00650C08">
        <w:rPr>
          <w:rFonts w:ascii="Times New Roman" w:hAnsi="Times New Roman"/>
          <w:sz w:val="28"/>
        </w:rPr>
        <w:t>Solutions</w:t>
      </w:r>
      <w:r w:rsidR="00650C08" w:rsidRPr="00E650FD">
        <w:rPr>
          <w:rFonts w:ascii="Times New Roman" w:hAnsi="Times New Roman"/>
          <w:sz w:val="28"/>
        </w:rPr>
        <w:t xml:space="preserve"> </w:t>
      </w:r>
      <w:r w:rsidR="00476272" w:rsidRPr="00E650FD">
        <w:rPr>
          <w:rFonts w:ascii="Times New Roman" w:hAnsi="Times New Roman"/>
          <w:sz w:val="28"/>
        </w:rPr>
        <w:t>contract and, in any event, they eventually acquired the properly certified personnel</w:t>
      </w:r>
      <w:r>
        <w:rPr>
          <w:rFonts w:ascii="Times New Roman" w:hAnsi="Times New Roman"/>
          <w:sz w:val="28"/>
        </w:rPr>
        <w:t xml:space="preserve">.  </w:t>
      </w:r>
    </w:p>
    <w:p w:rsidR="004C02AE" w:rsidRPr="00E650FD" w:rsidRDefault="004C02AE" w:rsidP="00E650FD">
      <w:pPr>
        <w:rPr>
          <w:rFonts w:ascii="Times New Roman" w:hAnsi="Times New Roman"/>
          <w:sz w:val="28"/>
        </w:rPr>
      </w:pPr>
    </w:p>
    <w:p w:rsidR="001126A5" w:rsidRPr="00E650FD" w:rsidRDefault="00A9088B" w:rsidP="00E650FD">
      <w:pPr>
        <w:rPr>
          <w:rFonts w:ascii="Times New Roman" w:hAnsi="Times New Roman"/>
          <w:sz w:val="28"/>
          <w:szCs w:val="22"/>
        </w:rPr>
      </w:pPr>
      <w:r>
        <w:rPr>
          <w:rFonts w:ascii="Times New Roman" w:hAnsi="Times New Roman"/>
          <w:sz w:val="28"/>
        </w:rPr>
        <w:t xml:space="preserve">In an initial interview, </w:t>
      </w:r>
      <w:r w:rsidR="002A6C39">
        <w:rPr>
          <w:rFonts w:ascii="Times New Roman" w:hAnsi="Times New Roman"/>
          <w:sz w:val="28"/>
        </w:rPr>
        <w:t xml:space="preserve">Mr. </w:t>
      </w:r>
      <w:proofErr w:type="spellStart"/>
      <w:r w:rsidR="00A27F7F" w:rsidRPr="00E650FD">
        <w:rPr>
          <w:rFonts w:ascii="Times New Roman" w:hAnsi="Times New Roman"/>
          <w:sz w:val="28"/>
        </w:rPr>
        <w:t>Anziano</w:t>
      </w:r>
      <w:proofErr w:type="spellEnd"/>
      <w:r w:rsidR="00661247">
        <w:rPr>
          <w:rFonts w:ascii="Times New Roman" w:hAnsi="Times New Roman"/>
          <w:sz w:val="28"/>
        </w:rPr>
        <w:t xml:space="preserve"> </w:t>
      </w:r>
      <w:r>
        <w:rPr>
          <w:rFonts w:ascii="Times New Roman" w:hAnsi="Times New Roman"/>
          <w:sz w:val="28"/>
        </w:rPr>
        <w:t>said that</w:t>
      </w:r>
      <w:r w:rsidR="00661247">
        <w:rPr>
          <w:rFonts w:ascii="Times New Roman" w:hAnsi="Times New Roman"/>
          <w:sz w:val="28"/>
        </w:rPr>
        <w:t xml:space="preserve"> Caltrans dropped the MACTEC contract and hired</w:t>
      </w:r>
      <w:r w:rsidR="00A637F0" w:rsidRPr="00E650FD">
        <w:rPr>
          <w:rFonts w:ascii="Times New Roman" w:hAnsi="Times New Roman"/>
          <w:sz w:val="28"/>
        </w:rPr>
        <w:t xml:space="preserve"> the Cal</w:t>
      </w:r>
      <w:r w:rsidR="00661247">
        <w:rPr>
          <w:rFonts w:ascii="Times New Roman" w:hAnsi="Times New Roman"/>
          <w:sz w:val="28"/>
        </w:rPr>
        <w:t xml:space="preserve">trop/Alta Vista </w:t>
      </w:r>
      <w:r w:rsidR="00650C08">
        <w:rPr>
          <w:rFonts w:ascii="Times New Roman" w:hAnsi="Times New Roman"/>
          <w:sz w:val="28"/>
        </w:rPr>
        <w:t xml:space="preserve">Solutions </w:t>
      </w:r>
      <w:r w:rsidR="00661247">
        <w:rPr>
          <w:rFonts w:ascii="Times New Roman" w:hAnsi="Times New Roman"/>
          <w:sz w:val="28"/>
        </w:rPr>
        <w:t xml:space="preserve">combination </w:t>
      </w:r>
      <w:r w:rsidR="00A637F0" w:rsidRPr="00E650FD">
        <w:rPr>
          <w:rFonts w:ascii="Times New Roman" w:hAnsi="Times New Roman"/>
          <w:sz w:val="28"/>
        </w:rPr>
        <w:t>because there were “complaints” in the contractor community that the same people were getting the plum jobs over and over and that Caltrans was not allowing for competition</w:t>
      </w:r>
      <w:r w:rsidR="002A6C39">
        <w:rPr>
          <w:rFonts w:ascii="Times New Roman" w:hAnsi="Times New Roman"/>
          <w:sz w:val="28"/>
        </w:rPr>
        <w:t>.</w:t>
      </w:r>
      <w:r w:rsidR="00A637F0" w:rsidRPr="00E650FD">
        <w:rPr>
          <w:rStyle w:val="FootnoteReference"/>
          <w:rFonts w:ascii="Times New Roman" w:hAnsi="Times New Roman"/>
          <w:sz w:val="28"/>
        </w:rPr>
        <w:footnoteReference w:id="42"/>
      </w:r>
      <w:r w:rsidR="00A637F0" w:rsidRPr="00E650FD">
        <w:rPr>
          <w:rFonts w:ascii="Times New Roman" w:hAnsi="Times New Roman"/>
          <w:sz w:val="28"/>
        </w:rPr>
        <w:t xml:space="preserve"> </w:t>
      </w:r>
      <w:r w:rsidR="002A6C39">
        <w:rPr>
          <w:rFonts w:ascii="Times New Roman" w:hAnsi="Times New Roman"/>
          <w:sz w:val="28"/>
        </w:rPr>
        <w:t xml:space="preserve">Mr. </w:t>
      </w:r>
      <w:proofErr w:type="spellStart"/>
      <w:r w:rsidR="00650C08" w:rsidRPr="00E650FD">
        <w:rPr>
          <w:rFonts w:ascii="Times New Roman" w:hAnsi="Times New Roman"/>
          <w:sz w:val="28"/>
        </w:rPr>
        <w:t>Anziano</w:t>
      </w:r>
      <w:proofErr w:type="spellEnd"/>
      <w:r w:rsidR="00650C08">
        <w:rPr>
          <w:rFonts w:ascii="Times New Roman" w:hAnsi="Times New Roman"/>
          <w:sz w:val="28"/>
        </w:rPr>
        <w:t xml:space="preserve"> </w:t>
      </w:r>
      <w:r w:rsidR="00A27F7F" w:rsidRPr="00E650FD">
        <w:rPr>
          <w:rFonts w:ascii="Times New Roman" w:hAnsi="Times New Roman"/>
          <w:sz w:val="28"/>
        </w:rPr>
        <w:t xml:space="preserve">added another perspective in the </w:t>
      </w:r>
      <w:r w:rsidR="00650C08">
        <w:rPr>
          <w:rFonts w:ascii="Times New Roman" w:hAnsi="Times New Roman"/>
          <w:sz w:val="28"/>
        </w:rPr>
        <w:t>January 24,</w:t>
      </w:r>
      <w:r w:rsidR="00A27F7F" w:rsidRPr="00E650FD">
        <w:rPr>
          <w:rFonts w:ascii="Times New Roman" w:hAnsi="Times New Roman"/>
          <w:sz w:val="28"/>
        </w:rPr>
        <w:t xml:space="preserve"> 2014</w:t>
      </w:r>
      <w:r w:rsidR="00650C08">
        <w:rPr>
          <w:rFonts w:ascii="Times New Roman" w:hAnsi="Times New Roman"/>
          <w:sz w:val="28"/>
        </w:rPr>
        <w:t>,</w:t>
      </w:r>
      <w:r w:rsidR="00A27F7F" w:rsidRPr="00E650FD">
        <w:rPr>
          <w:rFonts w:ascii="Times New Roman" w:hAnsi="Times New Roman"/>
          <w:sz w:val="28"/>
        </w:rPr>
        <w:t xml:space="preserve"> Senate hearing</w:t>
      </w:r>
      <w:r w:rsidR="005117C5">
        <w:rPr>
          <w:rFonts w:ascii="Times New Roman" w:hAnsi="Times New Roman"/>
          <w:sz w:val="28"/>
        </w:rPr>
        <w:t xml:space="preserve">:  </w:t>
      </w:r>
      <w:r w:rsidR="00A27F7F" w:rsidRPr="00E650FD">
        <w:rPr>
          <w:rFonts w:ascii="Times New Roman" w:hAnsi="Times New Roman"/>
          <w:sz w:val="28"/>
        </w:rPr>
        <w:t>“</w:t>
      </w:r>
      <w:r w:rsidR="00A27F7F" w:rsidRPr="00E650FD">
        <w:rPr>
          <w:rFonts w:ascii="Times New Roman" w:hAnsi="Times New Roman"/>
          <w:sz w:val="28"/>
          <w:szCs w:val="22"/>
        </w:rPr>
        <w:t xml:space="preserve">It did not move forward because a problem arose with respect to MACTEC in that they were refusing to allow </w:t>
      </w:r>
      <w:r w:rsidR="00650C08">
        <w:rPr>
          <w:rFonts w:ascii="Times New Roman" w:hAnsi="Times New Roman"/>
          <w:sz w:val="28"/>
          <w:szCs w:val="22"/>
        </w:rPr>
        <w:t>Caltrans</w:t>
      </w:r>
      <w:r w:rsidR="00A27F7F" w:rsidRPr="00E650FD">
        <w:rPr>
          <w:rFonts w:ascii="Times New Roman" w:hAnsi="Times New Roman"/>
          <w:sz w:val="28"/>
          <w:szCs w:val="22"/>
        </w:rPr>
        <w:t xml:space="preserve"> access to audit its records.”</w:t>
      </w:r>
    </w:p>
    <w:p w:rsidR="009B6CBC" w:rsidRDefault="009B6CBC" w:rsidP="00E650FD">
      <w:pPr>
        <w:rPr>
          <w:rFonts w:ascii="Times New Roman" w:hAnsi="Times New Roman"/>
          <w:sz w:val="28"/>
          <w:szCs w:val="22"/>
        </w:rPr>
      </w:pPr>
    </w:p>
    <w:p w:rsidR="000D0660" w:rsidRDefault="00A27F7F" w:rsidP="00E650FD">
      <w:pPr>
        <w:rPr>
          <w:rFonts w:ascii="Times New Roman" w:hAnsi="Times New Roman"/>
          <w:sz w:val="28"/>
        </w:rPr>
      </w:pPr>
      <w:r w:rsidRPr="00E650FD">
        <w:rPr>
          <w:rFonts w:ascii="Times New Roman" w:hAnsi="Times New Roman"/>
          <w:sz w:val="28"/>
          <w:szCs w:val="22"/>
        </w:rPr>
        <w:lastRenderedPageBreak/>
        <w:t xml:space="preserve">AMEC executives dispute this claim, saying </w:t>
      </w:r>
      <w:r w:rsidR="00661247">
        <w:rPr>
          <w:rFonts w:ascii="Times New Roman" w:hAnsi="Times New Roman"/>
          <w:sz w:val="28"/>
        </w:rPr>
        <w:t>an audit took place</w:t>
      </w:r>
      <w:r w:rsidRPr="00E650FD">
        <w:rPr>
          <w:rFonts w:ascii="Times New Roman" w:hAnsi="Times New Roman"/>
          <w:sz w:val="28"/>
        </w:rPr>
        <w:t>, which they regularly undertake with all their clients</w:t>
      </w:r>
      <w:r w:rsidR="002A6C39">
        <w:rPr>
          <w:rFonts w:ascii="Times New Roman" w:hAnsi="Times New Roman"/>
          <w:sz w:val="28"/>
        </w:rPr>
        <w:t xml:space="preserve">.  </w:t>
      </w:r>
      <w:r w:rsidRPr="00E650FD">
        <w:rPr>
          <w:rFonts w:ascii="Times New Roman" w:hAnsi="Times New Roman"/>
          <w:sz w:val="28"/>
        </w:rPr>
        <w:t>But in this case, they assert, the company got a “termination of negotiation notification” regardless</w:t>
      </w:r>
      <w:r w:rsidR="002A6C39">
        <w:rPr>
          <w:rFonts w:ascii="Times New Roman" w:hAnsi="Times New Roman"/>
          <w:sz w:val="28"/>
        </w:rPr>
        <w:t xml:space="preserve">.  </w:t>
      </w:r>
      <w:r w:rsidRPr="00E650FD">
        <w:rPr>
          <w:rFonts w:ascii="Times New Roman" w:hAnsi="Times New Roman"/>
          <w:sz w:val="28"/>
        </w:rPr>
        <w:t xml:space="preserve">“We were shocked,” </w:t>
      </w:r>
      <w:r w:rsidR="002A6C39">
        <w:rPr>
          <w:rFonts w:ascii="Times New Roman" w:hAnsi="Times New Roman"/>
          <w:sz w:val="28"/>
        </w:rPr>
        <w:t xml:space="preserve">Mr. </w:t>
      </w:r>
      <w:r w:rsidRPr="00E650FD">
        <w:rPr>
          <w:rFonts w:ascii="Times New Roman" w:hAnsi="Times New Roman"/>
          <w:sz w:val="28"/>
        </w:rPr>
        <w:t>Campbell said</w:t>
      </w:r>
      <w:r w:rsidR="002A6C39">
        <w:rPr>
          <w:rFonts w:ascii="Times New Roman" w:hAnsi="Times New Roman"/>
          <w:sz w:val="28"/>
        </w:rPr>
        <w:t xml:space="preserve">.  </w:t>
      </w:r>
    </w:p>
    <w:p w:rsidR="00650C08" w:rsidRDefault="00650C08" w:rsidP="00E650FD">
      <w:pPr>
        <w:rPr>
          <w:rFonts w:ascii="Times New Roman" w:hAnsi="Times New Roman"/>
          <w:sz w:val="28"/>
        </w:rPr>
      </w:pPr>
    </w:p>
    <w:p w:rsidR="00A27F7F" w:rsidRPr="00E650FD" w:rsidRDefault="003E6E0C" w:rsidP="00E650FD">
      <w:pPr>
        <w:rPr>
          <w:rFonts w:ascii="Times New Roman" w:hAnsi="Times New Roman"/>
          <w:sz w:val="28"/>
        </w:rPr>
      </w:pPr>
      <w:r w:rsidRPr="00E650FD">
        <w:rPr>
          <w:rFonts w:ascii="Times New Roman" w:hAnsi="Times New Roman"/>
          <w:sz w:val="28"/>
        </w:rPr>
        <w:t xml:space="preserve">In the </w:t>
      </w:r>
      <w:r w:rsidR="00650C08">
        <w:rPr>
          <w:rFonts w:ascii="Times New Roman" w:hAnsi="Times New Roman"/>
          <w:sz w:val="28"/>
        </w:rPr>
        <w:t>January 24,</w:t>
      </w:r>
      <w:r w:rsidR="00650C08" w:rsidRPr="00E650FD">
        <w:rPr>
          <w:rFonts w:ascii="Times New Roman" w:hAnsi="Times New Roman"/>
          <w:sz w:val="28"/>
        </w:rPr>
        <w:t xml:space="preserve"> 2014</w:t>
      </w:r>
      <w:r w:rsidR="00650C08">
        <w:rPr>
          <w:rFonts w:ascii="Times New Roman" w:hAnsi="Times New Roman"/>
          <w:sz w:val="28"/>
        </w:rPr>
        <w:t>,</w:t>
      </w:r>
      <w:r w:rsidR="00650C08" w:rsidRPr="00E650FD">
        <w:rPr>
          <w:rFonts w:ascii="Times New Roman" w:hAnsi="Times New Roman"/>
          <w:sz w:val="28"/>
        </w:rPr>
        <w:t xml:space="preserve"> </w:t>
      </w:r>
      <w:r w:rsidRPr="00E650FD">
        <w:rPr>
          <w:rFonts w:ascii="Times New Roman" w:hAnsi="Times New Roman"/>
          <w:sz w:val="28"/>
        </w:rPr>
        <w:t xml:space="preserve">Senate hearing, </w:t>
      </w:r>
      <w:r w:rsidR="002A6C39">
        <w:rPr>
          <w:rFonts w:ascii="Times New Roman" w:hAnsi="Times New Roman"/>
          <w:sz w:val="28"/>
        </w:rPr>
        <w:t xml:space="preserve">Mr. </w:t>
      </w:r>
      <w:proofErr w:type="spellStart"/>
      <w:r w:rsidR="000D0660">
        <w:rPr>
          <w:rFonts w:ascii="Times New Roman" w:hAnsi="Times New Roman"/>
          <w:sz w:val="28"/>
        </w:rPr>
        <w:t>Anziano</w:t>
      </w:r>
      <w:proofErr w:type="spellEnd"/>
      <w:r w:rsidR="000D0660">
        <w:rPr>
          <w:rFonts w:ascii="Times New Roman" w:hAnsi="Times New Roman"/>
          <w:sz w:val="28"/>
        </w:rPr>
        <w:t xml:space="preserve"> </w:t>
      </w:r>
      <w:r w:rsidRPr="00E650FD">
        <w:rPr>
          <w:rFonts w:ascii="Times New Roman" w:hAnsi="Times New Roman"/>
          <w:sz w:val="28"/>
        </w:rPr>
        <w:t>refute</w:t>
      </w:r>
      <w:r w:rsidR="00B876D3">
        <w:rPr>
          <w:rFonts w:ascii="Times New Roman" w:hAnsi="Times New Roman"/>
          <w:sz w:val="28"/>
        </w:rPr>
        <w:t>d</w:t>
      </w:r>
      <w:r w:rsidRPr="00E650FD">
        <w:rPr>
          <w:rFonts w:ascii="Times New Roman" w:hAnsi="Times New Roman"/>
          <w:sz w:val="28"/>
        </w:rPr>
        <w:t xml:space="preserve"> these charges by pointing out </w:t>
      </w:r>
      <w:r w:rsidR="00A9088B">
        <w:rPr>
          <w:rFonts w:ascii="Times New Roman" w:hAnsi="Times New Roman"/>
          <w:sz w:val="28"/>
        </w:rPr>
        <w:t xml:space="preserve">that </w:t>
      </w:r>
      <w:r w:rsidRPr="00E650FD">
        <w:rPr>
          <w:rFonts w:ascii="Times New Roman" w:hAnsi="Times New Roman"/>
          <w:sz w:val="28"/>
        </w:rPr>
        <w:t xml:space="preserve">he had sought </w:t>
      </w:r>
      <w:r w:rsidR="00650C08">
        <w:rPr>
          <w:rFonts w:ascii="Times New Roman" w:hAnsi="Times New Roman"/>
          <w:sz w:val="28"/>
        </w:rPr>
        <w:t xml:space="preserve">to </w:t>
      </w:r>
      <w:r w:rsidRPr="00E650FD">
        <w:rPr>
          <w:rFonts w:ascii="Times New Roman" w:hAnsi="Times New Roman"/>
          <w:sz w:val="28"/>
        </w:rPr>
        <w:t>extend MACTEC’s contract with a “sole source” contract</w:t>
      </w:r>
      <w:r w:rsidR="00A9088B">
        <w:rPr>
          <w:rFonts w:ascii="Times New Roman" w:hAnsi="Times New Roman"/>
          <w:sz w:val="28"/>
        </w:rPr>
        <w:t>,</w:t>
      </w:r>
      <w:r w:rsidRPr="00E650FD">
        <w:rPr>
          <w:rFonts w:ascii="Times New Roman" w:hAnsi="Times New Roman"/>
          <w:sz w:val="28"/>
        </w:rPr>
        <w:t xml:space="preserve"> and later</w:t>
      </w:r>
      <w:r w:rsidR="00A9088B">
        <w:rPr>
          <w:rFonts w:ascii="Times New Roman" w:hAnsi="Times New Roman"/>
          <w:sz w:val="28"/>
        </w:rPr>
        <w:t xml:space="preserve"> </w:t>
      </w:r>
      <w:r w:rsidRPr="00E650FD">
        <w:rPr>
          <w:rFonts w:ascii="Times New Roman" w:hAnsi="Times New Roman"/>
          <w:sz w:val="28"/>
        </w:rPr>
        <w:t>Caltrans provided documents confirming that assertion.</w:t>
      </w:r>
      <w:r w:rsidRPr="00E650FD">
        <w:rPr>
          <w:rStyle w:val="FootnoteReference"/>
          <w:rFonts w:ascii="Times New Roman" w:hAnsi="Times New Roman"/>
          <w:sz w:val="28"/>
        </w:rPr>
        <w:footnoteReference w:id="43"/>
      </w:r>
      <w:r w:rsidR="00061F1B">
        <w:rPr>
          <w:rFonts w:ascii="Times New Roman" w:hAnsi="Times New Roman"/>
          <w:sz w:val="28"/>
        </w:rPr>
        <w:t xml:space="preserve"> </w:t>
      </w:r>
      <w:r w:rsidR="003752B6">
        <w:rPr>
          <w:rFonts w:ascii="Times New Roman" w:hAnsi="Times New Roman"/>
          <w:sz w:val="28"/>
        </w:rPr>
        <w:t xml:space="preserve"> </w:t>
      </w:r>
      <w:r w:rsidR="00A9088B">
        <w:rPr>
          <w:rFonts w:ascii="Times New Roman" w:hAnsi="Times New Roman"/>
          <w:sz w:val="28"/>
        </w:rPr>
        <w:t>I</w:t>
      </w:r>
      <w:r w:rsidR="00061F1B">
        <w:rPr>
          <w:rFonts w:ascii="Times New Roman" w:hAnsi="Times New Roman"/>
          <w:sz w:val="28"/>
        </w:rPr>
        <w:t>n fairness</w:t>
      </w:r>
      <w:r w:rsidRPr="00E650FD">
        <w:rPr>
          <w:rFonts w:ascii="Times New Roman" w:hAnsi="Times New Roman"/>
          <w:sz w:val="28"/>
        </w:rPr>
        <w:t xml:space="preserve"> those documents show the </w:t>
      </w:r>
      <w:r w:rsidR="00B876D3">
        <w:rPr>
          <w:rFonts w:ascii="Times New Roman" w:hAnsi="Times New Roman"/>
          <w:sz w:val="28"/>
        </w:rPr>
        <w:t xml:space="preserve">official interest in staying with MACTEC took place in </w:t>
      </w:r>
      <w:r w:rsidR="006B1655" w:rsidRPr="00E650FD">
        <w:rPr>
          <w:rFonts w:ascii="Times New Roman" w:hAnsi="Times New Roman"/>
          <w:sz w:val="28"/>
        </w:rPr>
        <w:t xml:space="preserve">March </w:t>
      </w:r>
      <w:r w:rsidRPr="00E650FD">
        <w:rPr>
          <w:rFonts w:ascii="Times New Roman" w:hAnsi="Times New Roman"/>
          <w:sz w:val="28"/>
        </w:rPr>
        <w:t>2008</w:t>
      </w:r>
      <w:r w:rsidR="006B1655" w:rsidRPr="00E650FD">
        <w:rPr>
          <w:rFonts w:ascii="Times New Roman" w:hAnsi="Times New Roman"/>
          <w:sz w:val="28"/>
        </w:rPr>
        <w:t>,</w:t>
      </w:r>
      <w:r w:rsidRPr="00E650FD">
        <w:rPr>
          <w:rFonts w:ascii="Times New Roman" w:hAnsi="Times New Roman"/>
          <w:sz w:val="28"/>
        </w:rPr>
        <w:t xml:space="preserve"> before the welds issue came to a head</w:t>
      </w:r>
      <w:r w:rsidR="002A6C39">
        <w:rPr>
          <w:rFonts w:ascii="Times New Roman" w:hAnsi="Times New Roman"/>
          <w:sz w:val="28"/>
        </w:rPr>
        <w:t xml:space="preserve">.  </w:t>
      </w:r>
    </w:p>
    <w:p w:rsidR="00EE0137" w:rsidRPr="00E650FD" w:rsidRDefault="00EE0137" w:rsidP="00E650FD">
      <w:pPr>
        <w:rPr>
          <w:rFonts w:ascii="Times New Roman" w:hAnsi="Times New Roman"/>
          <w:sz w:val="28"/>
        </w:rPr>
      </w:pPr>
    </w:p>
    <w:p w:rsidR="002F7AC8" w:rsidRPr="00E650FD" w:rsidRDefault="00D75308" w:rsidP="00E650FD">
      <w:pPr>
        <w:rPr>
          <w:rFonts w:ascii="Times New Roman" w:hAnsi="Times New Roman"/>
          <w:sz w:val="28"/>
          <w:szCs w:val="21"/>
          <w:shd w:val="clear" w:color="auto" w:fill="FFFFFF"/>
        </w:rPr>
      </w:pPr>
      <w:r w:rsidRPr="00E650FD">
        <w:rPr>
          <w:rFonts w:ascii="Times New Roman" w:hAnsi="Times New Roman"/>
          <w:sz w:val="28"/>
          <w:szCs w:val="21"/>
          <w:shd w:val="clear" w:color="auto" w:fill="FFFFFF"/>
        </w:rPr>
        <w:t xml:space="preserve">Alta Vista </w:t>
      </w:r>
      <w:r w:rsidR="00AF78DD">
        <w:rPr>
          <w:rFonts w:ascii="Times New Roman" w:hAnsi="Times New Roman"/>
          <w:sz w:val="28"/>
          <w:szCs w:val="21"/>
          <w:shd w:val="clear" w:color="auto" w:fill="FFFFFF"/>
        </w:rPr>
        <w:t xml:space="preserve">Solutions </w:t>
      </w:r>
      <w:r w:rsidRPr="00E650FD">
        <w:rPr>
          <w:rFonts w:ascii="Times New Roman" w:hAnsi="Times New Roman"/>
          <w:sz w:val="28"/>
          <w:szCs w:val="21"/>
          <w:shd w:val="clear" w:color="auto" w:fill="FFFFFF"/>
        </w:rPr>
        <w:t>execut</w:t>
      </w:r>
      <w:r w:rsidR="00CD4136" w:rsidRPr="00E650FD">
        <w:rPr>
          <w:rFonts w:ascii="Times New Roman" w:hAnsi="Times New Roman"/>
          <w:sz w:val="28"/>
          <w:szCs w:val="21"/>
          <w:shd w:val="clear" w:color="auto" w:fill="FFFFFF"/>
        </w:rPr>
        <w:t>ives have c</w:t>
      </w:r>
      <w:r w:rsidR="00061F1B">
        <w:rPr>
          <w:rFonts w:ascii="Times New Roman" w:hAnsi="Times New Roman"/>
          <w:sz w:val="28"/>
          <w:szCs w:val="21"/>
          <w:shd w:val="clear" w:color="auto" w:fill="FFFFFF"/>
        </w:rPr>
        <w:t>ontradicted much of the criticism directed their way</w:t>
      </w:r>
      <w:r w:rsidR="002A6C39">
        <w:rPr>
          <w:rFonts w:ascii="Times New Roman" w:hAnsi="Times New Roman"/>
          <w:sz w:val="28"/>
          <w:szCs w:val="21"/>
          <w:shd w:val="clear" w:color="auto" w:fill="FFFFFF"/>
        </w:rPr>
        <w:t xml:space="preserve">.  </w:t>
      </w:r>
      <w:r w:rsidR="002F7AC8" w:rsidRPr="00E650FD">
        <w:rPr>
          <w:rFonts w:ascii="Times New Roman" w:hAnsi="Times New Roman"/>
          <w:sz w:val="28"/>
          <w:szCs w:val="21"/>
          <w:shd w:val="clear" w:color="auto" w:fill="FFFFFF"/>
        </w:rPr>
        <w:t>Company President Patrick Low</w:t>
      </w:r>
      <w:r w:rsidRPr="00E650FD">
        <w:rPr>
          <w:rFonts w:ascii="Times New Roman" w:hAnsi="Times New Roman"/>
          <w:sz w:val="28"/>
          <w:szCs w:val="21"/>
          <w:shd w:val="clear" w:color="auto" w:fill="FFFFFF"/>
        </w:rPr>
        <w:t xml:space="preserve">ry and CEO </w:t>
      </w:r>
      <w:proofErr w:type="spellStart"/>
      <w:r w:rsidRPr="00E650FD">
        <w:rPr>
          <w:rFonts w:ascii="Times New Roman" w:hAnsi="Times New Roman"/>
          <w:sz w:val="28"/>
          <w:szCs w:val="21"/>
          <w:shd w:val="clear" w:color="auto" w:fill="FFFFFF"/>
        </w:rPr>
        <w:t>Mazen</w:t>
      </w:r>
      <w:proofErr w:type="spellEnd"/>
      <w:r w:rsidRPr="00E650FD">
        <w:rPr>
          <w:rFonts w:ascii="Times New Roman" w:hAnsi="Times New Roman"/>
          <w:sz w:val="28"/>
          <w:szCs w:val="21"/>
          <w:shd w:val="clear" w:color="auto" w:fill="FFFFFF"/>
        </w:rPr>
        <w:t xml:space="preserve"> </w:t>
      </w:r>
      <w:proofErr w:type="spellStart"/>
      <w:r w:rsidRPr="00E650FD">
        <w:rPr>
          <w:rFonts w:ascii="Times New Roman" w:hAnsi="Times New Roman"/>
          <w:sz w:val="28"/>
          <w:szCs w:val="21"/>
          <w:shd w:val="clear" w:color="auto" w:fill="FFFFFF"/>
        </w:rPr>
        <w:t>Wahbeh</w:t>
      </w:r>
      <w:proofErr w:type="spellEnd"/>
      <w:r w:rsidRPr="00E650FD">
        <w:rPr>
          <w:rFonts w:ascii="Times New Roman" w:hAnsi="Times New Roman"/>
          <w:sz w:val="28"/>
          <w:szCs w:val="21"/>
          <w:shd w:val="clear" w:color="auto" w:fill="FFFFFF"/>
        </w:rPr>
        <w:t xml:space="preserve"> </w:t>
      </w:r>
      <w:r w:rsidR="002F7AC8" w:rsidRPr="00E650FD">
        <w:rPr>
          <w:rFonts w:ascii="Times New Roman" w:hAnsi="Times New Roman"/>
          <w:sz w:val="28"/>
          <w:szCs w:val="21"/>
          <w:shd w:val="clear" w:color="auto" w:fill="FFFFFF"/>
        </w:rPr>
        <w:t xml:space="preserve">refute </w:t>
      </w:r>
      <w:r w:rsidR="00353CDC" w:rsidRPr="00E650FD">
        <w:rPr>
          <w:rFonts w:ascii="Times New Roman" w:hAnsi="Times New Roman"/>
          <w:sz w:val="28"/>
        </w:rPr>
        <w:t xml:space="preserve">Mayes </w:t>
      </w:r>
      <w:r w:rsidR="00353CDC" w:rsidRPr="00E650FD">
        <w:rPr>
          <w:rFonts w:ascii="Times New Roman" w:hAnsi="Times New Roman"/>
          <w:color w:val="000000" w:themeColor="text1"/>
          <w:sz w:val="28"/>
        </w:rPr>
        <w:t>Testing Engineers</w:t>
      </w:r>
      <w:r w:rsidR="00353CDC">
        <w:rPr>
          <w:rFonts w:ascii="Times New Roman" w:hAnsi="Times New Roman"/>
          <w:color w:val="000000" w:themeColor="text1"/>
          <w:sz w:val="28"/>
        </w:rPr>
        <w:t>’</w:t>
      </w:r>
      <w:r w:rsidR="00353CDC" w:rsidRPr="00E650FD">
        <w:rPr>
          <w:rFonts w:ascii="Times New Roman" w:hAnsi="Times New Roman"/>
          <w:color w:val="000000" w:themeColor="text1"/>
          <w:sz w:val="28"/>
        </w:rPr>
        <w:t xml:space="preserve"> </w:t>
      </w:r>
      <w:r w:rsidR="002F7AC8" w:rsidRPr="00E650FD">
        <w:rPr>
          <w:rFonts w:ascii="Times New Roman" w:hAnsi="Times New Roman"/>
          <w:sz w:val="28"/>
          <w:szCs w:val="21"/>
          <w:shd w:val="clear" w:color="auto" w:fill="FFFFFF"/>
        </w:rPr>
        <w:t>audit, saying it examined the qualifications of the prime contractor, Caltrop</w:t>
      </w:r>
      <w:r w:rsidR="002A6C39">
        <w:rPr>
          <w:rFonts w:ascii="Times New Roman" w:hAnsi="Times New Roman"/>
          <w:sz w:val="28"/>
          <w:szCs w:val="21"/>
          <w:shd w:val="clear" w:color="auto" w:fill="FFFFFF"/>
        </w:rPr>
        <w:t xml:space="preserve">.  </w:t>
      </w:r>
      <w:r w:rsidR="00F53B50" w:rsidRPr="00E650FD">
        <w:rPr>
          <w:rFonts w:ascii="Times New Roman" w:hAnsi="Times New Roman"/>
          <w:sz w:val="28"/>
          <w:szCs w:val="21"/>
          <w:shd w:val="clear" w:color="auto" w:fill="FFFFFF"/>
        </w:rPr>
        <w:t>Moreover, they say Caltrop initially hire</w:t>
      </w:r>
      <w:r w:rsidR="00661247">
        <w:rPr>
          <w:rFonts w:ascii="Times New Roman" w:hAnsi="Times New Roman"/>
          <w:sz w:val="28"/>
          <w:szCs w:val="21"/>
          <w:shd w:val="clear" w:color="auto" w:fill="FFFFFF"/>
        </w:rPr>
        <w:t xml:space="preserve">d the MACTEC employees and Alta Vista </w:t>
      </w:r>
      <w:r w:rsidR="00150124">
        <w:rPr>
          <w:rFonts w:ascii="Times New Roman" w:hAnsi="Times New Roman"/>
          <w:sz w:val="28"/>
        </w:rPr>
        <w:t xml:space="preserve">Solutions </w:t>
      </w:r>
      <w:r w:rsidR="00F53B50" w:rsidRPr="00E650FD">
        <w:rPr>
          <w:rFonts w:ascii="Times New Roman" w:hAnsi="Times New Roman"/>
          <w:sz w:val="28"/>
          <w:szCs w:val="21"/>
          <w:shd w:val="clear" w:color="auto" w:fill="FFFFFF"/>
        </w:rPr>
        <w:t>did not until at least a year later</w:t>
      </w:r>
      <w:r w:rsidR="002A6C39">
        <w:rPr>
          <w:rFonts w:ascii="Times New Roman" w:hAnsi="Times New Roman"/>
          <w:sz w:val="28"/>
          <w:szCs w:val="21"/>
          <w:shd w:val="clear" w:color="auto" w:fill="FFFFFF"/>
        </w:rPr>
        <w:t xml:space="preserve">.  </w:t>
      </w:r>
      <w:r w:rsidR="00DD1979" w:rsidRPr="00E650FD">
        <w:rPr>
          <w:rFonts w:ascii="Times New Roman" w:hAnsi="Times New Roman"/>
          <w:sz w:val="28"/>
          <w:szCs w:val="21"/>
          <w:shd w:val="clear" w:color="auto" w:fill="FFFFFF"/>
        </w:rPr>
        <w:t xml:space="preserve">However, </w:t>
      </w:r>
      <w:r w:rsidR="00921343">
        <w:rPr>
          <w:rFonts w:ascii="Times New Roman" w:hAnsi="Times New Roman"/>
          <w:sz w:val="28"/>
          <w:szCs w:val="21"/>
          <w:shd w:val="clear" w:color="auto" w:fill="FFFFFF"/>
        </w:rPr>
        <w:t>D</w:t>
      </w:r>
      <w:r w:rsidR="002A6C39">
        <w:rPr>
          <w:rFonts w:ascii="Times New Roman" w:hAnsi="Times New Roman"/>
          <w:sz w:val="28"/>
          <w:szCs w:val="21"/>
          <w:shd w:val="clear" w:color="auto" w:fill="FFFFFF"/>
        </w:rPr>
        <w:t xml:space="preserve">r. </w:t>
      </w:r>
      <w:proofErr w:type="spellStart"/>
      <w:r w:rsidR="00DD1979" w:rsidRPr="00E650FD">
        <w:rPr>
          <w:rFonts w:ascii="Times New Roman" w:hAnsi="Times New Roman"/>
          <w:sz w:val="28"/>
          <w:szCs w:val="21"/>
          <w:shd w:val="clear" w:color="auto" w:fill="FFFFFF"/>
        </w:rPr>
        <w:t>Wahbeh</w:t>
      </w:r>
      <w:proofErr w:type="spellEnd"/>
      <w:r w:rsidR="00DD1979" w:rsidRPr="00E650FD">
        <w:rPr>
          <w:rFonts w:ascii="Times New Roman" w:hAnsi="Times New Roman"/>
          <w:sz w:val="28"/>
          <w:szCs w:val="21"/>
          <w:shd w:val="clear" w:color="auto" w:fill="FFFFFF"/>
        </w:rPr>
        <w:t xml:space="preserve"> </w:t>
      </w:r>
      <w:r w:rsidR="00697071" w:rsidRPr="00E650FD">
        <w:rPr>
          <w:rFonts w:ascii="Times New Roman" w:hAnsi="Times New Roman"/>
          <w:sz w:val="28"/>
          <w:szCs w:val="21"/>
          <w:shd w:val="clear" w:color="auto" w:fill="FFFFFF"/>
        </w:rPr>
        <w:t xml:space="preserve">and </w:t>
      </w:r>
      <w:r w:rsidR="002A6C39">
        <w:rPr>
          <w:rFonts w:ascii="Times New Roman" w:hAnsi="Times New Roman"/>
          <w:sz w:val="28"/>
          <w:szCs w:val="21"/>
          <w:shd w:val="clear" w:color="auto" w:fill="FFFFFF"/>
        </w:rPr>
        <w:t xml:space="preserve">Mr. </w:t>
      </w:r>
      <w:r w:rsidR="00697071" w:rsidRPr="00E650FD">
        <w:rPr>
          <w:rFonts w:ascii="Times New Roman" w:hAnsi="Times New Roman"/>
          <w:sz w:val="28"/>
          <w:szCs w:val="21"/>
          <w:shd w:val="clear" w:color="auto" w:fill="FFFFFF"/>
        </w:rPr>
        <w:t>Lowry were MACTEC employees</w:t>
      </w:r>
      <w:r w:rsidR="00150124">
        <w:rPr>
          <w:rFonts w:ascii="Times New Roman" w:hAnsi="Times New Roman"/>
          <w:sz w:val="28"/>
          <w:szCs w:val="21"/>
          <w:shd w:val="clear" w:color="auto" w:fill="FFFFFF"/>
        </w:rPr>
        <w:t xml:space="preserve"> who</w:t>
      </w:r>
      <w:r w:rsidR="00697071" w:rsidRPr="00E650FD">
        <w:rPr>
          <w:rFonts w:ascii="Times New Roman" w:hAnsi="Times New Roman"/>
          <w:sz w:val="28"/>
          <w:szCs w:val="21"/>
          <w:shd w:val="clear" w:color="auto" w:fill="FFFFFF"/>
        </w:rPr>
        <w:t xml:space="preserve"> formed Alta Vista</w:t>
      </w:r>
      <w:r w:rsidR="00150124">
        <w:rPr>
          <w:rFonts w:ascii="Times New Roman" w:hAnsi="Times New Roman"/>
          <w:sz w:val="28"/>
          <w:szCs w:val="21"/>
          <w:shd w:val="clear" w:color="auto" w:fill="FFFFFF"/>
        </w:rPr>
        <w:t xml:space="preserve"> </w:t>
      </w:r>
      <w:r w:rsidR="00150124">
        <w:rPr>
          <w:rFonts w:ascii="Times New Roman" w:hAnsi="Times New Roman"/>
          <w:sz w:val="28"/>
        </w:rPr>
        <w:t>Solutions,</w:t>
      </w:r>
      <w:r w:rsidR="00504D85" w:rsidRPr="00E650FD">
        <w:rPr>
          <w:rFonts w:ascii="Times New Roman" w:hAnsi="Times New Roman"/>
          <w:sz w:val="28"/>
          <w:szCs w:val="21"/>
          <w:shd w:val="clear" w:color="auto" w:fill="FFFFFF"/>
        </w:rPr>
        <w:t xml:space="preserve"> </w:t>
      </w:r>
      <w:r w:rsidR="00697071" w:rsidRPr="00E650FD">
        <w:rPr>
          <w:rFonts w:ascii="Times New Roman" w:hAnsi="Times New Roman"/>
          <w:sz w:val="28"/>
          <w:szCs w:val="21"/>
          <w:shd w:val="clear" w:color="auto" w:fill="FFFFFF"/>
        </w:rPr>
        <w:t xml:space="preserve">quit </w:t>
      </w:r>
      <w:r w:rsidR="00AB1500" w:rsidRPr="00E650FD">
        <w:rPr>
          <w:rFonts w:ascii="Times New Roman" w:hAnsi="Times New Roman"/>
          <w:sz w:val="28"/>
          <w:szCs w:val="21"/>
          <w:shd w:val="clear" w:color="auto" w:fill="FFFFFF"/>
        </w:rPr>
        <w:t>MACTEC</w:t>
      </w:r>
      <w:r w:rsidR="00150124">
        <w:rPr>
          <w:rFonts w:ascii="Times New Roman" w:hAnsi="Times New Roman"/>
          <w:sz w:val="28"/>
          <w:szCs w:val="21"/>
          <w:shd w:val="clear" w:color="auto" w:fill="FFFFFF"/>
        </w:rPr>
        <w:t>,</w:t>
      </w:r>
      <w:r w:rsidR="00AB1500" w:rsidRPr="00E650FD">
        <w:rPr>
          <w:rFonts w:ascii="Times New Roman" w:hAnsi="Times New Roman"/>
          <w:sz w:val="28"/>
          <w:szCs w:val="21"/>
          <w:shd w:val="clear" w:color="auto" w:fill="FFFFFF"/>
        </w:rPr>
        <w:t xml:space="preserve"> </w:t>
      </w:r>
      <w:r w:rsidR="00697071" w:rsidRPr="00E650FD">
        <w:rPr>
          <w:rFonts w:ascii="Times New Roman" w:hAnsi="Times New Roman"/>
          <w:sz w:val="28"/>
          <w:szCs w:val="21"/>
          <w:shd w:val="clear" w:color="auto" w:fill="FFFFFF"/>
        </w:rPr>
        <w:t xml:space="preserve">and immediately </w:t>
      </w:r>
      <w:r w:rsidR="006B0FEE">
        <w:rPr>
          <w:rFonts w:ascii="Times New Roman" w:hAnsi="Times New Roman"/>
          <w:sz w:val="28"/>
          <w:szCs w:val="21"/>
          <w:shd w:val="clear" w:color="auto" w:fill="FFFFFF"/>
        </w:rPr>
        <w:t>became subcontractors on</w:t>
      </w:r>
      <w:r w:rsidR="00DD1979" w:rsidRPr="00E650FD">
        <w:rPr>
          <w:rFonts w:ascii="Times New Roman" w:hAnsi="Times New Roman"/>
          <w:sz w:val="28"/>
          <w:szCs w:val="21"/>
          <w:shd w:val="clear" w:color="auto" w:fill="FFFFFF"/>
        </w:rPr>
        <w:t xml:space="preserve"> </w:t>
      </w:r>
      <w:r w:rsidR="00697071" w:rsidRPr="00E650FD">
        <w:rPr>
          <w:rFonts w:ascii="Times New Roman" w:hAnsi="Times New Roman"/>
          <w:sz w:val="28"/>
          <w:szCs w:val="21"/>
          <w:shd w:val="clear" w:color="auto" w:fill="FFFFFF"/>
        </w:rPr>
        <w:t>the Caltrop contract</w:t>
      </w:r>
      <w:r w:rsidR="002A6C39">
        <w:rPr>
          <w:rFonts w:ascii="Times New Roman" w:hAnsi="Times New Roman"/>
          <w:sz w:val="28"/>
          <w:szCs w:val="21"/>
          <w:shd w:val="clear" w:color="auto" w:fill="FFFFFF"/>
        </w:rPr>
        <w:t>.</w:t>
      </w:r>
      <w:r w:rsidR="00DD1979" w:rsidRPr="00E650FD">
        <w:rPr>
          <w:rStyle w:val="FootnoteReference"/>
          <w:rFonts w:ascii="Times New Roman" w:hAnsi="Times New Roman"/>
          <w:sz w:val="28"/>
          <w:szCs w:val="21"/>
          <w:shd w:val="clear" w:color="auto" w:fill="FFFFFF"/>
        </w:rPr>
        <w:footnoteReference w:id="44"/>
      </w:r>
    </w:p>
    <w:p w:rsidR="002F7AC8" w:rsidRPr="00E650FD" w:rsidRDefault="002F7AC8" w:rsidP="00E650FD">
      <w:pPr>
        <w:rPr>
          <w:rFonts w:ascii="Times New Roman" w:hAnsi="Times New Roman"/>
          <w:color w:val="FF0000"/>
          <w:sz w:val="28"/>
          <w:szCs w:val="21"/>
          <w:shd w:val="clear" w:color="auto" w:fill="FFFFFF"/>
        </w:rPr>
      </w:pPr>
    </w:p>
    <w:p w:rsidR="00AC5884" w:rsidRPr="00E650FD" w:rsidRDefault="002A6C39" w:rsidP="00E650FD">
      <w:pPr>
        <w:rPr>
          <w:rFonts w:ascii="Times New Roman" w:hAnsi="Times New Roman"/>
          <w:sz w:val="28"/>
          <w:szCs w:val="21"/>
          <w:shd w:val="clear" w:color="auto" w:fill="FFFFFF"/>
        </w:rPr>
      </w:pPr>
      <w:r>
        <w:rPr>
          <w:rFonts w:ascii="Times New Roman" w:hAnsi="Times New Roman"/>
          <w:sz w:val="28"/>
          <w:szCs w:val="21"/>
          <w:shd w:val="clear" w:color="auto" w:fill="FFFFFF"/>
        </w:rPr>
        <w:t xml:space="preserve">Mr. </w:t>
      </w:r>
      <w:r w:rsidR="002F7AC8" w:rsidRPr="00E650FD">
        <w:rPr>
          <w:rFonts w:ascii="Times New Roman" w:hAnsi="Times New Roman"/>
          <w:sz w:val="28"/>
          <w:szCs w:val="21"/>
          <w:shd w:val="clear" w:color="auto" w:fill="FFFFFF"/>
        </w:rPr>
        <w:t xml:space="preserve">Lowry and </w:t>
      </w:r>
      <w:r w:rsidR="00921343">
        <w:rPr>
          <w:rFonts w:ascii="Times New Roman" w:hAnsi="Times New Roman"/>
          <w:sz w:val="28"/>
          <w:szCs w:val="21"/>
          <w:shd w:val="clear" w:color="auto" w:fill="FFFFFF"/>
        </w:rPr>
        <w:t>D</w:t>
      </w:r>
      <w:r>
        <w:rPr>
          <w:rFonts w:ascii="Times New Roman" w:hAnsi="Times New Roman"/>
          <w:sz w:val="28"/>
          <w:szCs w:val="21"/>
          <w:shd w:val="clear" w:color="auto" w:fill="FFFFFF"/>
        </w:rPr>
        <w:t xml:space="preserve">r. </w:t>
      </w:r>
      <w:proofErr w:type="spellStart"/>
      <w:r w:rsidR="002F7AC8" w:rsidRPr="00E650FD">
        <w:rPr>
          <w:rFonts w:ascii="Times New Roman" w:hAnsi="Times New Roman"/>
          <w:sz w:val="28"/>
          <w:szCs w:val="21"/>
          <w:shd w:val="clear" w:color="auto" w:fill="FFFFFF"/>
        </w:rPr>
        <w:t>Wahbeh</w:t>
      </w:r>
      <w:proofErr w:type="spellEnd"/>
      <w:r w:rsidR="00DD1979" w:rsidRPr="00E650FD">
        <w:rPr>
          <w:rFonts w:ascii="Times New Roman" w:hAnsi="Times New Roman"/>
          <w:sz w:val="28"/>
          <w:szCs w:val="21"/>
          <w:shd w:val="clear" w:color="auto" w:fill="FFFFFF"/>
        </w:rPr>
        <w:t xml:space="preserve"> dismiss </w:t>
      </w:r>
      <w:r>
        <w:rPr>
          <w:rFonts w:ascii="Times New Roman" w:hAnsi="Times New Roman"/>
          <w:sz w:val="28"/>
          <w:szCs w:val="21"/>
          <w:shd w:val="clear" w:color="auto" w:fill="FFFFFF"/>
        </w:rPr>
        <w:t xml:space="preserve">Mr. </w:t>
      </w:r>
      <w:r w:rsidR="00DD1979" w:rsidRPr="00E650FD">
        <w:rPr>
          <w:rFonts w:ascii="Times New Roman" w:hAnsi="Times New Roman"/>
          <w:sz w:val="28"/>
          <w:szCs w:val="21"/>
          <w:shd w:val="clear" w:color="auto" w:fill="FFFFFF"/>
        </w:rPr>
        <w:t>Coe’s allegations of “lying” about crit</w:t>
      </w:r>
      <w:r w:rsidR="00661247">
        <w:rPr>
          <w:rFonts w:ascii="Times New Roman" w:hAnsi="Times New Roman"/>
          <w:sz w:val="28"/>
          <w:szCs w:val="21"/>
          <w:shd w:val="clear" w:color="auto" w:fill="FFFFFF"/>
        </w:rPr>
        <w:t xml:space="preserve">ical weld inspections </w:t>
      </w:r>
      <w:r w:rsidR="002F7AC8" w:rsidRPr="00E650FD">
        <w:rPr>
          <w:rFonts w:ascii="Times New Roman" w:hAnsi="Times New Roman"/>
          <w:sz w:val="28"/>
          <w:szCs w:val="21"/>
          <w:shd w:val="clear" w:color="auto" w:fill="FFFFFF"/>
        </w:rPr>
        <w:t xml:space="preserve">as </w:t>
      </w:r>
      <w:r w:rsidR="00AA5C22" w:rsidRPr="00E650FD">
        <w:rPr>
          <w:rFonts w:ascii="Times New Roman" w:hAnsi="Times New Roman"/>
          <w:sz w:val="28"/>
          <w:szCs w:val="21"/>
          <w:shd w:val="clear" w:color="auto" w:fill="FFFFFF"/>
        </w:rPr>
        <w:t xml:space="preserve">a “misunderstanding” and </w:t>
      </w:r>
      <w:r w:rsidR="002F7AC8" w:rsidRPr="00E650FD">
        <w:rPr>
          <w:rFonts w:ascii="Times New Roman" w:hAnsi="Times New Roman"/>
          <w:sz w:val="28"/>
          <w:szCs w:val="21"/>
          <w:shd w:val="clear" w:color="auto" w:fill="FFFFFF"/>
        </w:rPr>
        <w:t>an “emotional” outburst</w:t>
      </w:r>
      <w:r w:rsidR="00AC5884" w:rsidRPr="00E650FD">
        <w:rPr>
          <w:rFonts w:ascii="Times New Roman" w:hAnsi="Times New Roman"/>
          <w:sz w:val="28"/>
          <w:szCs w:val="21"/>
          <w:shd w:val="clear" w:color="auto" w:fill="FFFFFF"/>
        </w:rPr>
        <w:t xml:space="preserve"> by </w:t>
      </w:r>
      <w:r>
        <w:rPr>
          <w:rFonts w:ascii="Times New Roman" w:hAnsi="Times New Roman"/>
          <w:sz w:val="28"/>
          <w:szCs w:val="21"/>
          <w:shd w:val="clear" w:color="auto" w:fill="FFFFFF"/>
        </w:rPr>
        <w:t xml:space="preserve">Mr. </w:t>
      </w:r>
      <w:r w:rsidR="00AC5884" w:rsidRPr="00E650FD">
        <w:rPr>
          <w:rFonts w:ascii="Times New Roman" w:hAnsi="Times New Roman"/>
          <w:sz w:val="28"/>
          <w:szCs w:val="21"/>
          <w:shd w:val="clear" w:color="auto" w:fill="FFFFFF"/>
        </w:rPr>
        <w:t>Coe</w:t>
      </w:r>
      <w:r>
        <w:rPr>
          <w:rFonts w:ascii="Times New Roman" w:hAnsi="Times New Roman"/>
          <w:sz w:val="28"/>
          <w:szCs w:val="21"/>
          <w:shd w:val="clear" w:color="auto" w:fill="FFFFFF"/>
        </w:rPr>
        <w:t xml:space="preserve">.  </w:t>
      </w:r>
    </w:p>
    <w:p w:rsidR="004015CE" w:rsidRPr="00E650FD" w:rsidRDefault="004015CE" w:rsidP="00E650FD">
      <w:pPr>
        <w:rPr>
          <w:rFonts w:ascii="Times New Roman" w:hAnsi="Times New Roman"/>
          <w:sz w:val="28"/>
        </w:rPr>
      </w:pPr>
    </w:p>
    <w:p w:rsidR="004015CE" w:rsidRPr="00B876D3" w:rsidRDefault="004015CE" w:rsidP="00061F1B">
      <w:pPr>
        <w:pStyle w:val="ListParagraph"/>
        <w:ind w:left="0"/>
        <w:rPr>
          <w:rFonts w:ascii="Times New Roman" w:hAnsi="Times New Roman"/>
          <w:sz w:val="28"/>
        </w:rPr>
      </w:pPr>
      <w:r w:rsidRPr="00B876D3">
        <w:rPr>
          <w:rFonts w:ascii="Times New Roman" w:hAnsi="Times New Roman"/>
          <w:sz w:val="28"/>
        </w:rPr>
        <w:t xml:space="preserve">As for </w:t>
      </w:r>
      <w:r w:rsidR="002A6C39">
        <w:rPr>
          <w:rFonts w:ascii="Times New Roman" w:hAnsi="Times New Roman"/>
          <w:sz w:val="28"/>
        </w:rPr>
        <w:t xml:space="preserve">Mr. </w:t>
      </w:r>
      <w:r w:rsidRPr="00B876D3">
        <w:rPr>
          <w:rFonts w:ascii="Times New Roman" w:hAnsi="Times New Roman"/>
          <w:sz w:val="28"/>
        </w:rPr>
        <w:t xml:space="preserve">Coe, </w:t>
      </w:r>
      <w:r w:rsidR="002A6C39">
        <w:rPr>
          <w:rFonts w:ascii="Times New Roman" w:hAnsi="Times New Roman"/>
          <w:sz w:val="28"/>
          <w:szCs w:val="21"/>
          <w:shd w:val="clear" w:color="auto" w:fill="FFFFFF"/>
        </w:rPr>
        <w:t xml:space="preserve">Mr. </w:t>
      </w:r>
      <w:proofErr w:type="spellStart"/>
      <w:r w:rsidRPr="00B876D3">
        <w:rPr>
          <w:rFonts w:ascii="Times New Roman" w:hAnsi="Times New Roman"/>
          <w:sz w:val="28"/>
          <w:szCs w:val="21"/>
          <w:shd w:val="clear" w:color="auto" w:fill="FFFFFF"/>
        </w:rPr>
        <w:t>Anziano</w:t>
      </w:r>
      <w:proofErr w:type="spellEnd"/>
      <w:r w:rsidRPr="00B876D3">
        <w:rPr>
          <w:rFonts w:ascii="Times New Roman" w:hAnsi="Times New Roman"/>
          <w:sz w:val="28"/>
          <w:szCs w:val="21"/>
          <w:shd w:val="clear" w:color="auto" w:fill="FFFFFF"/>
        </w:rPr>
        <w:t xml:space="preserve"> reassigned him to the Antioch Bridge project after determining </w:t>
      </w:r>
      <w:r w:rsidR="00150124">
        <w:rPr>
          <w:rFonts w:ascii="Times New Roman" w:hAnsi="Times New Roman"/>
          <w:sz w:val="28"/>
          <w:szCs w:val="21"/>
          <w:shd w:val="clear" w:color="auto" w:fill="FFFFFF"/>
        </w:rPr>
        <w:t>he</w:t>
      </w:r>
      <w:r w:rsidRPr="00B876D3">
        <w:rPr>
          <w:rFonts w:ascii="Times New Roman" w:hAnsi="Times New Roman"/>
          <w:sz w:val="28"/>
          <w:szCs w:val="21"/>
          <w:shd w:val="clear" w:color="auto" w:fill="FFFFFF"/>
        </w:rPr>
        <w:t xml:space="preserve"> “had been unable</w:t>
      </w:r>
      <w:r w:rsidRPr="00B876D3">
        <w:rPr>
          <w:rFonts w:ascii="Times New Roman" w:hAnsi="Times New Roman"/>
          <w:color w:val="FF0000"/>
          <w:sz w:val="28"/>
          <w:szCs w:val="21"/>
          <w:shd w:val="clear" w:color="auto" w:fill="FFFFFF"/>
        </w:rPr>
        <w:t xml:space="preserve"> </w:t>
      </w:r>
      <w:r w:rsidRPr="00B876D3">
        <w:rPr>
          <w:rFonts w:ascii="Times New Roman" w:hAnsi="Times New Roman"/>
          <w:sz w:val="28"/>
          <w:szCs w:val="21"/>
          <w:shd w:val="clear" w:color="auto" w:fill="FFFFFF"/>
        </w:rPr>
        <w:t xml:space="preserve">to establish a working relationship with our contractors.” </w:t>
      </w:r>
      <w:r w:rsidR="00A1569A">
        <w:rPr>
          <w:rFonts w:ascii="Times New Roman" w:hAnsi="Times New Roman"/>
          <w:sz w:val="28"/>
          <w:szCs w:val="21"/>
          <w:shd w:val="clear" w:color="auto" w:fill="FFFFFF"/>
        </w:rPr>
        <w:t xml:space="preserve"> </w:t>
      </w:r>
      <w:r w:rsidR="002A6C39">
        <w:rPr>
          <w:rFonts w:ascii="Times New Roman" w:hAnsi="Times New Roman"/>
          <w:sz w:val="28"/>
          <w:szCs w:val="21"/>
          <w:shd w:val="clear" w:color="auto" w:fill="FFFFFF"/>
        </w:rPr>
        <w:t xml:space="preserve">Mr. </w:t>
      </w:r>
      <w:proofErr w:type="spellStart"/>
      <w:r w:rsidRPr="00B876D3">
        <w:rPr>
          <w:rFonts w:ascii="Times New Roman" w:hAnsi="Times New Roman"/>
          <w:sz w:val="28"/>
          <w:szCs w:val="21"/>
          <w:shd w:val="clear" w:color="auto" w:fill="FFFFFF"/>
        </w:rPr>
        <w:t>Anziano</w:t>
      </w:r>
      <w:proofErr w:type="spellEnd"/>
      <w:r w:rsidRPr="00B876D3">
        <w:rPr>
          <w:rFonts w:ascii="Times New Roman" w:hAnsi="Times New Roman"/>
          <w:sz w:val="28"/>
          <w:szCs w:val="21"/>
          <w:shd w:val="clear" w:color="auto" w:fill="FFFFFF"/>
        </w:rPr>
        <w:t xml:space="preserve"> said it was good for </w:t>
      </w:r>
      <w:r w:rsidR="002A6C39">
        <w:rPr>
          <w:rFonts w:ascii="Times New Roman" w:hAnsi="Times New Roman"/>
          <w:sz w:val="28"/>
          <w:szCs w:val="21"/>
          <w:shd w:val="clear" w:color="auto" w:fill="FFFFFF"/>
        </w:rPr>
        <w:t xml:space="preserve">Mr. </w:t>
      </w:r>
      <w:r w:rsidRPr="00B876D3">
        <w:rPr>
          <w:rFonts w:ascii="Times New Roman" w:hAnsi="Times New Roman"/>
          <w:sz w:val="28"/>
          <w:szCs w:val="21"/>
          <w:shd w:val="clear" w:color="auto" w:fill="FFFFFF"/>
        </w:rPr>
        <w:t>Coe to get “a fresh assignment.”</w:t>
      </w:r>
    </w:p>
    <w:p w:rsidR="004015CE" w:rsidRPr="00E650FD" w:rsidRDefault="004015CE" w:rsidP="00E650FD">
      <w:pPr>
        <w:rPr>
          <w:rFonts w:ascii="Times New Roman" w:hAnsi="Times New Roman"/>
          <w:sz w:val="28"/>
          <w:szCs w:val="21"/>
          <w:shd w:val="clear" w:color="auto" w:fill="FFFFFF"/>
        </w:rPr>
      </w:pPr>
    </w:p>
    <w:p w:rsidR="004015CE" w:rsidRPr="00E650FD" w:rsidRDefault="004015CE" w:rsidP="00E650FD">
      <w:pPr>
        <w:rPr>
          <w:rFonts w:ascii="Times New Roman" w:hAnsi="Times New Roman"/>
          <w:sz w:val="28"/>
          <w:szCs w:val="21"/>
          <w:shd w:val="clear" w:color="auto" w:fill="FFFFFF"/>
        </w:rPr>
      </w:pPr>
      <w:r w:rsidRPr="00E650FD">
        <w:rPr>
          <w:rFonts w:ascii="Times New Roman" w:hAnsi="Times New Roman"/>
          <w:sz w:val="28"/>
          <w:szCs w:val="21"/>
          <w:shd w:val="clear" w:color="auto" w:fill="FFFFFF"/>
        </w:rPr>
        <w:t xml:space="preserve"> “Anyone who went against Tony didn’t stick around,” </w:t>
      </w:r>
      <w:r w:rsidR="002A6C39">
        <w:rPr>
          <w:rFonts w:ascii="Times New Roman" w:hAnsi="Times New Roman"/>
          <w:sz w:val="28"/>
          <w:szCs w:val="21"/>
          <w:shd w:val="clear" w:color="auto" w:fill="FFFFFF"/>
        </w:rPr>
        <w:t xml:space="preserve">Mr. </w:t>
      </w:r>
      <w:r w:rsidRPr="00E650FD">
        <w:rPr>
          <w:rFonts w:ascii="Times New Roman" w:hAnsi="Times New Roman"/>
          <w:sz w:val="28"/>
          <w:szCs w:val="21"/>
          <w:shd w:val="clear" w:color="auto" w:fill="FFFFFF"/>
        </w:rPr>
        <w:t>Coe says</w:t>
      </w:r>
      <w:r w:rsidR="002A6C39">
        <w:rPr>
          <w:rFonts w:ascii="Times New Roman" w:hAnsi="Times New Roman"/>
          <w:sz w:val="28"/>
          <w:szCs w:val="21"/>
          <w:shd w:val="clear" w:color="auto" w:fill="FFFFFF"/>
        </w:rPr>
        <w:t xml:space="preserve">.  </w:t>
      </w:r>
      <w:r w:rsidRPr="00E650FD">
        <w:rPr>
          <w:rFonts w:ascii="Times New Roman" w:hAnsi="Times New Roman"/>
          <w:sz w:val="28"/>
          <w:szCs w:val="21"/>
          <w:shd w:val="clear" w:color="auto" w:fill="FFFFFF"/>
        </w:rPr>
        <w:t>“This is the first time in my career the engineering wasn’t allowed to be done right</w:t>
      </w:r>
      <w:r w:rsidR="002A6C39">
        <w:rPr>
          <w:rFonts w:ascii="Times New Roman" w:hAnsi="Times New Roman"/>
          <w:sz w:val="28"/>
          <w:szCs w:val="21"/>
          <w:shd w:val="clear" w:color="auto" w:fill="FFFFFF"/>
        </w:rPr>
        <w:t xml:space="preserve">.  </w:t>
      </w:r>
      <w:r w:rsidRPr="00E650FD">
        <w:rPr>
          <w:rFonts w:ascii="Times New Roman" w:hAnsi="Times New Roman"/>
          <w:sz w:val="28"/>
          <w:szCs w:val="21"/>
          <w:shd w:val="clear" w:color="auto" w:fill="FFFFFF"/>
        </w:rPr>
        <w:t>This is the first time engineering decisions were made by non-engineers.”</w:t>
      </w:r>
    </w:p>
    <w:p w:rsidR="00EC7A2F" w:rsidRDefault="00EC7A2F" w:rsidP="00E650FD">
      <w:pPr>
        <w:rPr>
          <w:rFonts w:ascii="Times New Roman" w:hAnsi="Times New Roman"/>
          <w:sz w:val="28"/>
          <w:szCs w:val="21"/>
          <w:shd w:val="clear" w:color="auto" w:fill="FFFFFF"/>
        </w:rPr>
      </w:pPr>
    </w:p>
    <w:p w:rsidR="004015CE" w:rsidRPr="00E650FD" w:rsidRDefault="002A6C39" w:rsidP="00E650FD">
      <w:pPr>
        <w:rPr>
          <w:rFonts w:ascii="Times New Roman" w:hAnsi="Times New Roman"/>
          <w:sz w:val="28"/>
          <w:szCs w:val="22"/>
        </w:rPr>
      </w:pPr>
      <w:r>
        <w:rPr>
          <w:rFonts w:ascii="Times New Roman" w:hAnsi="Times New Roman"/>
          <w:sz w:val="28"/>
          <w:szCs w:val="21"/>
          <w:shd w:val="clear" w:color="auto" w:fill="FFFFFF"/>
        </w:rPr>
        <w:t xml:space="preserve">Mr. </w:t>
      </w:r>
      <w:proofErr w:type="spellStart"/>
      <w:r w:rsidR="004015CE" w:rsidRPr="00E650FD">
        <w:rPr>
          <w:rFonts w:ascii="Times New Roman" w:hAnsi="Times New Roman"/>
          <w:sz w:val="28"/>
          <w:szCs w:val="21"/>
          <w:shd w:val="clear" w:color="auto" w:fill="FFFFFF"/>
        </w:rPr>
        <w:t>Anziano</w:t>
      </w:r>
      <w:proofErr w:type="spellEnd"/>
      <w:r w:rsidR="004015CE" w:rsidRPr="00E650FD">
        <w:rPr>
          <w:rFonts w:ascii="Times New Roman" w:hAnsi="Times New Roman"/>
          <w:sz w:val="28"/>
          <w:szCs w:val="21"/>
          <w:shd w:val="clear" w:color="auto" w:fill="FFFFFF"/>
        </w:rPr>
        <w:t xml:space="preserve"> testified in the </w:t>
      </w:r>
      <w:r w:rsidR="00150124">
        <w:rPr>
          <w:rFonts w:ascii="Times New Roman" w:hAnsi="Times New Roman"/>
          <w:sz w:val="28"/>
          <w:szCs w:val="21"/>
          <w:shd w:val="clear" w:color="auto" w:fill="FFFFFF"/>
        </w:rPr>
        <w:t>January 24</w:t>
      </w:r>
      <w:r w:rsidR="004015CE" w:rsidRPr="00E650FD">
        <w:rPr>
          <w:rFonts w:ascii="Times New Roman" w:hAnsi="Times New Roman"/>
          <w:sz w:val="28"/>
          <w:szCs w:val="21"/>
          <w:shd w:val="clear" w:color="auto" w:fill="FFFFFF"/>
        </w:rPr>
        <w:t>, 2014</w:t>
      </w:r>
      <w:r w:rsidR="00150124">
        <w:rPr>
          <w:rFonts w:ascii="Times New Roman" w:hAnsi="Times New Roman"/>
          <w:sz w:val="28"/>
          <w:szCs w:val="21"/>
          <w:shd w:val="clear" w:color="auto" w:fill="FFFFFF"/>
        </w:rPr>
        <w:t>,</w:t>
      </w:r>
      <w:r w:rsidR="004015CE" w:rsidRPr="00E650FD">
        <w:rPr>
          <w:rFonts w:ascii="Times New Roman" w:hAnsi="Times New Roman"/>
          <w:sz w:val="28"/>
          <w:szCs w:val="21"/>
          <w:shd w:val="clear" w:color="auto" w:fill="FFFFFF"/>
        </w:rPr>
        <w:t xml:space="preserve"> Senate hearing</w:t>
      </w:r>
      <w:r w:rsidR="00150124">
        <w:rPr>
          <w:rFonts w:ascii="Times New Roman" w:hAnsi="Times New Roman"/>
          <w:sz w:val="28"/>
          <w:szCs w:val="21"/>
          <w:shd w:val="clear" w:color="auto" w:fill="FFFFFF"/>
        </w:rPr>
        <w:t>,</w:t>
      </w:r>
      <w:r w:rsidR="004015CE" w:rsidRPr="00E650FD">
        <w:rPr>
          <w:rFonts w:ascii="Times New Roman" w:hAnsi="Times New Roman"/>
          <w:sz w:val="28"/>
          <w:szCs w:val="21"/>
          <w:shd w:val="clear" w:color="auto" w:fill="FFFFFF"/>
        </w:rPr>
        <w:t xml:space="preserve"> “</w:t>
      </w:r>
      <w:r w:rsidR="00C43095">
        <w:rPr>
          <w:rFonts w:ascii="Times New Roman" w:hAnsi="Times New Roman"/>
          <w:sz w:val="28"/>
          <w:szCs w:val="22"/>
        </w:rPr>
        <w:t>I</w:t>
      </w:r>
      <w:r w:rsidR="004015CE" w:rsidRPr="00E650FD">
        <w:rPr>
          <w:rFonts w:ascii="Times New Roman" w:hAnsi="Times New Roman"/>
          <w:sz w:val="28"/>
          <w:szCs w:val="22"/>
        </w:rPr>
        <w:t xml:space="preserve">n the course of my tenure in my current position, I’ve reassigned one individual and that’s the individual that we’re talking about in this </w:t>
      </w:r>
      <w:r w:rsidR="00BC0DB0">
        <w:rPr>
          <w:rFonts w:ascii="Times New Roman" w:hAnsi="Times New Roman"/>
          <w:sz w:val="28"/>
          <w:szCs w:val="22"/>
        </w:rPr>
        <w:t xml:space="preserve">instance.” </w:t>
      </w:r>
      <w:r w:rsidR="009F3B64">
        <w:rPr>
          <w:rStyle w:val="FootnoteReference"/>
          <w:rFonts w:ascii="Times New Roman" w:hAnsi="Times New Roman"/>
          <w:sz w:val="28"/>
          <w:szCs w:val="22"/>
        </w:rPr>
        <w:footnoteReference w:id="45"/>
      </w:r>
      <w:r w:rsidR="004015CE" w:rsidRPr="00E650FD">
        <w:rPr>
          <w:rFonts w:ascii="Times New Roman" w:hAnsi="Times New Roman"/>
          <w:sz w:val="28"/>
          <w:szCs w:val="22"/>
        </w:rPr>
        <w:t xml:space="preserve"> </w:t>
      </w:r>
    </w:p>
    <w:p w:rsidR="001E371F" w:rsidRDefault="001E371F" w:rsidP="00E650FD">
      <w:pPr>
        <w:rPr>
          <w:rFonts w:ascii="Times New Roman" w:hAnsi="Times New Roman"/>
          <w:sz w:val="28"/>
          <w:szCs w:val="21"/>
          <w:shd w:val="clear" w:color="auto" w:fill="FFFFFF"/>
        </w:rPr>
      </w:pPr>
    </w:p>
    <w:p w:rsidR="006433EB" w:rsidRPr="00682D98" w:rsidRDefault="006433EB" w:rsidP="006433EB">
      <w:pPr>
        <w:rPr>
          <w:rFonts w:ascii="Times New Roman" w:hAnsi="Times New Roman"/>
          <w:i/>
          <w:sz w:val="28"/>
          <w:szCs w:val="28"/>
        </w:rPr>
      </w:pPr>
      <w:r w:rsidRPr="00682D98">
        <w:rPr>
          <w:rFonts w:ascii="Times New Roman" w:hAnsi="Times New Roman"/>
          <w:i/>
          <w:sz w:val="28"/>
          <w:szCs w:val="28"/>
        </w:rPr>
        <w:t>PRIME CONTRACTOR WELDING CONTROVERSY</w:t>
      </w:r>
    </w:p>
    <w:p w:rsidR="006433EB" w:rsidRDefault="006433EB" w:rsidP="006433EB">
      <w:pPr>
        <w:ind w:firstLine="720"/>
        <w:rPr>
          <w:rFonts w:ascii="Times New Roman" w:hAnsi="Times New Roman"/>
          <w:sz w:val="28"/>
        </w:rPr>
      </w:pPr>
    </w:p>
    <w:p w:rsidR="006433EB" w:rsidRDefault="006433EB" w:rsidP="006433EB">
      <w:pPr>
        <w:rPr>
          <w:rFonts w:ascii="Times New Roman" w:hAnsi="Times New Roman"/>
          <w:sz w:val="28"/>
        </w:rPr>
      </w:pPr>
      <w:r>
        <w:rPr>
          <w:rFonts w:ascii="Times New Roman" w:hAnsi="Times New Roman"/>
          <w:sz w:val="28"/>
        </w:rPr>
        <w:t xml:space="preserve">In 2006 American Bridge/Fluor (ABF), the prime contractor with a $1.4 billion contract from the state of California to build the key SAS portion of the </w:t>
      </w:r>
      <w:proofErr w:type="gramStart"/>
      <w:r>
        <w:rPr>
          <w:rFonts w:ascii="Times New Roman" w:hAnsi="Times New Roman"/>
          <w:sz w:val="28"/>
        </w:rPr>
        <w:t>bridge,</w:t>
      </w:r>
      <w:proofErr w:type="gramEnd"/>
      <w:r>
        <w:rPr>
          <w:rFonts w:ascii="Times New Roman" w:hAnsi="Times New Roman"/>
          <w:sz w:val="28"/>
        </w:rPr>
        <w:t xml:space="preserve"> hired Nathan </w:t>
      </w:r>
      <w:proofErr w:type="spellStart"/>
      <w:r>
        <w:rPr>
          <w:rFonts w:ascii="Times New Roman" w:hAnsi="Times New Roman"/>
          <w:sz w:val="28"/>
        </w:rPr>
        <w:t>Lindell</w:t>
      </w:r>
      <w:proofErr w:type="spellEnd"/>
      <w:r>
        <w:rPr>
          <w:rFonts w:ascii="Times New Roman" w:hAnsi="Times New Roman"/>
          <w:sz w:val="28"/>
        </w:rPr>
        <w:t xml:space="preserve"> to be in charge of ensuring the quality of the fabrication by ZPMC in China.  Mr. </w:t>
      </w:r>
      <w:proofErr w:type="spellStart"/>
      <w:r>
        <w:rPr>
          <w:rFonts w:ascii="Times New Roman" w:hAnsi="Times New Roman"/>
          <w:sz w:val="28"/>
        </w:rPr>
        <w:t>Lindell</w:t>
      </w:r>
      <w:proofErr w:type="spellEnd"/>
      <w:r>
        <w:rPr>
          <w:rFonts w:ascii="Times New Roman" w:hAnsi="Times New Roman"/>
          <w:sz w:val="28"/>
        </w:rPr>
        <w:t xml:space="preserve"> has unusually high-end credentials to perform this kind of work</w:t>
      </w:r>
      <w:r w:rsidR="005117C5">
        <w:rPr>
          <w:rFonts w:ascii="Times New Roman" w:hAnsi="Times New Roman"/>
          <w:sz w:val="28"/>
        </w:rPr>
        <w:t xml:space="preserve">:  </w:t>
      </w:r>
      <w:r>
        <w:rPr>
          <w:rFonts w:ascii="Times New Roman" w:hAnsi="Times New Roman"/>
          <w:sz w:val="28"/>
        </w:rPr>
        <w:t xml:space="preserve">He is on the American Welding Society’s Main Committee, Bridge Welding Committee, and Railroad Welding Committee, and is Chairman of the Reinforcing Steel Committee. In short, it would be very difficult to find someone more qualified to ensure the contractor’s work meets contract and code requirements. </w:t>
      </w:r>
    </w:p>
    <w:p w:rsidR="006433EB" w:rsidRDefault="006433EB" w:rsidP="006433EB">
      <w:pPr>
        <w:ind w:firstLine="720"/>
        <w:rPr>
          <w:rFonts w:ascii="Times New Roman" w:hAnsi="Times New Roman"/>
          <w:sz w:val="28"/>
        </w:rPr>
      </w:pPr>
    </w:p>
    <w:p w:rsidR="006433EB" w:rsidRDefault="006433EB" w:rsidP="006433EB">
      <w:pPr>
        <w:rPr>
          <w:rFonts w:ascii="Times New Roman" w:hAnsi="Times New Roman"/>
          <w:sz w:val="28"/>
        </w:rPr>
      </w:pPr>
      <w:r>
        <w:rPr>
          <w:rFonts w:ascii="Times New Roman" w:hAnsi="Times New Roman"/>
          <w:sz w:val="28"/>
        </w:rPr>
        <w:t xml:space="preserve">Mr. </w:t>
      </w:r>
      <w:proofErr w:type="spellStart"/>
      <w:r>
        <w:rPr>
          <w:rFonts w:ascii="Times New Roman" w:hAnsi="Times New Roman"/>
          <w:sz w:val="28"/>
        </w:rPr>
        <w:t>Lindell</w:t>
      </w:r>
      <w:proofErr w:type="spellEnd"/>
      <w:r>
        <w:rPr>
          <w:rFonts w:ascii="Times New Roman" w:hAnsi="Times New Roman"/>
          <w:sz w:val="28"/>
        </w:rPr>
        <w:t xml:space="preserve"> arrived at the Shanghai factory and almost immediately found a shocking situation.</w:t>
      </w:r>
    </w:p>
    <w:p w:rsidR="006433EB" w:rsidRDefault="006433EB" w:rsidP="006433EB">
      <w:pPr>
        <w:rPr>
          <w:rFonts w:ascii="Times New Roman" w:hAnsi="Times New Roman"/>
          <w:sz w:val="28"/>
        </w:rPr>
      </w:pPr>
    </w:p>
    <w:p w:rsidR="006433EB" w:rsidRDefault="006433EB" w:rsidP="006433EB">
      <w:pPr>
        <w:rPr>
          <w:rFonts w:ascii="Times New Roman" w:hAnsi="Times New Roman"/>
          <w:sz w:val="28"/>
        </w:rPr>
      </w:pPr>
      <w:r>
        <w:rPr>
          <w:rFonts w:ascii="Times New Roman" w:hAnsi="Times New Roman"/>
          <w:sz w:val="28"/>
        </w:rPr>
        <w:t>“I am very concerned we are headed down a dangerous path that without attention now will cause this project to spiral out of control with severe consequences,” he wrote in an email to his boss, ABF China Project Manager Thomas Nilsson on January 19, 2007.  The next day he added, “Someone better get a plan in place very soon or this project will not succeed.”</w:t>
      </w:r>
      <w:r w:rsidRPr="00155DFB">
        <w:rPr>
          <w:rStyle w:val="FootnoteReference"/>
          <w:rFonts w:ascii="Times New Roman" w:hAnsi="Times New Roman"/>
          <w:sz w:val="28"/>
        </w:rPr>
        <w:t xml:space="preserve"> </w:t>
      </w:r>
      <w:r>
        <w:rPr>
          <w:rStyle w:val="FootnoteReference"/>
          <w:rFonts w:ascii="Times New Roman" w:hAnsi="Times New Roman"/>
          <w:sz w:val="28"/>
        </w:rPr>
        <w:footnoteReference w:id="46"/>
      </w:r>
    </w:p>
    <w:p w:rsidR="006433EB" w:rsidRDefault="006433EB" w:rsidP="006433EB">
      <w:pPr>
        <w:rPr>
          <w:rFonts w:ascii="Times New Roman" w:hAnsi="Times New Roman"/>
          <w:sz w:val="28"/>
        </w:rPr>
      </w:pPr>
    </w:p>
    <w:p w:rsidR="006433EB" w:rsidRDefault="006433EB" w:rsidP="006433EB">
      <w:pPr>
        <w:rPr>
          <w:rFonts w:ascii="Times New Roman" w:hAnsi="Times New Roman"/>
          <w:sz w:val="28"/>
        </w:rPr>
      </w:pPr>
      <w:r>
        <w:rPr>
          <w:rFonts w:ascii="Times New Roman" w:hAnsi="Times New Roman"/>
          <w:sz w:val="28"/>
        </w:rPr>
        <w:t xml:space="preserve">Mr. </w:t>
      </w:r>
      <w:proofErr w:type="spellStart"/>
      <w:r>
        <w:rPr>
          <w:rFonts w:ascii="Times New Roman" w:hAnsi="Times New Roman"/>
          <w:sz w:val="28"/>
        </w:rPr>
        <w:t>Lindell</w:t>
      </w:r>
      <w:proofErr w:type="spellEnd"/>
      <w:r>
        <w:rPr>
          <w:rFonts w:ascii="Times New Roman" w:hAnsi="Times New Roman"/>
          <w:sz w:val="28"/>
        </w:rPr>
        <w:t>, who agreed to answer questions at the formal request of the state Senate, found virtually every aspect of the ZPMC fabrication process deeply flawed</w:t>
      </w:r>
      <w:r w:rsidR="005117C5">
        <w:rPr>
          <w:rFonts w:ascii="Times New Roman" w:hAnsi="Times New Roman"/>
          <w:sz w:val="28"/>
        </w:rPr>
        <w:t xml:space="preserve">:  </w:t>
      </w:r>
      <w:r>
        <w:rPr>
          <w:rFonts w:ascii="Times New Roman" w:hAnsi="Times New Roman"/>
          <w:sz w:val="28"/>
        </w:rPr>
        <w:t xml:space="preserve">“Oversized welds, undersized welds, welding over previously deposited slag, insufficient preheat temperature, exceeding the maximum </w:t>
      </w:r>
      <w:proofErr w:type="spellStart"/>
      <w:r>
        <w:rPr>
          <w:rFonts w:ascii="Times New Roman" w:hAnsi="Times New Roman"/>
          <w:sz w:val="28"/>
        </w:rPr>
        <w:t>interpass</w:t>
      </w:r>
      <w:proofErr w:type="spellEnd"/>
      <w:r>
        <w:rPr>
          <w:rFonts w:ascii="Times New Roman" w:hAnsi="Times New Roman"/>
          <w:sz w:val="28"/>
        </w:rPr>
        <w:t xml:space="preserve"> temperature, welding with unapproved procedures, insufficient repair weld quality, performing critical weld repairs without prior approval, welding outside approved weld zones and excessive travel speed,” Mr. </w:t>
      </w:r>
      <w:proofErr w:type="spellStart"/>
      <w:r>
        <w:rPr>
          <w:rFonts w:ascii="Times New Roman" w:hAnsi="Times New Roman"/>
          <w:sz w:val="28"/>
        </w:rPr>
        <w:t>Lindell</w:t>
      </w:r>
      <w:proofErr w:type="spellEnd"/>
      <w:r>
        <w:rPr>
          <w:rFonts w:ascii="Times New Roman" w:hAnsi="Times New Roman"/>
          <w:sz w:val="28"/>
        </w:rPr>
        <w:t xml:space="preserve"> reported to his boss in a nine-page letter in May 2007.</w:t>
      </w:r>
    </w:p>
    <w:p w:rsidR="006433EB" w:rsidRDefault="006433EB" w:rsidP="006433EB">
      <w:pPr>
        <w:rPr>
          <w:rFonts w:ascii="Times New Roman" w:hAnsi="Times New Roman"/>
          <w:sz w:val="28"/>
        </w:rPr>
      </w:pPr>
    </w:p>
    <w:p w:rsidR="006433EB" w:rsidRDefault="006433EB" w:rsidP="006433EB">
      <w:pPr>
        <w:rPr>
          <w:rFonts w:ascii="Times New Roman" w:hAnsi="Times New Roman"/>
          <w:sz w:val="28"/>
        </w:rPr>
      </w:pPr>
      <w:r>
        <w:rPr>
          <w:rFonts w:ascii="Times New Roman" w:hAnsi="Times New Roman"/>
          <w:sz w:val="28"/>
        </w:rPr>
        <w:t xml:space="preserve">Moreover, Mr. </w:t>
      </w:r>
      <w:proofErr w:type="spellStart"/>
      <w:r>
        <w:rPr>
          <w:rFonts w:ascii="Times New Roman" w:hAnsi="Times New Roman"/>
          <w:sz w:val="28"/>
        </w:rPr>
        <w:t>Lindell</w:t>
      </w:r>
      <w:proofErr w:type="spellEnd"/>
      <w:r>
        <w:rPr>
          <w:rFonts w:ascii="Times New Roman" w:hAnsi="Times New Roman"/>
          <w:sz w:val="28"/>
        </w:rPr>
        <w:t xml:space="preserve"> discovered the environmental conditions and application of coatings by ZPMC were “inadequate.” </w:t>
      </w:r>
    </w:p>
    <w:p w:rsidR="006433EB" w:rsidRDefault="006433EB" w:rsidP="006433EB">
      <w:pPr>
        <w:rPr>
          <w:rFonts w:ascii="Times New Roman" w:hAnsi="Times New Roman"/>
          <w:sz w:val="28"/>
        </w:rPr>
      </w:pPr>
    </w:p>
    <w:p w:rsidR="006433EB" w:rsidRDefault="006433EB" w:rsidP="006433EB">
      <w:pPr>
        <w:rPr>
          <w:rFonts w:ascii="Times New Roman" w:hAnsi="Times New Roman"/>
          <w:sz w:val="28"/>
        </w:rPr>
      </w:pPr>
      <w:r>
        <w:rPr>
          <w:rFonts w:ascii="Times New Roman" w:hAnsi="Times New Roman"/>
          <w:sz w:val="28"/>
        </w:rPr>
        <w:lastRenderedPageBreak/>
        <w:t xml:space="preserve">This was just the beginning of the problems that Mr. </w:t>
      </w:r>
      <w:proofErr w:type="spellStart"/>
      <w:r>
        <w:rPr>
          <w:rFonts w:ascii="Times New Roman" w:hAnsi="Times New Roman"/>
          <w:sz w:val="28"/>
        </w:rPr>
        <w:t>Lindell</w:t>
      </w:r>
      <w:proofErr w:type="spellEnd"/>
      <w:r>
        <w:rPr>
          <w:rFonts w:ascii="Times New Roman" w:hAnsi="Times New Roman"/>
          <w:sz w:val="28"/>
        </w:rPr>
        <w:t xml:space="preserve"> discovered and that eventually led to him experiencing the same consequences as the other construction critics in this report. </w:t>
      </w:r>
    </w:p>
    <w:p w:rsidR="006433EB" w:rsidRDefault="006433EB" w:rsidP="006433EB">
      <w:pPr>
        <w:rPr>
          <w:rFonts w:ascii="Times New Roman" w:hAnsi="Times New Roman"/>
          <w:sz w:val="28"/>
        </w:rPr>
      </w:pPr>
      <w:r>
        <w:rPr>
          <w:rFonts w:ascii="Times New Roman" w:hAnsi="Times New Roman"/>
          <w:sz w:val="28"/>
        </w:rPr>
        <w:tab/>
      </w:r>
    </w:p>
    <w:p w:rsidR="006433EB" w:rsidRDefault="006433EB" w:rsidP="006433EB">
      <w:pPr>
        <w:rPr>
          <w:rFonts w:ascii="Times New Roman" w:hAnsi="Times New Roman"/>
          <w:sz w:val="28"/>
        </w:rPr>
      </w:pPr>
      <w:r>
        <w:rPr>
          <w:rFonts w:ascii="Times New Roman" w:hAnsi="Times New Roman"/>
          <w:sz w:val="28"/>
        </w:rPr>
        <w:t xml:space="preserve">Mr. </w:t>
      </w:r>
      <w:proofErr w:type="spellStart"/>
      <w:r>
        <w:rPr>
          <w:rFonts w:ascii="Times New Roman" w:hAnsi="Times New Roman"/>
          <w:sz w:val="28"/>
        </w:rPr>
        <w:t>Lindell</w:t>
      </w:r>
      <w:proofErr w:type="spellEnd"/>
      <w:r>
        <w:rPr>
          <w:rFonts w:ascii="Times New Roman" w:hAnsi="Times New Roman"/>
          <w:sz w:val="28"/>
        </w:rPr>
        <w:t xml:space="preserve"> says he was shocked to learn, as he noted in a July 2007 letter to his boss, “ZPMC has no method of tracking welds as required by the Special Provisions.”  In an email back to Mr. </w:t>
      </w:r>
      <w:proofErr w:type="spellStart"/>
      <w:r>
        <w:rPr>
          <w:rFonts w:ascii="Times New Roman" w:hAnsi="Times New Roman"/>
          <w:sz w:val="28"/>
        </w:rPr>
        <w:t>Lindell</w:t>
      </w:r>
      <w:proofErr w:type="spellEnd"/>
      <w:r>
        <w:rPr>
          <w:rFonts w:ascii="Times New Roman" w:hAnsi="Times New Roman"/>
          <w:sz w:val="28"/>
        </w:rPr>
        <w:t xml:space="preserve">, Mr. Nilsson wrote, “I don’t disagree with your assessment.”  Consequently, prior to locating to China, ABF and Mr. </w:t>
      </w:r>
      <w:proofErr w:type="spellStart"/>
      <w:r>
        <w:rPr>
          <w:rFonts w:ascii="Times New Roman" w:hAnsi="Times New Roman"/>
          <w:sz w:val="28"/>
        </w:rPr>
        <w:t>Lindell</w:t>
      </w:r>
      <w:proofErr w:type="spellEnd"/>
      <w:r>
        <w:rPr>
          <w:rFonts w:ascii="Times New Roman" w:hAnsi="Times New Roman"/>
          <w:sz w:val="28"/>
        </w:rPr>
        <w:t xml:space="preserve"> agreed to the development of a software database capable of tracking all welds and the required nondestructive examinations, repairs, and post-repair inspections.  ABF paid for eight staffers to assist in the task of logging every one of the 918,359 welds. </w:t>
      </w:r>
      <w:r w:rsidR="003752B6">
        <w:rPr>
          <w:rFonts w:ascii="Times New Roman" w:hAnsi="Times New Roman"/>
          <w:sz w:val="28"/>
        </w:rPr>
        <w:t xml:space="preserve"> </w:t>
      </w:r>
      <w:r>
        <w:rPr>
          <w:rFonts w:ascii="Times New Roman" w:hAnsi="Times New Roman"/>
          <w:sz w:val="28"/>
        </w:rPr>
        <w:t xml:space="preserve">Mr. </w:t>
      </w:r>
      <w:proofErr w:type="spellStart"/>
      <w:r>
        <w:rPr>
          <w:rFonts w:ascii="Times New Roman" w:hAnsi="Times New Roman"/>
          <w:sz w:val="28"/>
        </w:rPr>
        <w:t>Lindell</w:t>
      </w:r>
      <w:proofErr w:type="spellEnd"/>
      <w:r>
        <w:rPr>
          <w:rFonts w:ascii="Times New Roman" w:hAnsi="Times New Roman"/>
          <w:sz w:val="28"/>
        </w:rPr>
        <w:t xml:space="preserve"> suggests that this would be enough paperwork to fill an entire cargo container.</w:t>
      </w:r>
      <w:r>
        <w:rPr>
          <w:rFonts w:ascii="Times New Roman" w:hAnsi="Times New Roman"/>
          <w:sz w:val="28"/>
        </w:rPr>
        <w:tab/>
      </w:r>
    </w:p>
    <w:p w:rsidR="006433EB" w:rsidRDefault="006433EB" w:rsidP="006433EB">
      <w:pPr>
        <w:rPr>
          <w:rFonts w:ascii="Times New Roman" w:hAnsi="Times New Roman"/>
          <w:sz w:val="28"/>
        </w:rPr>
      </w:pPr>
    </w:p>
    <w:p w:rsidR="006433EB" w:rsidRDefault="006433EB" w:rsidP="006433EB">
      <w:pPr>
        <w:rPr>
          <w:rFonts w:ascii="Times New Roman" w:hAnsi="Times New Roman"/>
          <w:sz w:val="28"/>
        </w:rPr>
      </w:pPr>
      <w:r>
        <w:rPr>
          <w:rFonts w:ascii="Times New Roman" w:hAnsi="Times New Roman"/>
          <w:sz w:val="28"/>
        </w:rPr>
        <w:t xml:space="preserve">Mr. Nilsson invited Mr. </w:t>
      </w:r>
      <w:proofErr w:type="spellStart"/>
      <w:r>
        <w:rPr>
          <w:rFonts w:ascii="Times New Roman" w:hAnsi="Times New Roman"/>
          <w:sz w:val="28"/>
        </w:rPr>
        <w:t>Lindell</w:t>
      </w:r>
      <w:proofErr w:type="spellEnd"/>
      <w:r>
        <w:rPr>
          <w:rFonts w:ascii="Times New Roman" w:hAnsi="Times New Roman"/>
          <w:sz w:val="28"/>
        </w:rPr>
        <w:t xml:space="preserve"> to have an “open dialogue.”  Mr. </w:t>
      </w:r>
      <w:proofErr w:type="spellStart"/>
      <w:r>
        <w:rPr>
          <w:rFonts w:ascii="Times New Roman" w:hAnsi="Times New Roman"/>
          <w:sz w:val="28"/>
        </w:rPr>
        <w:t>Lindell</w:t>
      </w:r>
      <w:proofErr w:type="spellEnd"/>
      <w:r>
        <w:rPr>
          <w:rFonts w:ascii="Times New Roman" w:hAnsi="Times New Roman"/>
          <w:sz w:val="28"/>
        </w:rPr>
        <w:t>, correspondingly, was frank</w:t>
      </w:r>
      <w:r w:rsidR="005117C5">
        <w:rPr>
          <w:rFonts w:ascii="Times New Roman" w:hAnsi="Times New Roman"/>
          <w:sz w:val="28"/>
        </w:rPr>
        <w:t xml:space="preserve">:  </w:t>
      </w:r>
      <w:r>
        <w:rPr>
          <w:rFonts w:ascii="Times New Roman" w:hAnsi="Times New Roman"/>
          <w:sz w:val="28"/>
        </w:rPr>
        <w:t xml:space="preserve">“I have never worked on a project that is this messed up so early in the process … I don’t think anyone understands how hard this project is going to be. </w:t>
      </w:r>
      <w:r w:rsidR="003752B6">
        <w:rPr>
          <w:rFonts w:ascii="Times New Roman" w:hAnsi="Times New Roman"/>
          <w:sz w:val="28"/>
        </w:rPr>
        <w:t xml:space="preserve"> </w:t>
      </w:r>
      <w:r>
        <w:rPr>
          <w:rFonts w:ascii="Times New Roman" w:hAnsi="Times New Roman"/>
          <w:sz w:val="28"/>
        </w:rPr>
        <w:t>We should have about 20-30 engineers, project managers, document control and quality personnel onsite now.”</w:t>
      </w:r>
    </w:p>
    <w:p w:rsidR="006433EB" w:rsidRDefault="006433EB" w:rsidP="006433EB">
      <w:pPr>
        <w:rPr>
          <w:rFonts w:ascii="Times New Roman" w:hAnsi="Times New Roman"/>
          <w:sz w:val="28"/>
        </w:rPr>
      </w:pPr>
    </w:p>
    <w:p w:rsidR="006433EB" w:rsidRDefault="006433EB" w:rsidP="006433EB">
      <w:pPr>
        <w:rPr>
          <w:rFonts w:ascii="Times New Roman" w:hAnsi="Times New Roman"/>
          <w:sz w:val="28"/>
        </w:rPr>
      </w:pPr>
      <w:r>
        <w:rPr>
          <w:rFonts w:ascii="Times New Roman" w:hAnsi="Times New Roman"/>
          <w:sz w:val="28"/>
        </w:rPr>
        <w:t xml:space="preserve">Mr. </w:t>
      </w:r>
      <w:proofErr w:type="spellStart"/>
      <w:r>
        <w:rPr>
          <w:rFonts w:ascii="Times New Roman" w:hAnsi="Times New Roman"/>
          <w:sz w:val="28"/>
        </w:rPr>
        <w:t>Lindell</w:t>
      </w:r>
      <w:proofErr w:type="spellEnd"/>
      <w:r>
        <w:rPr>
          <w:rFonts w:ascii="Times New Roman" w:hAnsi="Times New Roman"/>
          <w:sz w:val="28"/>
        </w:rPr>
        <w:t xml:space="preserve"> did get some help in February from Fabrication Manager David Williams, who wrote in an internal email to Mr. </w:t>
      </w:r>
      <w:proofErr w:type="spellStart"/>
      <w:r>
        <w:rPr>
          <w:rFonts w:ascii="Times New Roman" w:hAnsi="Times New Roman"/>
          <w:sz w:val="28"/>
        </w:rPr>
        <w:t>Lindell</w:t>
      </w:r>
      <w:proofErr w:type="spellEnd"/>
      <w:r>
        <w:rPr>
          <w:rFonts w:ascii="Times New Roman" w:hAnsi="Times New Roman"/>
          <w:sz w:val="28"/>
        </w:rPr>
        <w:t>, “It doesn’t look like the Chinese had a clue when they bid this job as to what to expect.</w:t>
      </w:r>
      <w:r w:rsidR="003752B6">
        <w:rPr>
          <w:rFonts w:ascii="Times New Roman" w:hAnsi="Times New Roman"/>
          <w:sz w:val="28"/>
        </w:rPr>
        <w:t xml:space="preserve"> </w:t>
      </w:r>
      <w:r>
        <w:rPr>
          <w:rFonts w:ascii="Times New Roman" w:hAnsi="Times New Roman"/>
          <w:sz w:val="28"/>
        </w:rPr>
        <w:t xml:space="preserve"> I asked Thomas (Nilsson) if the Chinese just threw a price at the job, not really looking at any logic, and he said yes, that’s the way they bid the fabrication.”</w:t>
      </w:r>
    </w:p>
    <w:p w:rsidR="006433EB" w:rsidRDefault="006433EB" w:rsidP="006433EB">
      <w:pPr>
        <w:rPr>
          <w:rFonts w:ascii="Times New Roman" w:hAnsi="Times New Roman"/>
          <w:sz w:val="28"/>
        </w:rPr>
      </w:pPr>
    </w:p>
    <w:p w:rsidR="006433EB" w:rsidRDefault="006433EB" w:rsidP="006433EB">
      <w:pPr>
        <w:rPr>
          <w:rFonts w:ascii="Times New Roman" w:hAnsi="Times New Roman"/>
          <w:sz w:val="28"/>
        </w:rPr>
      </w:pPr>
      <w:r>
        <w:rPr>
          <w:rFonts w:ascii="Times New Roman" w:hAnsi="Times New Roman"/>
          <w:sz w:val="28"/>
        </w:rPr>
        <w:t xml:space="preserve">“Amigo, I think we have our work cut out for us!” </w:t>
      </w:r>
    </w:p>
    <w:p w:rsidR="006433EB" w:rsidRDefault="006433EB" w:rsidP="006433EB">
      <w:pPr>
        <w:rPr>
          <w:rFonts w:ascii="Times New Roman" w:hAnsi="Times New Roman"/>
          <w:sz w:val="28"/>
        </w:rPr>
      </w:pPr>
    </w:p>
    <w:p w:rsidR="006433EB" w:rsidRDefault="006433EB" w:rsidP="006433EB">
      <w:pPr>
        <w:rPr>
          <w:rFonts w:ascii="Times New Roman" w:hAnsi="Times New Roman"/>
          <w:sz w:val="28"/>
        </w:rPr>
      </w:pPr>
      <w:r>
        <w:rPr>
          <w:rFonts w:ascii="Times New Roman" w:hAnsi="Times New Roman"/>
          <w:sz w:val="28"/>
        </w:rPr>
        <w:t>ABF Vice President Brian Petersen, in charge of the project, refused to answer questions posed by this inquiry, saying the company would respond only if compelled by subpoena.</w:t>
      </w:r>
    </w:p>
    <w:p w:rsidR="006433EB" w:rsidRDefault="006433EB" w:rsidP="006433EB">
      <w:pPr>
        <w:rPr>
          <w:rFonts w:ascii="Times New Roman" w:hAnsi="Times New Roman"/>
          <w:sz w:val="28"/>
        </w:rPr>
      </w:pPr>
    </w:p>
    <w:p w:rsidR="006433EB" w:rsidRDefault="006433EB" w:rsidP="006433EB">
      <w:pPr>
        <w:rPr>
          <w:rFonts w:ascii="Times New Roman" w:hAnsi="Times New Roman"/>
          <w:sz w:val="28"/>
        </w:rPr>
      </w:pPr>
      <w:r>
        <w:rPr>
          <w:rFonts w:ascii="Times New Roman" w:hAnsi="Times New Roman"/>
          <w:sz w:val="28"/>
        </w:rPr>
        <w:t xml:space="preserve">However, an internal letter from then ABF Project Director Michael Flowers — who last year became president and CEO of the company — dated October 2007 tartly dismissed Mr. </w:t>
      </w:r>
      <w:proofErr w:type="spellStart"/>
      <w:r>
        <w:rPr>
          <w:rFonts w:ascii="Times New Roman" w:hAnsi="Times New Roman"/>
          <w:sz w:val="28"/>
        </w:rPr>
        <w:t>Lindell’s</w:t>
      </w:r>
      <w:proofErr w:type="spellEnd"/>
      <w:r>
        <w:rPr>
          <w:rFonts w:ascii="Times New Roman" w:hAnsi="Times New Roman"/>
          <w:sz w:val="28"/>
        </w:rPr>
        <w:t xml:space="preserve"> plea for help, stating, “In short, ABF denies your request for any significant changes in the parties’ agreement based on the allegations made in your letter.”</w:t>
      </w:r>
    </w:p>
    <w:p w:rsidR="006433EB" w:rsidRDefault="006433EB" w:rsidP="006433EB">
      <w:pPr>
        <w:rPr>
          <w:rFonts w:ascii="Times New Roman" w:hAnsi="Times New Roman"/>
          <w:sz w:val="28"/>
        </w:rPr>
      </w:pPr>
    </w:p>
    <w:p w:rsidR="006433EB" w:rsidRDefault="006433EB" w:rsidP="006433EB">
      <w:pPr>
        <w:rPr>
          <w:rFonts w:ascii="Times" w:hAnsi="Times"/>
          <w:sz w:val="20"/>
          <w:szCs w:val="20"/>
        </w:rPr>
      </w:pPr>
      <w:r>
        <w:rPr>
          <w:rFonts w:ascii="Times New Roman" w:hAnsi="Times New Roman"/>
          <w:sz w:val="28"/>
        </w:rPr>
        <w:t xml:space="preserve">ABF finally conceded to provide some help, but only after the TBPOC agreed to spend an extra </w:t>
      </w:r>
      <w:r w:rsidRPr="00930CF4">
        <w:rPr>
          <w:rFonts w:ascii="Times New Roman" w:hAnsi="Times New Roman"/>
          <w:sz w:val="28"/>
        </w:rPr>
        <w:t>$4 million</w:t>
      </w:r>
      <w:r>
        <w:rPr>
          <w:rFonts w:ascii="Times New Roman" w:hAnsi="Times New Roman"/>
          <w:sz w:val="28"/>
        </w:rPr>
        <w:t xml:space="preserve"> through CCO 77. Some of this money was for beginning </w:t>
      </w:r>
      <w:r>
        <w:rPr>
          <w:rFonts w:ascii="Times New Roman" w:hAnsi="Times New Roman"/>
          <w:sz w:val="28"/>
        </w:rPr>
        <w:lastRenderedPageBreak/>
        <w:t xml:space="preserve">a new tagging process for completed work in Shanghai, some for Mr. </w:t>
      </w:r>
      <w:proofErr w:type="spellStart"/>
      <w:r>
        <w:rPr>
          <w:rFonts w:ascii="Times New Roman" w:hAnsi="Times New Roman"/>
          <w:sz w:val="28"/>
        </w:rPr>
        <w:t>Lindell</w:t>
      </w:r>
      <w:proofErr w:type="spellEnd"/>
      <w:r>
        <w:rPr>
          <w:rFonts w:ascii="Times New Roman" w:hAnsi="Times New Roman"/>
          <w:sz w:val="28"/>
        </w:rPr>
        <w:t xml:space="preserve"> to continue creating the database tracking the welds. To date, Caltrans says it has spent $13 million on the database. When asked to provide it to this inquiry, Mr. </w:t>
      </w:r>
      <w:proofErr w:type="spellStart"/>
      <w:r>
        <w:rPr>
          <w:rFonts w:ascii="Times New Roman" w:hAnsi="Times New Roman"/>
          <w:sz w:val="28"/>
        </w:rPr>
        <w:t>Anziano</w:t>
      </w:r>
      <w:proofErr w:type="spellEnd"/>
      <w:r>
        <w:rPr>
          <w:rFonts w:ascii="Times New Roman" w:hAnsi="Times New Roman"/>
          <w:sz w:val="28"/>
        </w:rPr>
        <w:t xml:space="preserve"> first responded that it is still in draft form. Several weeks later, Caltrans officials said the data belongs to ABF and the state cannot release it. </w:t>
      </w:r>
      <w:r>
        <w:rPr>
          <w:rStyle w:val="FootnoteReference"/>
          <w:rFonts w:ascii="Times New Roman" w:hAnsi="Times New Roman"/>
          <w:sz w:val="28"/>
          <w:szCs w:val="28"/>
        </w:rPr>
        <w:footnoteReference w:id="47"/>
      </w:r>
      <w:r>
        <w:rPr>
          <w:rFonts w:ascii="Times" w:hAnsi="Times"/>
          <w:sz w:val="20"/>
          <w:szCs w:val="20"/>
        </w:rPr>
        <w:t xml:space="preserve"> </w:t>
      </w:r>
    </w:p>
    <w:p w:rsidR="006433EB" w:rsidRDefault="006433EB" w:rsidP="006433EB">
      <w:pPr>
        <w:rPr>
          <w:rFonts w:ascii="Times New Roman" w:hAnsi="Times New Roman"/>
          <w:sz w:val="28"/>
        </w:rPr>
      </w:pPr>
    </w:p>
    <w:p w:rsidR="006433EB" w:rsidRDefault="006433EB" w:rsidP="006433EB">
      <w:pPr>
        <w:rPr>
          <w:rFonts w:ascii="Times New Roman" w:hAnsi="Times New Roman"/>
          <w:sz w:val="28"/>
        </w:rPr>
      </w:pPr>
      <w:r>
        <w:rPr>
          <w:rFonts w:ascii="Times New Roman" w:hAnsi="Times New Roman"/>
          <w:sz w:val="28"/>
        </w:rPr>
        <w:t xml:space="preserve">Mr. </w:t>
      </w:r>
      <w:proofErr w:type="spellStart"/>
      <w:r>
        <w:rPr>
          <w:rFonts w:ascii="Times New Roman" w:hAnsi="Times New Roman"/>
          <w:sz w:val="28"/>
        </w:rPr>
        <w:t>Lindell</w:t>
      </w:r>
      <w:proofErr w:type="spellEnd"/>
      <w:r>
        <w:rPr>
          <w:rFonts w:ascii="Times New Roman" w:hAnsi="Times New Roman"/>
          <w:sz w:val="28"/>
        </w:rPr>
        <w:t xml:space="preserve"> says the data supplied by ZPMC for the database were filled with errors, incomplete, and “very, very inconsistent.”  ZPMC’s response was always “we don’t want to do that,” Mr. </w:t>
      </w:r>
      <w:proofErr w:type="spellStart"/>
      <w:r>
        <w:rPr>
          <w:rFonts w:ascii="Times New Roman" w:hAnsi="Times New Roman"/>
          <w:sz w:val="28"/>
        </w:rPr>
        <w:t>Lindell</w:t>
      </w:r>
      <w:proofErr w:type="spellEnd"/>
      <w:r>
        <w:rPr>
          <w:rFonts w:ascii="Times New Roman" w:hAnsi="Times New Roman"/>
          <w:sz w:val="28"/>
        </w:rPr>
        <w:t xml:space="preserve"> says. “Not necessary.  </w:t>
      </w:r>
      <w:proofErr w:type="gramStart"/>
      <w:r>
        <w:rPr>
          <w:rFonts w:ascii="Times New Roman" w:hAnsi="Times New Roman"/>
          <w:sz w:val="28"/>
        </w:rPr>
        <w:t>Too strict.</w:t>
      </w:r>
      <w:proofErr w:type="gramEnd"/>
      <w:r>
        <w:rPr>
          <w:rFonts w:ascii="Times New Roman" w:hAnsi="Times New Roman"/>
          <w:sz w:val="28"/>
        </w:rPr>
        <w:t xml:space="preserve">  They understood.  They just didn’t want to do it.  I was angry, I was shocked.” </w:t>
      </w:r>
      <w:r>
        <w:rPr>
          <w:rFonts w:ascii="Times New Roman" w:hAnsi="Times New Roman"/>
          <w:sz w:val="28"/>
        </w:rPr>
        <w:tab/>
      </w:r>
    </w:p>
    <w:p w:rsidR="006433EB" w:rsidRDefault="006433EB" w:rsidP="006433EB">
      <w:pPr>
        <w:rPr>
          <w:rFonts w:ascii="Times New Roman" w:hAnsi="Times New Roman"/>
          <w:sz w:val="28"/>
        </w:rPr>
      </w:pPr>
    </w:p>
    <w:p w:rsidR="006433EB" w:rsidRDefault="006433EB" w:rsidP="006433EB">
      <w:pPr>
        <w:rPr>
          <w:rFonts w:ascii="Times New Roman" w:hAnsi="Times New Roman"/>
          <w:sz w:val="28"/>
        </w:rPr>
      </w:pPr>
      <w:r>
        <w:rPr>
          <w:rFonts w:ascii="Times New Roman" w:hAnsi="Times New Roman"/>
          <w:sz w:val="28"/>
        </w:rPr>
        <w:t xml:space="preserve">When he told his bosses he questioned the integrity of the data, they placed people between him and ZPMC to “filter” his complaints. </w:t>
      </w:r>
    </w:p>
    <w:p w:rsidR="006433EB" w:rsidRDefault="006433EB" w:rsidP="006433EB">
      <w:pPr>
        <w:ind w:firstLine="720"/>
        <w:rPr>
          <w:rFonts w:ascii="Times New Roman" w:hAnsi="Times New Roman"/>
          <w:sz w:val="28"/>
        </w:rPr>
      </w:pPr>
    </w:p>
    <w:p w:rsidR="006433EB" w:rsidRDefault="006433EB" w:rsidP="006433EB">
      <w:pPr>
        <w:rPr>
          <w:rFonts w:ascii="Times New Roman" w:hAnsi="Times New Roman"/>
          <w:sz w:val="28"/>
        </w:rPr>
      </w:pPr>
      <w:r>
        <w:rPr>
          <w:rFonts w:ascii="Times New Roman" w:hAnsi="Times New Roman"/>
          <w:sz w:val="28"/>
        </w:rPr>
        <w:t xml:space="preserve">Mr. </w:t>
      </w:r>
      <w:proofErr w:type="spellStart"/>
      <w:r>
        <w:rPr>
          <w:rFonts w:ascii="Times New Roman" w:hAnsi="Times New Roman"/>
          <w:sz w:val="28"/>
        </w:rPr>
        <w:t>Lindell</w:t>
      </w:r>
      <w:proofErr w:type="spellEnd"/>
      <w:r>
        <w:rPr>
          <w:rFonts w:ascii="Times New Roman" w:hAnsi="Times New Roman"/>
          <w:sz w:val="28"/>
        </w:rPr>
        <w:t xml:space="preserve"> says that when he spoke to his ABF manager about his growing concerns, he came away with the clear impression that “at a certain point I think ABF gave up and turned it over to Caltrans.”</w:t>
      </w:r>
    </w:p>
    <w:p w:rsidR="006433EB" w:rsidRDefault="006433EB" w:rsidP="006433EB">
      <w:pPr>
        <w:rPr>
          <w:rFonts w:ascii="Times New Roman" w:hAnsi="Times New Roman"/>
          <w:sz w:val="28"/>
        </w:rPr>
      </w:pPr>
    </w:p>
    <w:p w:rsidR="006433EB" w:rsidRDefault="006433EB" w:rsidP="006433EB">
      <w:pPr>
        <w:rPr>
          <w:rFonts w:ascii="Times New Roman" w:hAnsi="Times New Roman"/>
          <w:sz w:val="28"/>
        </w:rPr>
      </w:pPr>
      <w:r>
        <w:rPr>
          <w:rFonts w:ascii="Times New Roman" w:hAnsi="Times New Roman"/>
          <w:sz w:val="28"/>
        </w:rPr>
        <w:t xml:space="preserve">In at least one key meeting with Mr. </w:t>
      </w:r>
      <w:proofErr w:type="spellStart"/>
      <w:r>
        <w:rPr>
          <w:rFonts w:ascii="Times New Roman" w:hAnsi="Times New Roman"/>
          <w:sz w:val="28"/>
        </w:rPr>
        <w:t>Anziano</w:t>
      </w:r>
      <w:proofErr w:type="spellEnd"/>
      <w:r>
        <w:rPr>
          <w:rFonts w:ascii="Times New Roman" w:hAnsi="Times New Roman"/>
          <w:sz w:val="28"/>
        </w:rPr>
        <w:t xml:space="preserve">, one in which Mr. Coe walked out because he was so upset with Mr. </w:t>
      </w:r>
      <w:proofErr w:type="spellStart"/>
      <w:r>
        <w:rPr>
          <w:rFonts w:ascii="Times New Roman" w:hAnsi="Times New Roman"/>
          <w:sz w:val="28"/>
        </w:rPr>
        <w:t>Anziano’s</w:t>
      </w:r>
      <w:proofErr w:type="spellEnd"/>
      <w:r>
        <w:rPr>
          <w:rFonts w:ascii="Times New Roman" w:hAnsi="Times New Roman"/>
          <w:sz w:val="28"/>
        </w:rPr>
        <w:t xml:space="preserve"> decision, Mr. </w:t>
      </w:r>
      <w:proofErr w:type="spellStart"/>
      <w:r>
        <w:rPr>
          <w:rFonts w:ascii="Times New Roman" w:hAnsi="Times New Roman"/>
          <w:sz w:val="28"/>
        </w:rPr>
        <w:t>Lindell</w:t>
      </w:r>
      <w:proofErr w:type="spellEnd"/>
      <w:r>
        <w:rPr>
          <w:rFonts w:ascii="Times New Roman" w:hAnsi="Times New Roman"/>
          <w:sz w:val="28"/>
        </w:rPr>
        <w:t xml:space="preserve"> says Mr. </w:t>
      </w:r>
      <w:proofErr w:type="spellStart"/>
      <w:r>
        <w:rPr>
          <w:rFonts w:ascii="Times New Roman" w:hAnsi="Times New Roman"/>
          <w:sz w:val="28"/>
        </w:rPr>
        <w:t>Anziano</w:t>
      </w:r>
      <w:proofErr w:type="spellEnd"/>
      <w:r>
        <w:rPr>
          <w:rFonts w:ascii="Times New Roman" w:hAnsi="Times New Roman"/>
          <w:sz w:val="28"/>
        </w:rPr>
        <w:t xml:space="preserve"> instructed inspectors to not inspect between the crucial tack welds in rib joints. </w:t>
      </w:r>
    </w:p>
    <w:p w:rsidR="006433EB" w:rsidRDefault="006433EB" w:rsidP="006433EB">
      <w:pPr>
        <w:ind w:firstLine="720"/>
        <w:rPr>
          <w:rFonts w:ascii="Times New Roman" w:hAnsi="Times New Roman"/>
          <w:sz w:val="28"/>
        </w:rPr>
      </w:pPr>
    </w:p>
    <w:p w:rsidR="006433EB" w:rsidRDefault="006433EB" w:rsidP="006433EB">
      <w:pPr>
        <w:rPr>
          <w:rFonts w:ascii="Times New Roman" w:hAnsi="Times New Roman"/>
          <w:sz w:val="28"/>
        </w:rPr>
      </w:pPr>
      <w:r>
        <w:rPr>
          <w:rFonts w:ascii="Times New Roman" w:hAnsi="Times New Roman"/>
          <w:sz w:val="28"/>
        </w:rPr>
        <w:t xml:space="preserve">When asked about the report by Caltrans Consultant John Fisher stating the cracks would not propagate, or run, Mr. </w:t>
      </w:r>
      <w:proofErr w:type="spellStart"/>
      <w:r>
        <w:rPr>
          <w:rFonts w:ascii="Times New Roman" w:hAnsi="Times New Roman"/>
          <w:sz w:val="28"/>
        </w:rPr>
        <w:t>Lindell</w:t>
      </w:r>
      <w:proofErr w:type="spellEnd"/>
      <w:r>
        <w:rPr>
          <w:rFonts w:ascii="Times New Roman" w:hAnsi="Times New Roman"/>
          <w:sz w:val="28"/>
        </w:rPr>
        <w:t xml:space="preserve"> says, “He’s crazy. I’ve seen cracks propagate in fabrication. I mean major.” </w:t>
      </w:r>
    </w:p>
    <w:p w:rsidR="006433EB" w:rsidRDefault="006433EB" w:rsidP="006433EB">
      <w:pPr>
        <w:rPr>
          <w:rFonts w:ascii="Times New Roman" w:hAnsi="Times New Roman"/>
          <w:sz w:val="28"/>
        </w:rPr>
      </w:pPr>
    </w:p>
    <w:p w:rsidR="006433EB" w:rsidRDefault="006433EB" w:rsidP="006433EB">
      <w:pPr>
        <w:rPr>
          <w:rFonts w:ascii="Times New Roman" w:hAnsi="Times New Roman"/>
          <w:sz w:val="28"/>
        </w:rPr>
      </w:pPr>
      <w:r>
        <w:rPr>
          <w:rFonts w:ascii="Times New Roman" w:hAnsi="Times New Roman"/>
          <w:sz w:val="28"/>
        </w:rPr>
        <w:t xml:space="preserve">Regardless, Mr. </w:t>
      </w:r>
      <w:proofErr w:type="spellStart"/>
      <w:r>
        <w:rPr>
          <w:rFonts w:ascii="Times New Roman" w:hAnsi="Times New Roman"/>
          <w:sz w:val="28"/>
        </w:rPr>
        <w:t>Lindell</w:t>
      </w:r>
      <w:proofErr w:type="spellEnd"/>
      <w:r>
        <w:rPr>
          <w:rFonts w:ascii="Times New Roman" w:hAnsi="Times New Roman"/>
          <w:sz w:val="28"/>
        </w:rPr>
        <w:t xml:space="preserve"> says he soon found himself in trouble. Colleague David Williams told him top ABF bosses were considering firing Mr. </w:t>
      </w:r>
      <w:proofErr w:type="spellStart"/>
      <w:r>
        <w:rPr>
          <w:rFonts w:ascii="Times New Roman" w:hAnsi="Times New Roman"/>
          <w:sz w:val="28"/>
        </w:rPr>
        <w:t>Lindell</w:t>
      </w:r>
      <w:proofErr w:type="spellEnd"/>
      <w:r>
        <w:rPr>
          <w:rFonts w:ascii="Times New Roman" w:hAnsi="Times New Roman"/>
          <w:sz w:val="28"/>
        </w:rPr>
        <w:t>. Instead, “for all intents and purposes my duties were relinquished to the software development role.  I was no longer consulted or invited to meetings.  I went from the management of the quality … to just paperwork. Not even that.”</w:t>
      </w:r>
    </w:p>
    <w:p w:rsidR="006433EB" w:rsidRDefault="006433EB" w:rsidP="006433EB">
      <w:pPr>
        <w:rPr>
          <w:rFonts w:ascii="Times New Roman" w:hAnsi="Times New Roman"/>
          <w:sz w:val="28"/>
        </w:rPr>
      </w:pPr>
    </w:p>
    <w:p w:rsidR="006433EB" w:rsidRDefault="006433EB" w:rsidP="006433EB">
      <w:pPr>
        <w:rPr>
          <w:rFonts w:ascii="Times New Roman" w:hAnsi="Times New Roman"/>
          <w:sz w:val="28"/>
        </w:rPr>
      </w:pPr>
      <w:r>
        <w:rPr>
          <w:rFonts w:ascii="Times New Roman" w:hAnsi="Times New Roman"/>
          <w:sz w:val="28"/>
        </w:rPr>
        <w:t xml:space="preserve">At the end of 2009, with his contract up for renewal, the company dismissed him. </w:t>
      </w:r>
    </w:p>
    <w:p w:rsidR="006433EB" w:rsidRDefault="006433EB" w:rsidP="006433EB">
      <w:pPr>
        <w:rPr>
          <w:rFonts w:ascii="Times New Roman" w:hAnsi="Times New Roman"/>
          <w:sz w:val="28"/>
        </w:rPr>
      </w:pPr>
      <w:r>
        <w:rPr>
          <w:rFonts w:ascii="Times New Roman" w:hAnsi="Times New Roman"/>
          <w:sz w:val="28"/>
        </w:rPr>
        <w:tab/>
      </w:r>
    </w:p>
    <w:p w:rsidR="006433EB" w:rsidRDefault="006433EB" w:rsidP="006433EB">
      <w:pPr>
        <w:rPr>
          <w:rFonts w:ascii="Times New Roman" w:hAnsi="Times New Roman"/>
          <w:sz w:val="28"/>
        </w:rPr>
      </w:pPr>
      <w:r>
        <w:rPr>
          <w:rFonts w:ascii="Times New Roman" w:hAnsi="Times New Roman"/>
          <w:sz w:val="28"/>
        </w:rPr>
        <w:lastRenderedPageBreak/>
        <w:t xml:space="preserve">“I was very upset because I think the project that should have been built here was built overseas and they changed the rule book,” Mr. </w:t>
      </w:r>
      <w:proofErr w:type="spellStart"/>
      <w:r>
        <w:rPr>
          <w:rFonts w:ascii="Times New Roman" w:hAnsi="Times New Roman"/>
          <w:sz w:val="28"/>
        </w:rPr>
        <w:t>Lindell</w:t>
      </w:r>
      <w:proofErr w:type="spellEnd"/>
      <w:r>
        <w:rPr>
          <w:rFonts w:ascii="Times New Roman" w:hAnsi="Times New Roman"/>
          <w:sz w:val="28"/>
        </w:rPr>
        <w:t xml:space="preserve"> says.  “I went there under the false pretense that it was to be built under the same rule book. And it wasn’t. As far as my reputation, I had to go back to my old employer with my hat in hand. I had to eat a lot of crow. It was emotionally difficult.”</w:t>
      </w:r>
    </w:p>
    <w:p w:rsidR="006433EB" w:rsidRPr="001B4DEC" w:rsidRDefault="006433EB" w:rsidP="006433EB">
      <w:pPr>
        <w:rPr>
          <w:rFonts w:ascii="Times New Roman" w:hAnsi="Times New Roman" w:cs="Times New Roman"/>
          <w:sz w:val="28"/>
          <w:szCs w:val="28"/>
        </w:rPr>
      </w:pPr>
    </w:p>
    <w:p w:rsidR="00A27156" w:rsidRPr="00682D98" w:rsidRDefault="006433EB" w:rsidP="00A27156">
      <w:pPr>
        <w:rPr>
          <w:rFonts w:ascii="Times New Roman" w:hAnsi="Times New Roman"/>
          <w:i/>
          <w:sz w:val="28"/>
          <w:szCs w:val="28"/>
        </w:rPr>
      </w:pPr>
      <w:r w:rsidRPr="00682D98">
        <w:rPr>
          <w:rFonts w:ascii="Times New Roman" w:hAnsi="Times New Roman"/>
          <w:i/>
          <w:sz w:val="28"/>
          <w:szCs w:val="28"/>
        </w:rPr>
        <w:t xml:space="preserve">FURTHER </w:t>
      </w:r>
      <w:r w:rsidR="00F32A4F" w:rsidRPr="00682D98">
        <w:rPr>
          <w:rFonts w:ascii="Times New Roman" w:hAnsi="Times New Roman"/>
          <w:i/>
          <w:sz w:val="28"/>
          <w:szCs w:val="28"/>
        </w:rPr>
        <w:t>CONCEALMENT OF WELD CONCERNS</w:t>
      </w:r>
      <w:r w:rsidR="00A27156" w:rsidRPr="00682D98">
        <w:rPr>
          <w:rFonts w:ascii="Times New Roman" w:hAnsi="Times New Roman"/>
          <w:i/>
          <w:sz w:val="28"/>
          <w:szCs w:val="28"/>
        </w:rPr>
        <w:t xml:space="preserve"> </w:t>
      </w:r>
    </w:p>
    <w:p w:rsidR="00A27156" w:rsidRPr="00E650FD" w:rsidRDefault="00A27156" w:rsidP="00E650FD">
      <w:pPr>
        <w:rPr>
          <w:rFonts w:ascii="Times New Roman" w:hAnsi="Times New Roman"/>
          <w:sz w:val="28"/>
          <w:szCs w:val="21"/>
          <w:shd w:val="clear" w:color="auto" w:fill="FFFFFF"/>
        </w:rPr>
      </w:pPr>
    </w:p>
    <w:p w:rsidR="00631801" w:rsidRPr="006E7C44" w:rsidRDefault="00F56E1D" w:rsidP="00E650FD">
      <w:pPr>
        <w:rPr>
          <w:rFonts w:ascii="Times New Roman" w:hAnsi="Times New Roman"/>
          <w:sz w:val="30"/>
          <w:szCs w:val="30"/>
          <w:shd w:val="clear" w:color="auto" w:fill="FFFFFF"/>
        </w:rPr>
      </w:pPr>
      <w:r w:rsidRPr="00E650FD">
        <w:rPr>
          <w:rFonts w:ascii="Times New Roman" w:hAnsi="Times New Roman"/>
          <w:sz w:val="28"/>
        </w:rPr>
        <w:t xml:space="preserve">As mentioned above, </w:t>
      </w:r>
      <w:r w:rsidR="00BC02B2" w:rsidRPr="00E650FD">
        <w:rPr>
          <w:rFonts w:ascii="Times New Roman" w:hAnsi="Times New Roman"/>
          <w:sz w:val="28"/>
        </w:rPr>
        <w:t xml:space="preserve">Keith Devonport </w:t>
      </w:r>
      <w:r w:rsidR="00E91800" w:rsidRPr="00E650FD">
        <w:rPr>
          <w:rFonts w:ascii="Times New Roman" w:hAnsi="Times New Roman"/>
          <w:sz w:val="28"/>
        </w:rPr>
        <w:t>says that in June 2009 h</w:t>
      </w:r>
      <w:r w:rsidR="006E7C44">
        <w:rPr>
          <w:rFonts w:ascii="Times New Roman" w:hAnsi="Times New Roman"/>
          <w:sz w:val="28"/>
        </w:rPr>
        <w:t xml:space="preserve">e </w:t>
      </w:r>
      <w:r w:rsidR="00150124">
        <w:rPr>
          <w:rFonts w:ascii="Times New Roman" w:hAnsi="Times New Roman"/>
          <w:sz w:val="28"/>
        </w:rPr>
        <w:t>presented</w:t>
      </w:r>
      <w:r w:rsidR="0047485E">
        <w:rPr>
          <w:rFonts w:ascii="Times New Roman" w:hAnsi="Times New Roman"/>
          <w:sz w:val="28"/>
        </w:rPr>
        <w:t xml:space="preserve">, </w:t>
      </w:r>
      <w:r w:rsidR="006A5C5B" w:rsidRPr="00E650FD">
        <w:rPr>
          <w:rFonts w:ascii="Times New Roman" w:hAnsi="Times New Roman"/>
          <w:sz w:val="28"/>
        </w:rPr>
        <w:t>in writing</w:t>
      </w:r>
      <w:r w:rsidR="004441BB">
        <w:rPr>
          <w:rFonts w:ascii="Times New Roman" w:hAnsi="Times New Roman"/>
          <w:sz w:val="28"/>
        </w:rPr>
        <w:t>,</w:t>
      </w:r>
      <w:r w:rsidR="006A5C5B" w:rsidRPr="00E650FD">
        <w:rPr>
          <w:rStyle w:val="FootnoteReference"/>
          <w:rFonts w:ascii="Times New Roman" w:hAnsi="Times New Roman"/>
          <w:sz w:val="28"/>
        </w:rPr>
        <w:footnoteReference w:id="48"/>
      </w:r>
      <w:r w:rsidR="006A5C5B" w:rsidRPr="00E650FD">
        <w:rPr>
          <w:rFonts w:ascii="Times New Roman" w:hAnsi="Times New Roman"/>
          <w:sz w:val="28"/>
        </w:rPr>
        <w:t xml:space="preserve"> </w:t>
      </w:r>
      <w:r w:rsidR="006E7C44">
        <w:rPr>
          <w:rFonts w:ascii="Times New Roman" w:hAnsi="Times New Roman"/>
          <w:sz w:val="28"/>
        </w:rPr>
        <w:t xml:space="preserve">to </w:t>
      </w:r>
      <w:r w:rsidR="002A6C39">
        <w:rPr>
          <w:rFonts w:ascii="Times New Roman" w:hAnsi="Times New Roman"/>
          <w:sz w:val="28"/>
          <w:szCs w:val="21"/>
          <w:shd w:val="clear" w:color="auto" w:fill="FFFFFF"/>
        </w:rPr>
        <w:t xml:space="preserve">Mr. </w:t>
      </w:r>
      <w:proofErr w:type="spellStart"/>
      <w:r w:rsidR="00150124" w:rsidRPr="00E650FD">
        <w:rPr>
          <w:rFonts w:ascii="Times New Roman" w:hAnsi="Times New Roman"/>
          <w:sz w:val="28"/>
          <w:szCs w:val="21"/>
          <w:shd w:val="clear" w:color="auto" w:fill="FFFFFF"/>
        </w:rPr>
        <w:t>Anziano</w:t>
      </w:r>
      <w:proofErr w:type="spellEnd"/>
      <w:r w:rsidR="00150124" w:rsidRPr="00E650FD">
        <w:rPr>
          <w:rFonts w:ascii="Times New Roman" w:hAnsi="Times New Roman"/>
          <w:sz w:val="28"/>
          <w:szCs w:val="21"/>
          <w:shd w:val="clear" w:color="auto" w:fill="FFFFFF"/>
        </w:rPr>
        <w:t xml:space="preserve"> </w:t>
      </w:r>
      <w:r w:rsidR="006E7C44">
        <w:rPr>
          <w:rFonts w:ascii="Times New Roman" w:hAnsi="Times New Roman"/>
          <w:sz w:val="28"/>
        </w:rPr>
        <w:t xml:space="preserve">his </w:t>
      </w:r>
      <w:r w:rsidR="006A5C5B" w:rsidRPr="00E650FD">
        <w:rPr>
          <w:rFonts w:ascii="Times New Roman" w:hAnsi="Times New Roman"/>
          <w:sz w:val="28"/>
        </w:rPr>
        <w:t>concerns about cracks not just in the deck, but also the tower</w:t>
      </w:r>
      <w:r w:rsidR="002A6C39">
        <w:rPr>
          <w:rFonts w:ascii="Times New Roman" w:hAnsi="Times New Roman"/>
          <w:sz w:val="28"/>
        </w:rPr>
        <w:t xml:space="preserve">.  </w:t>
      </w:r>
      <w:r w:rsidRPr="00E650FD">
        <w:rPr>
          <w:rFonts w:ascii="Times New Roman" w:hAnsi="Times New Roman"/>
          <w:color w:val="000000"/>
          <w:sz w:val="30"/>
          <w:szCs w:val="30"/>
          <w:shd w:val="clear" w:color="auto" w:fill="FFFFFF"/>
        </w:rPr>
        <w:t>In November of that year</w:t>
      </w:r>
      <w:r w:rsidR="00150124">
        <w:rPr>
          <w:rFonts w:ascii="Times New Roman" w:hAnsi="Times New Roman"/>
          <w:color w:val="000000"/>
          <w:sz w:val="30"/>
          <w:szCs w:val="30"/>
          <w:shd w:val="clear" w:color="auto" w:fill="FFFFFF"/>
        </w:rPr>
        <w:t xml:space="preserve"> </w:t>
      </w:r>
      <w:r w:rsidR="002A6C39">
        <w:rPr>
          <w:rFonts w:ascii="Times New Roman" w:hAnsi="Times New Roman"/>
          <w:color w:val="000000"/>
          <w:sz w:val="30"/>
          <w:szCs w:val="30"/>
          <w:shd w:val="clear" w:color="auto" w:fill="FFFFFF"/>
        </w:rPr>
        <w:t xml:space="preserve">Mr. </w:t>
      </w:r>
      <w:r w:rsidR="00E91800" w:rsidRPr="00E650FD">
        <w:rPr>
          <w:rFonts w:ascii="Times New Roman" w:hAnsi="Times New Roman"/>
          <w:color w:val="000000"/>
          <w:sz w:val="30"/>
          <w:szCs w:val="30"/>
          <w:shd w:val="clear" w:color="auto" w:fill="FFFFFF"/>
        </w:rPr>
        <w:t xml:space="preserve">Devonport told Alta Vista </w:t>
      </w:r>
      <w:r w:rsidR="00150124">
        <w:rPr>
          <w:rFonts w:ascii="Times New Roman" w:hAnsi="Times New Roman"/>
          <w:color w:val="000000"/>
          <w:sz w:val="30"/>
          <w:szCs w:val="30"/>
          <w:shd w:val="clear" w:color="auto" w:fill="FFFFFF"/>
        </w:rPr>
        <w:t xml:space="preserve">Solutions </w:t>
      </w:r>
      <w:r w:rsidR="00E91800" w:rsidRPr="00E650FD">
        <w:rPr>
          <w:rFonts w:ascii="Times New Roman" w:hAnsi="Times New Roman"/>
          <w:color w:val="000000"/>
          <w:sz w:val="30"/>
          <w:szCs w:val="30"/>
          <w:shd w:val="clear" w:color="auto" w:fill="FFFFFF"/>
        </w:rPr>
        <w:t xml:space="preserve">executives </w:t>
      </w:r>
      <w:r w:rsidR="00150124">
        <w:rPr>
          <w:rFonts w:ascii="Times New Roman" w:hAnsi="Times New Roman"/>
          <w:color w:val="000000"/>
          <w:sz w:val="30"/>
          <w:szCs w:val="30"/>
          <w:shd w:val="clear" w:color="auto" w:fill="FFFFFF"/>
        </w:rPr>
        <w:t xml:space="preserve">that </w:t>
      </w:r>
      <w:r w:rsidR="00E91800" w:rsidRPr="00E650FD">
        <w:rPr>
          <w:rFonts w:ascii="Times New Roman" w:hAnsi="Times New Roman"/>
          <w:color w:val="000000"/>
          <w:sz w:val="30"/>
          <w:szCs w:val="30"/>
          <w:shd w:val="clear" w:color="auto" w:fill="FFFFFF"/>
        </w:rPr>
        <w:t>in his professional opinion there was serious reason to</w:t>
      </w:r>
      <w:r w:rsidR="00E91800" w:rsidRPr="00E650FD">
        <w:rPr>
          <w:rFonts w:ascii="Times New Roman" w:hAnsi="Times New Roman"/>
          <w:color w:val="000000"/>
          <w:sz w:val="30"/>
        </w:rPr>
        <w:t> </w:t>
      </w:r>
      <w:r w:rsidR="00504D85" w:rsidRPr="00E650FD">
        <w:rPr>
          <w:rFonts w:ascii="Times New Roman" w:hAnsi="Times New Roman"/>
          <w:color w:val="000000"/>
          <w:sz w:val="30"/>
          <w:szCs w:val="30"/>
          <w:shd w:val="clear" w:color="auto" w:fill="FFFFFF"/>
        </w:rPr>
        <w:t>use the detection method (Scanning P</w:t>
      </w:r>
      <w:r w:rsidR="00E91800" w:rsidRPr="00E650FD">
        <w:rPr>
          <w:rFonts w:ascii="Times New Roman" w:hAnsi="Times New Roman"/>
          <w:color w:val="000000"/>
          <w:sz w:val="30"/>
          <w:szCs w:val="30"/>
          <w:shd w:val="clear" w:color="auto" w:fill="FFFFFF"/>
        </w:rPr>
        <w:t xml:space="preserve">attern D) </w:t>
      </w:r>
      <w:r w:rsidR="00E91800" w:rsidRPr="006E7C44">
        <w:rPr>
          <w:rFonts w:ascii="Times New Roman" w:hAnsi="Times New Roman"/>
          <w:sz w:val="30"/>
          <w:szCs w:val="30"/>
          <w:shd w:val="clear" w:color="auto" w:fill="FFFFFF"/>
        </w:rPr>
        <w:t>not just for the decks but for the tower</w:t>
      </w:r>
      <w:r w:rsidR="00150124">
        <w:rPr>
          <w:rFonts w:ascii="Times New Roman" w:hAnsi="Times New Roman"/>
          <w:sz w:val="30"/>
          <w:szCs w:val="30"/>
          <w:shd w:val="clear" w:color="auto" w:fill="FFFFFF"/>
        </w:rPr>
        <w:t xml:space="preserve"> as well</w:t>
      </w:r>
      <w:r w:rsidR="00E91800" w:rsidRPr="006E7C44">
        <w:rPr>
          <w:rFonts w:ascii="Times New Roman" w:hAnsi="Times New Roman"/>
          <w:sz w:val="30"/>
          <w:szCs w:val="30"/>
          <w:shd w:val="clear" w:color="auto" w:fill="FFFFFF"/>
        </w:rPr>
        <w:t>.</w:t>
      </w:r>
    </w:p>
    <w:p w:rsidR="00631801" w:rsidRPr="00E650FD" w:rsidRDefault="00631801" w:rsidP="00E650FD">
      <w:pPr>
        <w:rPr>
          <w:rFonts w:ascii="Times New Roman" w:hAnsi="Times New Roman"/>
          <w:i/>
          <w:color w:val="FF0000"/>
          <w:sz w:val="30"/>
          <w:szCs w:val="30"/>
          <w:shd w:val="clear" w:color="auto" w:fill="FFFFFF"/>
        </w:rPr>
      </w:pPr>
    </w:p>
    <w:p w:rsidR="00F56E1D" w:rsidRPr="00E650FD" w:rsidRDefault="00631801" w:rsidP="00E650FD">
      <w:pPr>
        <w:rPr>
          <w:rFonts w:ascii="Times New Roman" w:hAnsi="Times New Roman"/>
          <w:sz w:val="28"/>
          <w:szCs w:val="30"/>
          <w:shd w:val="clear" w:color="auto" w:fill="FFFFFF"/>
        </w:rPr>
      </w:pPr>
      <w:r w:rsidRPr="00E650FD">
        <w:rPr>
          <w:rFonts w:ascii="Times New Roman" w:hAnsi="Times New Roman"/>
          <w:sz w:val="28"/>
          <w:szCs w:val="30"/>
          <w:shd w:val="clear" w:color="auto" w:fill="FFFFFF"/>
        </w:rPr>
        <w:t xml:space="preserve">Alta Vista </w:t>
      </w:r>
      <w:r w:rsidR="00150124">
        <w:rPr>
          <w:rFonts w:ascii="Times New Roman" w:hAnsi="Times New Roman"/>
          <w:sz w:val="28"/>
          <w:szCs w:val="30"/>
          <w:shd w:val="clear" w:color="auto" w:fill="FFFFFF"/>
        </w:rPr>
        <w:t xml:space="preserve">Solutions </w:t>
      </w:r>
      <w:r w:rsidR="002D499D" w:rsidRPr="00E650FD">
        <w:rPr>
          <w:rFonts w:ascii="Times New Roman" w:hAnsi="Times New Roman"/>
          <w:sz w:val="28"/>
          <w:szCs w:val="30"/>
          <w:shd w:val="clear" w:color="auto" w:fill="FFFFFF"/>
        </w:rPr>
        <w:t xml:space="preserve">President Lowry </w:t>
      </w:r>
      <w:r w:rsidR="00B91AC2" w:rsidRPr="00E650FD">
        <w:rPr>
          <w:rFonts w:ascii="Times New Roman" w:hAnsi="Times New Roman"/>
          <w:sz w:val="28"/>
          <w:szCs w:val="30"/>
          <w:shd w:val="clear" w:color="auto" w:fill="FFFFFF"/>
        </w:rPr>
        <w:t xml:space="preserve">responded by </w:t>
      </w:r>
      <w:r w:rsidR="002D499D" w:rsidRPr="00E650FD">
        <w:rPr>
          <w:rFonts w:ascii="Times New Roman" w:hAnsi="Times New Roman"/>
          <w:sz w:val="28"/>
          <w:szCs w:val="30"/>
          <w:shd w:val="clear" w:color="auto" w:fill="FFFFFF"/>
        </w:rPr>
        <w:t>saying he has “a lot of respect for Keith Devonport,”</w:t>
      </w:r>
      <w:r w:rsidR="00504D85" w:rsidRPr="00E650FD">
        <w:rPr>
          <w:rFonts w:ascii="Times New Roman" w:hAnsi="Times New Roman"/>
          <w:sz w:val="28"/>
          <w:szCs w:val="30"/>
          <w:shd w:val="clear" w:color="auto" w:fill="FFFFFF"/>
        </w:rPr>
        <w:t xml:space="preserve"> adding</w:t>
      </w:r>
      <w:r w:rsidR="00B91AC2" w:rsidRPr="00E650FD">
        <w:rPr>
          <w:rFonts w:ascii="Times New Roman" w:hAnsi="Times New Roman"/>
          <w:sz w:val="28"/>
          <w:szCs w:val="30"/>
          <w:shd w:val="clear" w:color="auto" w:fill="FFFFFF"/>
        </w:rPr>
        <w:t xml:space="preserve"> </w:t>
      </w:r>
      <w:r w:rsidR="002D499D" w:rsidRPr="00E650FD">
        <w:rPr>
          <w:rFonts w:ascii="Times New Roman" w:hAnsi="Times New Roman"/>
          <w:sz w:val="28"/>
          <w:szCs w:val="30"/>
          <w:shd w:val="clear" w:color="auto" w:fill="FFFFFF"/>
        </w:rPr>
        <w:t>there were “many times I made recommendations that the Department (Caltrans) didn’</w:t>
      </w:r>
      <w:r w:rsidR="00B91AC2" w:rsidRPr="00E650FD">
        <w:rPr>
          <w:rFonts w:ascii="Times New Roman" w:hAnsi="Times New Roman"/>
          <w:sz w:val="28"/>
          <w:szCs w:val="30"/>
          <w:shd w:val="clear" w:color="auto" w:fill="FFFFFF"/>
        </w:rPr>
        <w:t>t go with</w:t>
      </w:r>
      <w:r w:rsidR="00150124">
        <w:rPr>
          <w:rFonts w:ascii="Times New Roman" w:hAnsi="Times New Roman"/>
          <w:sz w:val="28"/>
          <w:szCs w:val="30"/>
          <w:shd w:val="clear" w:color="auto" w:fill="FFFFFF"/>
        </w:rPr>
        <w:t>.</w:t>
      </w:r>
      <w:r w:rsidR="002D499D" w:rsidRPr="00E650FD">
        <w:rPr>
          <w:rFonts w:ascii="Times New Roman" w:hAnsi="Times New Roman"/>
          <w:sz w:val="28"/>
          <w:szCs w:val="30"/>
          <w:shd w:val="clear" w:color="auto" w:fill="FFFFFF"/>
        </w:rPr>
        <w:t xml:space="preserve">” </w:t>
      </w:r>
      <w:r w:rsidR="00150124">
        <w:rPr>
          <w:rFonts w:ascii="Times New Roman" w:hAnsi="Times New Roman"/>
          <w:sz w:val="28"/>
          <w:szCs w:val="30"/>
          <w:shd w:val="clear" w:color="auto" w:fill="FFFFFF"/>
        </w:rPr>
        <w:t>He added,</w:t>
      </w:r>
      <w:r w:rsidR="002D499D" w:rsidRPr="00E650FD">
        <w:rPr>
          <w:rFonts w:ascii="Times New Roman" w:hAnsi="Times New Roman"/>
          <w:sz w:val="28"/>
          <w:szCs w:val="30"/>
          <w:shd w:val="clear" w:color="auto" w:fill="FFFFFF"/>
        </w:rPr>
        <w:t xml:space="preserve"> “I have no issues with the decisions that were made</w:t>
      </w:r>
      <w:r w:rsidR="00AF78DD">
        <w:rPr>
          <w:rFonts w:ascii="Times New Roman" w:hAnsi="Times New Roman"/>
          <w:sz w:val="28"/>
          <w:szCs w:val="30"/>
          <w:shd w:val="clear" w:color="auto" w:fill="FFFFFF"/>
        </w:rPr>
        <w:t xml:space="preserve"> </w:t>
      </w:r>
      <w:r w:rsidR="00150124">
        <w:rPr>
          <w:rFonts w:ascii="Times New Roman" w:hAnsi="Times New Roman"/>
          <w:sz w:val="28"/>
          <w:szCs w:val="30"/>
          <w:shd w:val="clear" w:color="auto" w:fill="FFFFFF"/>
        </w:rPr>
        <w:t>…</w:t>
      </w:r>
      <w:r w:rsidR="00B91AC2" w:rsidRPr="00E650FD">
        <w:rPr>
          <w:rFonts w:ascii="Times New Roman" w:hAnsi="Times New Roman"/>
          <w:sz w:val="28"/>
          <w:szCs w:val="30"/>
          <w:shd w:val="clear" w:color="auto" w:fill="FFFFFF"/>
        </w:rPr>
        <w:t xml:space="preserve"> that may not have been the </w:t>
      </w:r>
      <w:r w:rsidR="00582044" w:rsidRPr="00E650FD">
        <w:rPr>
          <w:rFonts w:ascii="Times New Roman" w:hAnsi="Times New Roman"/>
          <w:sz w:val="28"/>
          <w:szCs w:val="30"/>
          <w:shd w:val="clear" w:color="auto" w:fill="FFFFFF"/>
        </w:rPr>
        <w:t>decision that I would have, that I was recommending to go with at the beginning</w:t>
      </w:r>
      <w:r w:rsidR="00150124">
        <w:rPr>
          <w:rFonts w:ascii="Times New Roman" w:hAnsi="Times New Roman"/>
          <w:sz w:val="28"/>
          <w:szCs w:val="30"/>
          <w:shd w:val="clear" w:color="auto" w:fill="FFFFFF"/>
        </w:rPr>
        <w:t>,</w:t>
      </w:r>
      <w:r w:rsidR="00582044" w:rsidRPr="00E650FD">
        <w:rPr>
          <w:rFonts w:ascii="Times New Roman" w:hAnsi="Times New Roman"/>
          <w:sz w:val="28"/>
          <w:szCs w:val="30"/>
          <w:shd w:val="clear" w:color="auto" w:fill="FFFFFF"/>
        </w:rPr>
        <w:t xml:space="preserve"> </w:t>
      </w:r>
      <w:r w:rsidR="00CD4AFE" w:rsidRPr="00E650FD">
        <w:rPr>
          <w:rFonts w:ascii="Times New Roman" w:hAnsi="Times New Roman"/>
          <w:sz w:val="28"/>
          <w:szCs w:val="30"/>
          <w:shd w:val="clear" w:color="auto" w:fill="FFFFFF"/>
        </w:rPr>
        <w:t>but eventually how they were resolved and everything, I’m fine with.</w:t>
      </w:r>
      <w:r w:rsidR="002D499D" w:rsidRPr="00E650FD">
        <w:rPr>
          <w:rFonts w:ascii="Times New Roman" w:hAnsi="Times New Roman"/>
          <w:sz w:val="28"/>
          <w:szCs w:val="30"/>
          <w:shd w:val="clear" w:color="auto" w:fill="FFFFFF"/>
        </w:rPr>
        <w:t xml:space="preserve">” </w:t>
      </w:r>
    </w:p>
    <w:p w:rsidR="00F76CBF" w:rsidRPr="00E650FD" w:rsidRDefault="00F76CBF" w:rsidP="00E650FD">
      <w:pPr>
        <w:rPr>
          <w:rFonts w:ascii="Times" w:hAnsi="Times"/>
          <w:color w:val="FF0000"/>
          <w:sz w:val="20"/>
          <w:szCs w:val="20"/>
        </w:rPr>
      </w:pPr>
    </w:p>
    <w:p w:rsidR="00E91800" w:rsidRPr="000E1B59" w:rsidRDefault="004441BB" w:rsidP="00277018">
      <w:pPr>
        <w:pStyle w:val="ListParagraph"/>
        <w:ind w:left="0"/>
        <w:rPr>
          <w:rFonts w:ascii="Times New Roman" w:hAnsi="Times New Roman"/>
          <w:sz w:val="28"/>
        </w:rPr>
      </w:pPr>
      <w:r>
        <w:rPr>
          <w:rFonts w:ascii="Times New Roman" w:hAnsi="Times New Roman"/>
          <w:sz w:val="28"/>
        </w:rPr>
        <w:t xml:space="preserve">In May 2010 </w:t>
      </w:r>
      <w:r w:rsidR="002A6C39">
        <w:rPr>
          <w:rFonts w:ascii="Times New Roman" w:hAnsi="Times New Roman"/>
          <w:sz w:val="28"/>
        </w:rPr>
        <w:t xml:space="preserve">Mr. </w:t>
      </w:r>
      <w:r>
        <w:rPr>
          <w:rFonts w:ascii="Times New Roman" w:hAnsi="Times New Roman"/>
          <w:sz w:val="28"/>
        </w:rPr>
        <w:t xml:space="preserve">Devonport’s </w:t>
      </w:r>
      <w:r w:rsidR="00582044" w:rsidRPr="000E1B59">
        <w:rPr>
          <w:rFonts w:ascii="Times New Roman" w:hAnsi="Times New Roman"/>
          <w:sz w:val="28"/>
        </w:rPr>
        <w:t>company</w:t>
      </w:r>
      <w:r>
        <w:rPr>
          <w:rFonts w:ascii="Times New Roman" w:hAnsi="Times New Roman"/>
          <w:sz w:val="28"/>
        </w:rPr>
        <w:t>,</w:t>
      </w:r>
      <w:r w:rsidR="00582044" w:rsidRPr="000E1B59">
        <w:rPr>
          <w:rFonts w:ascii="Times New Roman" w:hAnsi="Times New Roman"/>
          <w:sz w:val="28"/>
        </w:rPr>
        <w:t xml:space="preserve"> </w:t>
      </w:r>
      <w:r w:rsidR="00277018">
        <w:rPr>
          <w:rFonts w:ascii="Times New Roman" w:hAnsi="Times New Roman"/>
          <w:sz w:val="28"/>
        </w:rPr>
        <w:t>under contract to Caltrans</w:t>
      </w:r>
      <w:r>
        <w:rPr>
          <w:rFonts w:ascii="Times New Roman" w:hAnsi="Times New Roman"/>
          <w:sz w:val="28"/>
        </w:rPr>
        <w:t>,</w:t>
      </w:r>
      <w:r w:rsidR="00277018">
        <w:rPr>
          <w:rFonts w:ascii="Times New Roman" w:hAnsi="Times New Roman"/>
          <w:sz w:val="28"/>
        </w:rPr>
        <w:t xml:space="preserve"> </w:t>
      </w:r>
      <w:r w:rsidR="00582044" w:rsidRPr="000E1B59">
        <w:rPr>
          <w:rFonts w:ascii="Times New Roman" w:hAnsi="Times New Roman"/>
          <w:sz w:val="28"/>
        </w:rPr>
        <w:t xml:space="preserve">told </w:t>
      </w:r>
      <w:r w:rsidR="002A6C39">
        <w:rPr>
          <w:rFonts w:ascii="Times New Roman" w:hAnsi="Times New Roman"/>
          <w:sz w:val="28"/>
        </w:rPr>
        <w:t xml:space="preserve">Mr. </w:t>
      </w:r>
      <w:r w:rsidR="00582044" w:rsidRPr="000E1B59">
        <w:rPr>
          <w:rFonts w:ascii="Times New Roman" w:hAnsi="Times New Roman"/>
          <w:sz w:val="28"/>
        </w:rPr>
        <w:t>Devonport</w:t>
      </w:r>
      <w:r w:rsidR="00F76CBF" w:rsidRPr="000E1B59">
        <w:rPr>
          <w:rFonts w:ascii="Times New Roman" w:hAnsi="Times New Roman"/>
          <w:sz w:val="28"/>
        </w:rPr>
        <w:t xml:space="preserve"> that because top bridge managers believed he “complained too much</w:t>
      </w:r>
      <w:r w:rsidR="00150124">
        <w:rPr>
          <w:rFonts w:ascii="Times New Roman" w:hAnsi="Times New Roman"/>
          <w:sz w:val="28"/>
        </w:rPr>
        <w:t>,</w:t>
      </w:r>
      <w:r w:rsidR="00F76CBF" w:rsidRPr="000E1B59">
        <w:rPr>
          <w:rFonts w:ascii="Times New Roman" w:hAnsi="Times New Roman"/>
          <w:sz w:val="28"/>
        </w:rPr>
        <w:t xml:space="preserve">” they </w:t>
      </w:r>
      <w:r w:rsidR="00AF78DD">
        <w:rPr>
          <w:rFonts w:ascii="Times New Roman" w:hAnsi="Times New Roman"/>
          <w:sz w:val="28"/>
        </w:rPr>
        <w:t xml:space="preserve">were </w:t>
      </w:r>
      <w:r w:rsidR="00F76CBF" w:rsidRPr="000E1B59">
        <w:rPr>
          <w:rFonts w:ascii="Times New Roman" w:hAnsi="Times New Roman"/>
          <w:sz w:val="28"/>
        </w:rPr>
        <w:t>transferr</w:t>
      </w:r>
      <w:r w:rsidR="00AF78DD">
        <w:rPr>
          <w:rFonts w:ascii="Times New Roman" w:hAnsi="Times New Roman"/>
          <w:sz w:val="28"/>
        </w:rPr>
        <w:t>ing</w:t>
      </w:r>
      <w:r w:rsidR="00F76CBF" w:rsidRPr="000E1B59">
        <w:rPr>
          <w:rFonts w:ascii="Times New Roman" w:hAnsi="Times New Roman"/>
          <w:sz w:val="28"/>
        </w:rPr>
        <w:t xml:space="preserve"> him to Oakland</w:t>
      </w:r>
      <w:r w:rsidR="00150124">
        <w:rPr>
          <w:rFonts w:ascii="Times New Roman" w:hAnsi="Times New Roman"/>
          <w:sz w:val="28"/>
        </w:rPr>
        <w:t>,</w:t>
      </w:r>
      <w:r w:rsidR="00F76CBF" w:rsidRPr="000E1B59">
        <w:rPr>
          <w:rFonts w:ascii="Times New Roman" w:hAnsi="Times New Roman"/>
          <w:sz w:val="28"/>
        </w:rPr>
        <w:t xml:space="preserve"> where he sat in </w:t>
      </w:r>
      <w:r w:rsidR="00150124">
        <w:rPr>
          <w:rFonts w:ascii="Times New Roman" w:hAnsi="Times New Roman"/>
          <w:sz w:val="28"/>
        </w:rPr>
        <w:t xml:space="preserve">an </w:t>
      </w:r>
      <w:r w:rsidR="00F76CBF" w:rsidRPr="000E1B59">
        <w:rPr>
          <w:rFonts w:ascii="Times New Roman" w:hAnsi="Times New Roman"/>
          <w:sz w:val="28"/>
        </w:rPr>
        <w:t>office with nothing to do for three months</w:t>
      </w:r>
      <w:r w:rsidR="002A6C39">
        <w:rPr>
          <w:rFonts w:ascii="Times New Roman" w:hAnsi="Times New Roman"/>
          <w:sz w:val="28"/>
        </w:rPr>
        <w:t xml:space="preserve">.  </w:t>
      </w:r>
      <w:r w:rsidR="00F76CBF" w:rsidRPr="000E1B59">
        <w:rPr>
          <w:rFonts w:ascii="Times New Roman" w:hAnsi="Times New Roman"/>
          <w:sz w:val="28"/>
        </w:rPr>
        <w:t>Bored, he resigned</w:t>
      </w:r>
      <w:r w:rsidR="002A6C39">
        <w:rPr>
          <w:rFonts w:ascii="Times New Roman" w:hAnsi="Times New Roman"/>
          <w:sz w:val="28"/>
        </w:rPr>
        <w:t xml:space="preserve">.  </w:t>
      </w:r>
    </w:p>
    <w:p w:rsidR="00E91800" w:rsidRPr="00E650FD" w:rsidRDefault="00E91800" w:rsidP="00E650FD">
      <w:pPr>
        <w:rPr>
          <w:rFonts w:ascii="Times New Roman" w:hAnsi="Times New Roman"/>
          <w:sz w:val="28"/>
        </w:rPr>
      </w:pPr>
    </w:p>
    <w:p w:rsidR="00E91800" w:rsidRPr="00E650FD" w:rsidRDefault="002A6C39" w:rsidP="00E650FD">
      <w:pPr>
        <w:rPr>
          <w:rFonts w:ascii="Times New Roman" w:hAnsi="Times New Roman"/>
          <w:sz w:val="28"/>
        </w:rPr>
      </w:pPr>
      <w:r>
        <w:rPr>
          <w:rFonts w:ascii="Times New Roman" w:hAnsi="Times New Roman"/>
          <w:sz w:val="28"/>
        </w:rPr>
        <w:t xml:space="preserve">Mr. </w:t>
      </w:r>
      <w:r w:rsidR="00E91800" w:rsidRPr="00E650FD">
        <w:rPr>
          <w:rFonts w:ascii="Times New Roman" w:hAnsi="Times New Roman"/>
          <w:sz w:val="28"/>
        </w:rPr>
        <w:t>Devonport concluded that the bri</w:t>
      </w:r>
      <w:r w:rsidR="003320B0">
        <w:rPr>
          <w:rFonts w:ascii="Times New Roman" w:hAnsi="Times New Roman"/>
          <w:sz w:val="28"/>
        </w:rPr>
        <w:t>dge managers were demonstrating</w:t>
      </w:r>
      <w:r w:rsidR="00E91800" w:rsidRPr="00E650FD">
        <w:rPr>
          <w:rFonts w:ascii="Times New Roman" w:hAnsi="Times New Roman"/>
          <w:color w:val="FF0000"/>
          <w:sz w:val="28"/>
        </w:rPr>
        <w:t xml:space="preserve"> </w:t>
      </w:r>
      <w:r w:rsidR="00E91800" w:rsidRPr="00E650FD">
        <w:rPr>
          <w:rFonts w:ascii="Times New Roman" w:hAnsi="Times New Roman"/>
          <w:sz w:val="28"/>
        </w:rPr>
        <w:t xml:space="preserve">“willful blindness.” </w:t>
      </w:r>
    </w:p>
    <w:p w:rsidR="008D2B83" w:rsidRPr="00E650FD" w:rsidRDefault="008D2B83" w:rsidP="00E650FD">
      <w:pPr>
        <w:rPr>
          <w:rFonts w:ascii="Times New Roman" w:hAnsi="Times New Roman"/>
          <w:sz w:val="28"/>
        </w:rPr>
      </w:pPr>
    </w:p>
    <w:p w:rsidR="00B20C11" w:rsidRPr="00E650FD" w:rsidRDefault="00BE0DE3" w:rsidP="00E650FD">
      <w:pPr>
        <w:rPr>
          <w:rFonts w:ascii="Times New Roman" w:hAnsi="Times New Roman"/>
          <w:sz w:val="28"/>
        </w:rPr>
      </w:pPr>
      <w:r w:rsidRPr="00E650FD">
        <w:rPr>
          <w:rFonts w:ascii="Times New Roman" w:hAnsi="Times New Roman"/>
          <w:sz w:val="28"/>
        </w:rPr>
        <w:t>John Kinsey</w:t>
      </w:r>
      <w:r w:rsidR="0086534C" w:rsidRPr="00E650FD">
        <w:rPr>
          <w:rFonts w:ascii="Times New Roman" w:hAnsi="Times New Roman"/>
          <w:sz w:val="28"/>
        </w:rPr>
        <w:t xml:space="preserve">, </w:t>
      </w:r>
      <w:r w:rsidR="00150124">
        <w:rPr>
          <w:rFonts w:ascii="Times New Roman" w:hAnsi="Times New Roman"/>
          <w:sz w:val="28"/>
        </w:rPr>
        <w:t>one of the MACTEC employees who moved to Alta Vista Solutions when the contract changed,</w:t>
      </w:r>
      <w:r w:rsidR="00E3366F" w:rsidRPr="00E650FD">
        <w:rPr>
          <w:rFonts w:ascii="Times New Roman" w:hAnsi="Times New Roman"/>
          <w:sz w:val="28"/>
        </w:rPr>
        <w:t xml:space="preserve"> found himself not just on the outs but feeling “threatened” because of his </w:t>
      </w:r>
      <w:r w:rsidR="00AF78DD">
        <w:rPr>
          <w:rFonts w:ascii="Times New Roman" w:hAnsi="Times New Roman"/>
          <w:sz w:val="28"/>
        </w:rPr>
        <w:t>concerns</w:t>
      </w:r>
      <w:r w:rsidR="00AF78DD" w:rsidRPr="00E650FD">
        <w:rPr>
          <w:rFonts w:ascii="Times New Roman" w:hAnsi="Times New Roman"/>
          <w:sz w:val="28"/>
        </w:rPr>
        <w:t xml:space="preserve"> </w:t>
      </w:r>
      <w:r w:rsidR="00E3366F" w:rsidRPr="00E650FD">
        <w:rPr>
          <w:rFonts w:ascii="Times New Roman" w:hAnsi="Times New Roman"/>
          <w:sz w:val="28"/>
        </w:rPr>
        <w:t>about the faulty welds</w:t>
      </w:r>
      <w:r w:rsidR="002A6C39">
        <w:rPr>
          <w:rFonts w:ascii="Times New Roman" w:hAnsi="Times New Roman"/>
          <w:sz w:val="28"/>
        </w:rPr>
        <w:t xml:space="preserve">.  </w:t>
      </w:r>
    </w:p>
    <w:p w:rsidR="00CC1B37" w:rsidRDefault="00CC1B37" w:rsidP="00E650FD">
      <w:pPr>
        <w:rPr>
          <w:rFonts w:ascii="Times New Roman" w:hAnsi="Times New Roman"/>
          <w:sz w:val="28"/>
        </w:rPr>
      </w:pPr>
    </w:p>
    <w:p w:rsidR="008D2B83" w:rsidRPr="00E650FD" w:rsidRDefault="002A6C39" w:rsidP="00E650FD">
      <w:pPr>
        <w:rPr>
          <w:rFonts w:ascii="Times New Roman" w:hAnsi="Times New Roman"/>
          <w:sz w:val="28"/>
        </w:rPr>
      </w:pPr>
      <w:r>
        <w:rPr>
          <w:rFonts w:ascii="Times New Roman" w:hAnsi="Times New Roman"/>
          <w:sz w:val="28"/>
        </w:rPr>
        <w:t xml:space="preserve">Mr. </w:t>
      </w:r>
      <w:r w:rsidR="00B20C11" w:rsidRPr="00E650FD">
        <w:rPr>
          <w:rFonts w:ascii="Times New Roman" w:hAnsi="Times New Roman"/>
          <w:sz w:val="28"/>
        </w:rPr>
        <w:t xml:space="preserve">Kinsey says </w:t>
      </w:r>
      <w:r w:rsidR="00C12C1D" w:rsidRPr="00E650FD">
        <w:rPr>
          <w:rFonts w:ascii="Times New Roman" w:hAnsi="Times New Roman"/>
          <w:sz w:val="28"/>
        </w:rPr>
        <w:t xml:space="preserve">his </w:t>
      </w:r>
      <w:r w:rsidR="00150124">
        <w:rPr>
          <w:rFonts w:ascii="Times New Roman" w:hAnsi="Times New Roman"/>
          <w:sz w:val="28"/>
        </w:rPr>
        <w:t>recommendation to</w:t>
      </w:r>
      <w:r w:rsidR="00150124" w:rsidRPr="00E650FD">
        <w:rPr>
          <w:rFonts w:ascii="Times New Roman" w:hAnsi="Times New Roman"/>
          <w:sz w:val="28"/>
        </w:rPr>
        <w:t xml:space="preserve"> </w:t>
      </w:r>
      <w:r w:rsidR="009D6940" w:rsidRPr="00E650FD">
        <w:rPr>
          <w:rFonts w:ascii="Times New Roman" w:hAnsi="Times New Roman"/>
          <w:sz w:val="28"/>
        </w:rPr>
        <w:t>managers that Scanning Pattern D was a necessary inspection method was</w:t>
      </w:r>
      <w:r w:rsidR="00B20C11" w:rsidRPr="00E650FD">
        <w:rPr>
          <w:rFonts w:ascii="Times New Roman" w:hAnsi="Times New Roman"/>
          <w:sz w:val="28"/>
        </w:rPr>
        <w:t xml:space="preserve"> “not well-received.”</w:t>
      </w:r>
      <w:r w:rsidR="00F53D09" w:rsidRPr="00E650FD">
        <w:rPr>
          <w:rFonts w:ascii="Times New Roman" w:hAnsi="Times New Roman"/>
          <w:sz w:val="28"/>
        </w:rPr>
        <w:t xml:space="preserve"> </w:t>
      </w:r>
      <w:r w:rsidR="007F57E8">
        <w:rPr>
          <w:rFonts w:ascii="Times New Roman" w:hAnsi="Times New Roman"/>
          <w:sz w:val="28"/>
        </w:rPr>
        <w:t xml:space="preserve"> </w:t>
      </w:r>
      <w:r w:rsidR="00F53D09" w:rsidRPr="00E650FD">
        <w:rPr>
          <w:rFonts w:ascii="Times New Roman" w:hAnsi="Times New Roman"/>
          <w:sz w:val="28"/>
        </w:rPr>
        <w:t>The standard respo</w:t>
      </w:r>
      <w:r w:rsidR="00C12C1D" w:rsidRPr="00E650FD">
        <w:rPr>
          <w:rFonts w:ascii="Times New Roman" w:hAnsi="Times New Roman"/>
          <w:sz w:val="28"/>
        </w:rPr>
        <w:t xml:space="preserve">nse was </w:t>
      </w:r>
      <w:r w:rsidR="00B20C11" w:rsidRPr="00E650FD">
        <w:rPr>
          <w:rFonts w:ascii="Times New Roman" w:hAnsi="Times New Roman"/>
          <w:sz w:val="28"/>
        </w:rPr>
        <w:t>it’s “not required by the code</w:t>
      </w:r>
      <w:r w:rsidR="00C12C1D" w:rsidRPr="00E650FD">
        <w:rPr>
          <w:rFonts w:ascii="Times New Roman" w:hAnsi="Times New Roman"/>
          <w:sz w:val="28"/>
        </w:rPr>
        <w:t xml:space="preserve">.” </w:t>
      </w:r>
      <w:r w:rsidR="007F57E8">
        <w:rPr>
          <w:rFonts w:ascii="Times New Roman" w:hAnsi="Times New Roman"/>
          <w:sz w:val="28"/>
        </w:rPr>
        <w:t xml:space="preserve"> </w:t>
      </w:r>
      <w:r w:rsidR="008D2B83" w:rsidRPr="00E650FD">
        <w:rPr>
          <w:rFonts w:ascii="Times New Roman" w:hAnsi="Times New Roman"/>
          <w:sz w:val="28"/>
        </w:rPr>
        <w:t>His read is that the inspections “would impact schedule</w:t>
      </w:r>
      <w:r>
        <w:rPr>
          <w:rFonts w:ascii="Times New Roman" w:hAnsi="Times New Roman"/>
          <w:sz w:val="28"/>
        </w:rPr>
        <w:t xml:space="preserve">.  </w:t>
      </w:r>
      <w:r w:rsidR="008D2B83" w:rsidRPr="00E650FD">
        <w:rPr>
          <w:rFonts w:ascii="Times New Roman" w:hAnsi="Times New Roman"/>
          <w:sz w:val="28"/>
        </w:rPr>
        <w:t>There was a race for time before the next earthquake.”</w:t>
      </w:r>
    </w:p>
    <w:p w:rsidR="00EC7A2F" w:rsidRDefault="00EC7A2F" w:rsidP="00E650FD">
      <w:pPr>
        <w:rPr>
          <w:rFonts w:ascii="Times New Roman" w:hAnsi="Times New Roman"/>
          <w:sz w:val="28"/>
        </w:rPr>
      </w:pPr>
    </w:p>
    <w:p w:rsidR="00026F89" w:rsidRPr="009E3BB2" w:rsidRDefault="00026F89" w:rsidP="00277018">
      <w:pPr>
        <w:pStyle w:val="ListParagraph"/>
        <w:ind w:left="0"/>
        <w:rPr>
          <w:rFonts w:ascii="Times New Roman" w:hAnsi="Times New Roman"/>
          <w:sz w:val="28"/>
        </w:rPr>
      </w:pPr>
      <w:r w:rsidRPr="009E3BB2">
        <w:rPr>
          <w:rFonts w:ascii="Times New Roman" w:hAnsi="Times New Roman"/>
          <w:sz w:val="28"/>
        </w:rPr>
        <w:t>“My personal opinion</w:t>
      </w:r>
      <w:r w:rsidR="005117C5">
        <w:rPr>
          <w:rFonts w:ascii="Times New Roman" w:hAnsi="Times New Roman"/>
          <w:sz w:val="28"/>
        </w:rPr>
        <w:t xml:space="preserve">:  </w:t>
      </w:r>
      <w:r w:rsidRPr="009E3BB2">
        <w:rPr>
          <w:rFonts w:ascii="Times New Roman" w:hAnsi="Times New Roman"/>
          <w:sz w:val="28"/>
        </w:rPr>
        <w:t>Getting the bridge built was very important and I, at times</w:t>
      </w:r>
      <w:r w:rsidR="00150124">
        <w:rPr>
          <w:rFonts w:ascii="Times New Roman" w:hAnsi="Times New Roman"/>
          <w:sz w:val="28"/>
        </w:rPr>
        <w:t>,</w:t>
      </w:r>
      <w:r w:rsidRPr="009E3BB2">
        <w:rPr>
          <w:rFonts w:ascii="Times New Roman" w:hAnsi="Times New Roman"/>
          <w:sz w:val="28"/>
        </w:rPr>
        <w:t xml:space="preserve"> believed schedule was trumping quality,” </w:t>
      </w:r>
      <w:r w:rsidR="002A6C39">
        <w:rPr>
          <w:rFonts w:ascii="Times New Roman" w:hAnsi="Times New Roman"/>
          <w:sz w:val="28"/>
        </w:rPr>
        <w:t xml:space="preserve">Mr. </w:t>
      </w:r>
      <w:r>
        <w:rPr>
          <w:rFonts w:ascii="Times New Roman" w:hAnsi="Times New Roman"/>
          <w:sz w:val="28"/>
        </w:rPr>
        <w:t>Kinsey</w:t>
      </w:r>
      <w:r w:rsidRPr="009E3BB2">
        <w:rPr>
          <w:rFonts w:ascii="Times New Roman" w:hAnsi="Times New Roman"/>
          <w:sz w:val="28"/>
        </w:rPr>
        <w:t xml:space="preserve"> says</w:t>
      </w:r>
      <w:r w:rsidR="002A6C39">
        <w:rPr>
          <w:rFonts w:ascii="Times New Roman" w:hAnsi="Times New Roman"/>
          <w:sz w:val="28"/>
        </w:rPr>
        <w:t xml:space="preserve">.  </w:t>
      </w:r>
      <w:r w:rsidRPr="009E3BB2">
        <w:rPr>
          <w:rFonts w:ascii="Times New Roman" w:hAnsi="Times New Roman"/>
          <w:sz w:val="28"/>
        </w:rPr>
        <w:t xml:space="preserve">This did not go down well and soon </w:t>
      </w:r>
      <w:r w:rsidR="002A6C39">
        <w:rPr>
          <w:rFonts w:ascii="Times New Roman" w:hAnsi="Times New Roman"/>
          <w:sz w:val="28"/>
        </w:rPr>
        <w:t xml:space="preserve">Mr. </w:t>
      </w:r>
      <w:r w:rsidRPr="009E3BB2">
        <w:rPr>
          <w:rFonts w:ascii="Times New Roman" w:hAnsi="Times New Roman"/>
          <w:sz w:val="28"/>
        </w:rPr>
        <w:t>Kinsey “felt threatened that I</w:t>
      </w:r>
      <w:r w:rsidR="00D13060">
        <w:rPr>
          <w:rFonts w:ascii="Times New Roman" w:hAnsi="Times New Roman"/>
          <w:sz w:val="28"/>
        </w:rPr>
        <w:t xml:space="preserve"> would </w:t>
      </w:r>
      <w:r w:rsidR="004441BB">
        <w:rPr>
          <w:rFonts w:ascii="Times New Roman" w:hAnsi="Times New Roman"/>
          <w:sz w:val="28"/>
        </w:rPr>
        <w:t xml:space="preserve">be </w:t>
      </w:r>
      <w:r w:rsidR="00D13060">
        <w:rPr>
          <w:rFonts w:ascii="Times New Roman" w:hAnsi="Times New Roman"/>
          <w:sz w:val="28"/>
        </w:rPr>
        <w:t xml:space="preserve">sent home.” </w:t>
      </w:r>
      <w:r w:rsidR="007F57E8">
        <w:rPr>
          <w:rFonts w:ascii="Times New Roman" w:hAnsi="Times New Roman"/>
          <w:sz w:val="28"/>
        </w:rPr>
        <w:t xml:space="preserve"> </w:t>
      </w:r>
      <w:r w:rsidR="00D13060">
        <w:rPr>
          <w:rFonts w:ascii="Times New Roman" w:hAnsi="Times New Roman"/>
          <w:sz w:val="28"/>
        </w:rPr>
        <w:t xml:space="preserve">Instead, </w:t>
      </w:r>
      <w:r w:rsidR="002A6C39">
        <w:rPr>
          <w:rFonts w:ascii="Times New Roman" w:hAnsi="Times New Roman"/>
          <w:sz w:val="28"/>
        </w:rPr>
        <w:t xml:space="preserve">Mr. </w:t>
      </w:r>
      <w:r w:rsidR="00D13060">
        <w:rPr>
          <w:rFonts w:ascii="Times New Roman" w:hAnsi="Times New Roman"/>
          <w:sz w:val="28"/>
        </w:rPr>
        <w:t xml:space="preserve">Kinsey’s bosses, working for Caltrans, transferred the </w:t>
      </w:r>
      <w:r w:rsidRPr="009E3BB2">
        <w:rPr>
          <w:rFonts w:ascii="Times New Roman" w:hAnsi="Times New Roman"/>
          <w:sz w:val="28"/>
        </w:rPr>
        <w:t>prin</w:t>
      </w:r>
      <w:r w:rsidR="00D13060">
        <w:rPr>
          <w:rFonts w:ascii="Times New Roman" w:hAnsi="Times New Roman"/>
          <w:sz w:val="28"/>
        </w:rPr>
        <w:t xml:space="preserve">cipal scientist </w:t>
      </w:r>
      <w:r w:rsidRPr="009E3BB2">
        <w:rPr>
          <w:rFonts w:ascii="Times New Roman" w:hAnsi="Times New Roman"/>
          <w:sz w:val="28"/>
        </w:rPr>
        <w:t xml:space="preserve">to “logistics” </w:t>
      </w:r>
      <w:r w:rsidR="00150124">
        <w:rPr>
          <w:rFonts w:ascii="Times New Roman" w:hAnsi="Times New Roman"/>
          <w:sz w:val="28"/>
        </w:rPr>
        <w:t xml:space="preserve">— </w:t>
      </w:r>
      <w:r w:rsidR="00441681">
        <w:rPr>
          <w:rFonts w:ascii="Times New Roman" w:hAnsi="Times New Roman"/>
          <w:sz w:val="28"/>
        </w:rPr>
        <w:t>getting apartments</w:t>
      </w:r>
      <w:r w:rsidR="000A432C">
        <w:rPr>
          <w:rFonts w:ascii="Times New Roman" w:hAnsi="Times New Roman"/>
          <w:sz w:val="28"/>
        </w:rPr>
        <w:t xml:space="preserve"> for engineers</w:t>
      </w:r>
      <w:r w:rsidR="00441681">
        <w:rPr>
          <w:rFonts w:ascii="Times New Roman" w:hAnsi="Times New Roman"/>
          <w:sz w:val="28"/>
        </w:rPr>
        <w:t xml:space="preserve">, for example </w:t>
      </w:r>
      <w:r w:rsidR="00150124">
        <w:rPr>
          <w:rFonts w:ascii="Times New Roman" w:hAnsi="Times New Roman"/>
          <w:sz w:val="28"/>
        </w:rPr>
        <w:t xml:space="preserve">— </w:t>
      </w:r>
      <w:r w:rsidRPr="009E3BB2">
        <w:rPr>
          <w:rFonts w:ascii="Times New Roman" w:hAnsi="Times New Roman"/>
          <w:sz w:val="28"/>
        </w:rPr>
        <w:t>“everything but te</w:t>
      </w:r>
      <w:r w:rsidR="00D514AF">
        <w:rPr>
          <w:rFonts w:ascii="Times New Roman" w:hAnsi="Times New Roman"/>
          <w:sz w:val="28"/>
        </w:rPr>
        <w:t xml:space="preserve">chnical aspects.” </w:t>
      </w:r>
      <w:r w:rsidR="007F57E8">
        <w:rPr>
          <w:rFonts w:ascii="Times New Roman" w:hAnsi="Times New Roman"/>
          <w:sz w:val="28"/>
        </w:rPr>
        <w:t xml:space="preserve"> </w:t>
      </w:r>
      <w:r w:rsidR="00D514AF">
        <w:rPr>
          <w:rFonts w:ascii="Times New Roman" w:hAnsi="Times New Roman"/>
          <w:sz w:val="28"/>
        </w:rPr>
        <w:t>He said the move was a demotion that “tarnished</w:t>
      </w:r>
      <w:r w:rsidRPr="009E3BB2">
        <w:rPr>
          <w:rFonts w:ascii="Times New Roman" w:hAnsi="Times New Roman"/>
          <w:sz w:val="28"/>
        </w:rPr>
        <w:t xml:space="preserve">” </w:t>
      </w:r>
      <w:r w:rsidR="00D514AF">
        <w:rPr>
          <w:rFonts w:ascii="Times New Roman" w:hAnsi="Times New Roman"/>
          <w:sz w:val="28"/>
        </w:rPr>
        <w:t>his professional reputation</w:t>
      </w:r>
      <w:r w:rsidR="002A6C39">
        <w:rPr>
          <w:rFonts w:ascii="Times New Roman" w:hAnsi="Times New Roman"/>
          <w:sz w:val="28"/>
        </w:rPr>
        <w:t xml:space="preserve">.  Mr. </w:t>
      </w:r>
      <w:r w:rsidR="0047485E">
        <w:rPr>
          <w:rFonts w:ascii="Times New Roman" w:hAnsi="Times New Roman"/>
          <w:sz w:val="28"/>
        </w:rPr>
        <w:t xml:space="preserve">Kinsey stayed </w:t>
      </w:r>
      <w:r w:rsidRPr="009E3BB2">
        <w:rPr>
          <w:rFonts w:ascii="Times New Roman" w:hAnsi="Times New Roman"/>
          <w:sz w:val="28"/>
        </w:rPr>
        <w:t>until October 2011 when he took on another, better assignment with Caltrop, which</w:t>
      </w:r>
      <w:r w:rsidR="00D514AF">
        <w:rPr>
          <w:rFonts w:ascii="Times New Roman" w:hAnsi="Times New Roman"/>
          <w:sz w:val="28"/>
        </w:rPr>
        <w:t>, as noted earlier,</w:t>
      </w:r>
      <w:r w:rsidRPr="009E3BB2">
        <w:rPr>
          <w:rFonts w:ascii="Times New Roman" w:hAnsi="Times New Roman"/>
          <w:sz w:val="28"/>
        </w:rPr>
        <w:t xml:space="preserve"> has split with Alta Vista</w:t>
      </w:r>
      <w:r w:rsidR="00391A8C">
        <w:rPr>
          <w:rFonts w:ascii="Times New Roman" w:hAnsi="Times New Roman"/>
          <w:sz w:val="28"/>
        </w:rPr>
        <w:t xml:space="preserve"> Solutions</w:t>
      </w:r>
      <w:r w:rsidR="002A6C39">
        <w:rPr>
          <w:rFonts w:ascii="Times New Roman" w:hAnsi="Times New Roman"/>
          <w:sz w:val="28"/>
        </w:rPr>
        <w:t xml:space="preserve">.  </w:t>
      </w:r>
    </w:p>
    <w:p w:rsidR="004A3671" w:rsidRPr="00E650FD" w:rsidRDefault="004A3671" w:rsidP="00E650FD">
      <w:pPr>
        <w:rPr>
          <w:color w:val="FF0000"/>
        </w:rPr>
      </w:pPr>
    </w:p>
    <w:p w:rsidR="00EE47CF" w:rsidRPr="00E650FD" w:rsidRDefault="00EE47CF" w:rsidP="00E650FD">
      <w:pPr>
        <w:rPr>
          <w:rFonts w:ascii="Times New Roman" w:hAnsi="Times New Roman"/>
          <w:sz w:val="28"/>
        </w:rPr>
      </w:pPr>
      <w:r w:rsidRPr="00E650FD">
        <w:rPr>
          <w:rFonts w:ascii="Times New Roman" w:hAnsi="Times New Roman"/>
          <w:sz w:val="28"/>
        </w:rPr>
        <w:t xml:space="preserve">When asked to respond to </w:t>
      </w:r>
      <w:r w:rsidR="002A6C39">
        <w:rPr>
          <w:rFonts w:ascii="Times New Roman" w:hAnsi="Times New Roman"/>
          <w:sz w:val="28"/>
        </w:rPr>
        <w:t xml:space="preserve">Mr. </w:t>
      </w:r>
      <w:r w:rsidRPr="00E650FD">
        <w:rPr>
          <w:rFonts w:ascii="Times New Roman" w:hAnsi="Times New Roman"/>
          <w:sz w:val="28"/>
        </w:rPr>
        <w:t>Kinsey’s assertio</w:t>
      </w:r>
      <w:r w:rsidR="00681E69">
        <w:rPr>
          <w:rFonts w:ascii="Times New Roman" w:hAnsi="Times New Roman"/>
          <w:sz w:val="28"/>
        </w:rPr>
        <w:t>n that he told Alta Vista</w:t>
      </w:r>
      <w:r w:rsidR="00391A8C">
        <w:rPr>
          <w:rFonts w:ascii="Times New Roman" w:hAnsi="Times New Roman"/>
          <w:sz w:val="28"/>
        </w:rPr>
        <w:t xml:space="preserve"> </w:t>
      </w:r>
      <w:r w:rsidR="00AF78DD">
        <w:rPr>
          <w:rFonts w:ascii="Times New Roman" w:hAnsi="Times New Roman"/>
          <w:sz w:val="28"/>
        </w:rPr>
        <w:t>Solutions’</w:t>
      </w:r>
      <w:r w:rsidR="00681E69">
        <w:rPr>
          <w:rFonts w:ascii="Times New Roman" w:hAnsi="Times New Roman"/>
          <w:sz w:val="28"/>
        </w:rPr>
        <w:t xml:space="preserve"> CEO </w:t>
      </w:r>
      <w:r w:rsidR="00391A8C">
        <w:rPr>
          <w:rFonts w:ascii="Times New Roman" w:hAnsi="Times New Roman"/>
          <w:sz w:val="28"/>
        </w:rPr>
        <w:t xml:space="preserve">that </w:t>
      </w:r>
      <w:r w:rsidRPr="00E650FD">
        <w:rPr>
          <w:rFonts w:ascii="Times New Roman" w:hAnsi="Times New Roman"/>
          <w:sz w:val="28"/>
        </w:rPr>
        <w:t xml:space="preserve">Scanning Pattern D was necessary to fully assess the indications of faults in the welds and </w:t>
      </w:r>
      <w:r w:rsidR="00681E69">
        <w:rPr>
          <w:rFonts w:ascii="Times New Roman" w:hAnsi="Times New Roman"/>
          <w:sz w:val="28"/>
        </w:rPr>
        <w:t xml:space="preserve">that Alta Vista </w:t>
      </w:r>
      <w:r w:rsidR="00391A8C">
        <w:rPr>
          <w:rFonts w:ascii="Times New Roman" w:hAnsi="Times New Roman"/>
          <w:sz w:val="28"/>
        </w:rPr>
        <w:t xml:space="preserve">Solutions </w:t>
      </w:r>
      <w:r w:rsidR="00681E69">
        <w:rPr>
          <w:rFonts w:ascii="Times New Roman" w:hAnsi="Times New Roman"/>
          <w:sz w:val="28"/>
        </w:rPr>
        <w:t>executives rebuffed him</w:t>
      </w:r>
      <w:r w:rsidRPr="00E650FD">
        <w:rPr>
          <w:rFonts w:ascii="Times New Roman" w:hAnsi="Times New Roman"/>
          <w:sz w:val="28"/>
        </w:rPr>
        <w:t xml:space="preserve">, </w:t>
      </w:r>
      <w:r w:rsidR="002A6C39">
        <w:rPr>
          <w:rFonts w:ascii="Times New Roman" w:hAnsi="Times New Roman"/>
          <w:sz w:val="28"/>
        </w:rPr>
        <w:t xml:space="preserve">Mr. </w:t>
      </w:r>
      <w:r w:rsidRPr="00E650FD">
        <w:rPr>
          <w:rFonts w:ascii="Times New Roman" w:hAnsi="Times New Roman"/>
          <w:sz w:val="28"/>
        </w:rPr>
        <w:t>Lowry</w:t>
      </w:r>
      <w:r w:rsidR="00FC787E" w:rsidRPr="00E650FD">
        <w:rPr>
          <w:rFonts w:ascii="Times New Roman" w:hAnsi="Times New Roman"/>
          <w:sz w:val="28"/>
        </w:rPr>
        <w:t xml:space="preserve"> </w:t>
      </w:r>
      <w:r w:rsidRPr="00E650FD">
        <w:rPr>
          <w:rFonts w:ascii="Times New Roman" w:hAnsi="Times New Roman"/>
          <w:sz w:val="28"/>
        </w:rPr>
        <w:t>dismissed him, using the same explanation he used for</w:t>
      </w:r>
      <w:r w:rsidR="00391A8C">
        <w:rPr>
          <w:rFonts w:ascii="Times New Roman" w:hAnsi="Times New Roman"/>
          <w:sz w:val="28"/>
        </w:rPr>
        <w:t xml:space="preserve"> dismissing</w:t>
      </w:r>
      <w:r w:rsidRPr="00E650FD">
        <w:rPr>
          <w:rFonts w:ascii="Times New Roman" w:hAnsi="Times New Roman"/>
          <w:sz w:val="28"/>
        </w:rPr>
        <w:t xml:space="preserve"> </w:t>
      </w:r>
      <w:r w:rsidR="002A6C39">
        <w:rPr>
          <w:rFonts w:ascii="Times New Roman" w:hAnsi="Times New Roman"/>
          <w:sz w:val="28"/>
        </w:rPr>
        <w:t xml:space="preserve">Mr. </w:t>
      </w:r>
      <w:r w:rsidRPr="00E650FD">
        <w:rPr>
          <w:rFonts w:ascii="Times New Roman" w:hAnsi="Times New Roman"/>
          <w:sz w:val="28"/>
        </w:rPr>
        <w:t>Coe</w:t>
      </w:r>
      <w:r w:rsidR="005117C5">
        <w:rPr>
          <w:rFonts w:ascii="Times New Roman" w:hAnsi="Times New Roman"/>
          <w:sz w:val="28"/>
        </w:rPr>
        <w:t xml:space="preserve">:  </w:t>
      </w:r>
      <w:r w:rsidRPr="00E650FD">
        <w:rPr>
          <w:rFonts w:ascii="Times New Roman" w:hAnsi="Times New Roman"/>
          <w:sz w:val="28"/>
        </w:rPr>
        <w:t>“He</w:t>
      </w:r>
      <w:r w:rsidR="00391A8C">
        <w:rPr>
          <w:rFonts w:ascii="Times New Roman" w:hAnsi="Times New Roman"/>
          <w:sz w:val="28"/>
        </w:rPr>
        <w:t>’</w:t>
      </w:r>
      <w:r w:rsidRPr="00E650FD">
        <w:rPr>
          <w:rFonts w:ascii="Times New Roman" w:hAnsi="Times New Roman"/>
          <w:sz w:val="28"/>
        </w:rPr>
        <w:t xml:space="preserve">s an emotional guy.” </w:t>
      </w:r>
    </w:p>
    <w:p w:rsidR="00EE47CF" w:rsidRPr="00E650FD" w:rsidRDefault="00EE47CF" w:rsidP="00E650FD">
      <w:pPr>
        <w:rPr>
          <w:rFonts w:ascii="Times New Roman" w:hAnsi="Times New Roman"/>
          <w:sz w:val="28"/>
        </w:rPr>
      </w:pPr>
    </w:p>
    <w:p w:rsidR="000F005F" w:rsidRPr="00E650FD" w:rsidRDefault="00520FB0" w:rsidP="00E650FD">
      <w:pPr>
        <w:rPr>
          <w:rFonts w:ascii="Times New Roman" w:hAnsi="Times New Roman"/>
          <w:sz w:val="28"/>
        </w:rPr>
      </w:pPr>
      <w:r w:rsidRPr="00E650FD">
        <w:rPr>
          <w:rFonts w:ascii="Times New Roman" w:hAnsi="Times New Roman"/>
          <w:sz w:val="28"/>
        </w:rPr>
        <w:t xml:space="preserve">David </w:t>
      </w:r>
      <w:proofErr w:type="spellStart"/>
      <w:r w:rsidR="00B564C3" w:rsidRPr="00E650FD">
        <w:rPr>
          <w:rFonts w:ascii="Times New Roman" w:hAnsi="Times New Roman"/>
          <w:sz w:val="28"/>
        </w:rPr>
        <w:t>Mc</w:t>
      </w:r>
      <w:r w:rsidR="004015CE" w:rsidRPr="00E650FD">
        <w:rPr>
          <w:rFonts w:ascii="Times New Roman" w:hAnsi="Times New Roman"/>
          <w:sz w:val="28"/>
        </w:rPr>
        <w:t>C</w:t>
      </w:r>
      <w:r w:rsidR="000F005F" w:rsidRPr="00E650FD">
        <w:rPr>
          <w:rFonts w:ascii="Times New Roman" w:hAnsi="Times New Roman"/>
          <w:sz w:val="28"/>
        </w:rPr>
        <w:t>lary</w:t>
      </w:r>
      <w:proofErr w:type="spellEnd"/>
      <w:r w:rsidR="00150124">
        <w:rPr>
          <w:rFonts w:ascii="Times New Roman" w:hAnsi="Times New Roman"/>
          <w:sz w:val="28"/>
        </w:rPr>
        <w:t xml:space="preserve"> </w:t>
      </w:r>
      <w:r w:rsidR="000F005F" w:rsidRPr="00E650FD">
        <w:rPr>
          <w:rFonts w:ascii="Times New Roman" w:hAnsi="Times New Roman"/>
          <w:sz w:val="28"/>
        </w:rPr>
        <w:t>confirmed the alarming number and percentage of transvers</w:t>
      </w:r>
      <w:r w:rsidR="00231C49" w:rsidRPr="00E650FD">
        <w:rPr>
          <w:rFonts w:ascii="Times New Roman" w:hAnsi="Times New Roman"/>
          <w:sz w:val="28"/>
        </w:rPr>
        <w:t>e cracks in the OBG welds</w:t>
      </w:r>
      <w:r w:rsidR="002A6C39">
        <w:rPr>
          <w:rFonts w:ascii="Times New Roman" w:hAnsi="Times New Roman"/>
          <w:sz w:val="28"/>
        </w:rPr>
        <w:t xml:space="preserve">.  </w:t>
      </w:r>
      <w:r w:rsidR="00231C49" w:rsidRPr="00E650FD">
        <w:rPr>
          <w:rFonts w:ascii="Times New Roman" w:hAnsi="Times New Roman"/>
          <w:sz w:val="28"/>
        </w:rPr>
        <w:t>H</w:t>
      </w:r>
      <w:r w:rsidR="000F005F" w:rsidRPr="00E650FD">
        <w:rPr>
          <w:rFonts w:ascii="Times New Roman" w:hAnsi="Times New Roman"/>
          <w:sz w:val="28"/>
        </w:rPr>
        <w:t xml:space="preserve">e joined the chorus of concerns </w:t>
      </w:r>
      <w:r w:rsidR="00391A8C">
        <w:rPr>
          <w:rFonts w:ascii="Times New Roman" w:hAnsi="Times New Roman"/>
          <w:sz w:val="28"/>
        </w:rPr>
        <w:t xml:space="preserve">presented </w:t>
      </w:r>
      <w:r w:rsidR="000F005F" w:rsidRPr="00E650FD">
        <w:rPr>
          <w:rFonts w:ascii="Times New Roman" w:hAnsi="Times New Roman"/>
          <w:sz w:val="28"/>
        </w:rPr>
        <w:t xml:space="preserve">to both bridge management and the new </w:t>
      </w:r>
      <w:r w:rsidR="00150124" w:rsidRPr="00E650FD">
        <w:rPr>
          <w:rFonts w:ascii="Times New Roman" w:hAnsi="Times New Roman"/>
          <w:sz w:val="28"/>
        </w:rPr>
        <w:t>quality</w:t>
      </w:r>
      <w:r w:rsidR="00AF78DD">
        <w:rPr>
          <w:rFonts w:ascii="Times New Roman" w:hAnsi="Times New Roman"/>
          <w:sz w:val="28"/>
        </w:rPr>
        <w:t>-</w:t>
      </w:r>
      <w:r w:rsidR="00150124" w:rsidRPr="00E650FD">
        <w:rPr>
          <w:rFonts w:ascii="Times New Roman" w:hAnsi="Times New Roman"/>
          <w:sz w:val="28"/>
        </w:rPr>
        <w:t xml:space="preserve">assurance </w:t>
      </w:r>
      <w:r w:rsidR="000F005F" w:rsidRPr="00E650FD">
        <w:rPr>
          <w:rFonts w:ascii="Times New Roman" w:hAnsi="Times New Roman"/>
          <w:sz w:val="28"/>
        </w:rPr>
        <w:t>contractor, Alta Vista</w:t>
      </w:r>
      <w:r w:rsidR="00391A8C">
        <w:rPr>
          <w:rFonts w:ascii="Times New Roman" w:hAnsi="Times New Roman"/>
          <w:sz w:val="28"/>
        </w:rPr>
        <w:t xml:space="preserve"> Solutions</w:t>
      </w:r>
      <w:r w:rsidR="002A6C39">
        <w:rPr>
          <w:rFonts w:ascii="Times New Roman" w:hAnsi="Times New Roman"/>
          <w:sz w:val="28"/>
        </w:rPr>
        <w:t xml:space="preserve">.  </w:t>
      </w:r>
      <w:r w:rsidR="000F005F" w:rsidRPr="00E650FD">
        <w:rPr>
          <w:rFonts w:ascii="Times New Roman" w:hAnsi="Times New Roman"/>
          <w:sz w:val="28"/>
        </w:rPr>
        <w:t>He says his work evaluations were p</w:t>
      </w:r>
      <w:r w:rsidR="00681E69">
        <w:rPr>
          <w:rFonts w:ascii="Times New Roman" w:hAnsi="Times New Roman"/>
          <w:sz w:val="28"/>
        </w:rPr>
        <w:t>ositive</w:t>
      </w:r>
      <w:r w:rsidR="00391A8C">
        <w:rPr>
          <w:rFonts w:ascii="Times New Roman" w:hAnsi="Times New Roman"/>
          <w:sz w:val="28"/>
        </w:rPr>
        <w:t>,</w:t>
      </w:r>
      <w:r w:rsidR="00681E69">
        <w:rPr>
          <w:rFonts w:ascii="Times New Roman" w:hAnsi="Times New Roman"/>
          <w:sz w:val="28"/>
        </w:rPr>
        <w:t xml:space="preserve"> with no indication of trouble</w:t>
      </w:r>
      <w:r w:rsidR="000F005F" w:rsidRPr="00E650FD">
        <w:rPr>
          <w:rFonts w:ascii="Times New Roman" w:hAnsi="Times New Roman"/>
          <w:sz w:val="28"/>
        </w:rPr>
        <w:t xml:space="preserve"> ahead</w:t>
      </w:r>
      <w:r w:rsidR="002A6C39">
        <w:rPr>
          <w:rFonts w:ascii="Times New Roman" w:hAnsi="Times New Roman"/>
          <w:sz w:val="28"/>
        </w:rPr>
        <w:t xml:space="preserve">.  </w:t>
      </w:r>
      <w:r w:rsidR="00231C49" w:rsidRPr="00E650FD">
        <w:rPr>
          <w:rFonts w:ascii="Times New Roman" w:hAnsi="Times New Roman"/>
          <w:sz w:val="28"/>
        </w:rPr>
        <w:t xml:space="preserve">Nevertheless, </w:t>
      </w:r>
      <w:r w:rsidR="002A6C39">
        <w:rPr>
          <w:rFonts w:ascii="Times New Roman" w:hAnsi="Times New Roman"/>
          <w:sz w:val="28"/>
        </w:rPr>
        <w:t xml:space="preserve">Mr. </w:t>
      </w:r>
      <w:proofErr w:type="spellStart"/>
      <w:r w:rsidR="00231C49" w:rsidRPr="00E650FD">
        <w:rPr>
          <w:rFonts w:ascii="Times New Roman" w:hAnsi="Times New Roman"/>
          <w:sz w:val="28"/>
        </w:rPr>
        <w:t>McClary</w:t>
      </w:r>
      <w:proofErr w:type="spellEnd"/>
      <w:r w:rsidR="00231C49" w:rsidRPr="00E650FD">
        <w:rPr>
          <w:rFonts w:ascii="Times New Roman" w:hAnsi="Times New Roman"/>
          <w:sz w:val="28"/>
        </w:rPr>
        <w:t xml:space="preserve"> says </w:t>
      </w:r>
      <w:r w:rsidR="002A6C39">
        <w:rPr>
          <w:rFonts w:ascii="Times New Roman" w:hAnsi="Times New Roman"/>
          <w:sz w:val="28"/>
        </w:rPr>
        <w:t xml:space="preserve">Mr. </w:t>
      </w:r>
      <w:proofErr w:type="spellStart"/>
      <w:r w:rsidR="00231C49" w:rsidRPr="00E650FD">
        <w:rPr>
          <w:rFonts w:ascii="Times New Roman" w:hAnsi="Times New Roman"/>
          <w:sz w:val="28"/>
        </w:rPr>
        <w:t>Anziano</w:t>
      </w:r>
      <w:proofErr w:type="spellEnd"/>
      <w:r w:rsidR="00231C49" w:rsidRPr="00E650FD">
        <w:rPr>
          <w:rFonts w:ascii="Times New Roman" w:hAnsi="Times New Roman"/>
          <w:sz w:val="28"/>
        </w:rPr>
        <w:t xml:space="preserve"> forbade him</w:t>
      </w:r>
      <w:r w:rsidR="000F005F" w:rsidRPr="00E650FD">
        <w:rPr>
          <w:rFonts w:ascii="Times New Roman" w:hAnsi="Times New Roman"/>
          <w:sz w:val="28"/>
        </w:rPr>
        <w:t xml:space="preserve"> from making </w:t>
      </w:r>
      <w:r w:rsidR="00E24E04" w:rsidRPr="00E650FD">
        <w:rPr>
          <w:rFonts w:ascii="Times New Roman" w:hAnsi="Times New Roman"/>
          <w:sz w:val="28"/>
        </w:rPr>
        <w:t>the most contro</w:t>
      </w:r>
      <w:r w:rsidR="00231C49" w:rsidRPr="00E650FD">
        <w:rPr>
          <w:rFonts w:ascii="Times New Roman" w:hAnsi="Times New Roman"/>
          <w:sz w:val="28"/>
        </w:rPr>
        <w:t>versial inspections</w:t>
      </w:r>
      <w:r w:rsidR="002A6C39">
        <w:rPr>
          <w:rFonts w:ascii="Times New Roman" w:hAnsi="Times New Roman"/>
          <w:sz w:val="28"/>
        </w:rPr>
        <w:t xml:space="preserve">.  Mr. </w:t>
      </w:r>
      <w:proofErr w:type="spellStart"/>
      <w:r w:rsidR="00231C49" w:rsidRPr="00E650FD">
        <w:rPr>
          <w:rFonts w:ascii="Times New Roman" w:hAnsi="Times New Roman"/>
          <w:sz w:val="28"/>
        </w:rPr>
        <w:t>McClary</w:t>
      </w:r>
      <w:proofErr w:type="spellEnd"/>
      <w:r w:rsidR="00231C49" w:rsidRPr="00E650FD">
        <w:rPr>
          <w:rFonts w:ascii="Times New Roman" w:hAnsi="Times New Roman"/>
          <w:sz w:val="28"/>
        </w:rPr>
        <w:t xml:space="preserve"> says he had a </w:t>
      </w:r>
      <w:r w:rsidR="00E24E04" w:rsidRPr="00E650FD">
        <w:rPr>
          <w:rFonts w:ascii="Times New Roman" w:hAnsi="Times New Roman"/>
          <w:sz w:val="28"/>
        </w:rPr>
        <w:t xml:space="preserve">growing feeling </w:t>
      </w:r>
      <w:r w:rsidR="00681E69">
        <w:rPr>
          <w:rFonts w:ascii="Times New Roman" w:hAnsi="Times New Roman"/>
          <w:sz w:val="28"/>
        </w:rPr>
        <w:t>t</w:t>
      </w:r>
      <w:r w:rsidR="00296185">
        <w:rPr>
          <w:rFonts w:ascii="Times New Roman" w:hAnsi="Times New Roman"/>
          <w:sz w:val="28"/>
        </w:rPr>
        <w:t>o</w:t>
      </w:r>
      <w:r w:rsidR="00681E69">
        <w:rPr>
          <w:rFonts w:ascii="Times New Roman" w:hAnsi="Times New Roman"/>
          <w:sz w:val="28"/>
        </w:rPr>
        <w:t>p bridge management did not look at him with favor</w:t>
      </w:r>
      <w:r w:rsidR="002A6C39">
        <w:rPr>
          <w:rFonts w:ascii="Times New Roman" w:hAnsi="Times New Roman"/>
          <w:sz w:val="28"/>
        </w:rPr>
        <w:t xml:space="preserve">.  </w:t>
      </w:r>
    </w:p>
    <w:p w:rsidR="000F005F" w:rsidRPr="00E650FD" w:rsidRDefault="000F005F" w:rsidP="00E650FD">
      <w:pPr>
        <w:rPr>
          <w:rFonts w:ascii="Times New Roman" w:hAnsi="Times New Roman"/>
          <w:sz w:val="28"/>
        </w:rPr>
      </w:pPr>
    </w:p>
    <w:p w:rsidR="007F10E9" w:rsidRPr="007F10E9" w:rsidRDefault="00E24E04" w:rsidP="000A432C">
      <w:pPr>
        <w:pStyle w:val="ListParagraph"/>
        <w:ind w:left="0"/>
        <w:rPr>
          <w:rFonts w:ascii="Times New Roman" w:hAnsi="Times New Roman"/>
          <w:sz w:val="28"/>
        </w:rPr>
      </w:pPr>
      <w:r w:rsidRPr="007D4144">
        <w:rPr>
          <w:rFonts w:ascii="Times New Roman" w:hAnsi="Times New Roman"/>
          <w:sz w:val="28"/>
        </w:rPr>
        <w:t xml:space="preserve">In </w:t>
      </w:r>
      <w:r w:rsidR="00176F90" w:rsidRPr="007D4144">
        <w:rPr>
          <w:rFonts w:ascii="Times New Roman" w:hAnsi="Times New Roman"/>
          <w:sz w:val="28"/>
        </w:rPr>
        <w:t>December 2009</w:t>
      </w:r>
      <w:r w:rsidR="00176F90" w:rsidRPr="007D4144">
        <w:rPr>
          <w:rFonts w:ascii="Times New Roman" w:hAnsi="Times New Roman"/>
          <w:color w:val="FF0000"/>
          <w:sz w:val="28"/>
        </w:rPr>
        <w:t xml:space="preserve"> </w:t>
      </w:r>
      <w:r w:rsidR="00C1763A" w:rsidRPr="00C1763A">
        <w:rPr>
          <w:rFonts w:ascii="Times New Roman" w:hAnsi="Times New Roman"/>
          <w:sz w:val="28"/>
        </w:rPr>
        <w:t>his consulting company</w:t>
      </w:r>
      <w:r w:rsidR="00C1763A">
        <w:rPr>
          <w:rStyle w:val="FootnoteReference"/>
          <w:rFonts w:ascii="Times New Roman" w:hAnsi="Times New Roman"/>
          <w:sz w:val="28"/>
        </w:rPr>
        <w:footnoteReference w:id="49"/>
      </w:r>
      <w:r w:rsidR="00C1763A" w:rsidRPr="00C1763A">
        <w:rPr>
          <w:rFonts w:ascii="Times New Roman" w:hAnsi="Times New Roman"/>
          <w:sz w:val="28"/>
        </w:rPr>
        <w:t>, working for Caltrans, reassigned</w:t>
      </w:r>
      <w:r w:rsidR="00C1763A">
        <w:rPr>
          <w:rFonts w:ascii="Times New Roman" w:hAnsi="Times New Roman"/>
          <w:color w:val="FF0000"/>
          <w:sz w:val="28"/>
        </w:rPr>
        <w:t xml:space="preserve"> </w:t>
      </w:r>
      <w:r w:rsidR="002A6C39">
        <w:rPr>
          <w:rFonts w:ascii="Times New Roman" w:hAnsi="Times New Roman"/>
          <w:color w:val="000000" w:themeColor="text1"/>
          <w:sz w:val="28"/>
        </w:rPr>
        <w:t xml:space="preserve">Mr. </w:t>
      </w:r>
      <w:proofErr w:type="spellStart"/>
      <w:r w:rsidR="00C1763A">
        <w:rPr>
          <w:rFonts w:ascii="Times New Roman" w:hAnsi="Times New Roman"/>
          <w:sz w:val="28"/>
        </w:rPr>
        <w:t>McClary</w:t>
      </w:r>
      <w:proofErr w:type="spellEnd"/>
      <w:r w:rsidR="00C1763A">
        <w:rPr>
          <w:rFonts w:ascii="Times New Roman" w:hAnsi="Times New Roman"/>
          <w:sz w:val="28"/>
        </w:rPr>
        <w:t xml:space="preserve"> </w:t>
      </w:r>
      <w:r w:rsidR="000F005F" w:rsidRPr="007D4144">
        <w:rPr>
          <w:rFonts w:ascii="Times New Roman" w:hAnsi="Times New Roman"/>
          <w:sz w:val="28"/>
        </w:rPr>
        <w:t>to a comp</w:t>
      </w:r>
      <w:r w:rsidR="00176F90" w:rsidRPr="007D4144">
        <w:rPr>
          <w:rFonts w:ascii="Times New Roman" w:hAnsi="Times New Roman"/>
          <w:sz w:val="28"/>
        </w:rPr>
        <w:t>uter job</w:t>
      </w:r>
      <w:r w:rsidR="002A6C39">
        <w:rPr>
          <w:rFonts w:ascii="Times New Roman" w:hAnsi="Times New Roman"/>
          <w:sz w:val="28"/>
        </w:rPr>
        <w:t xml:space="preserve">.  </w:t>
      </w:r>
      <w:r w:rsidRPr="007D4144">
        <w:rPr>
          <w:rFonts w:ascii="Times New Roman" w:hAnsi="Times New Roman"/>
          <w:sz w:val="28"/>
        </w:rPr>
        <w:t>His reaction</w:t>
      </w:r>
      <w:r w:rsidR="005117C5">
        <w:rPr>
          <w:rFonts w:ascii="Times New Roman" w:hAnsi="Times New Roman"/>
          <w:sz w:val="28"/>
        </w:rPr>
        <w:t xml:space="preserve">:  </w:t>
      </w:r>
      <w:r w:rsidRPr="007D4144">
        <w:rPr>
          <w:rFonts w:ascii="Times New Roman" w:hAnsi="Times New Roman"/>
          <w:sz w:val="28"/>
        </w:rPr>
        <w:t>“I felt I was being benched.”</w:t>
      </w:r>
      <w:r w:rsidR="001F6528" w:rsidRPr="007D4144">
        <w:rPr>
          <w:rFonts w:ascii="Times New Roman" w:hAnsi="Times New Roman"/>
          <w:sz w:val="28"/>
        </w:rPr>
        <w:t xml:space="preserve"> </w:t>
      </w:r>
      <w:r w:rsidR="007F57E8">
        <w:rPr>
          <w:rFonts w:ascii="Times New Roman" w:hAnsi="Times New Roman"/>
          <w:sz w:val="28"/>
        </w:rPr>
        <w:t xml:space="preserve"> </w:t>
      </w:r>
      <w:r w:rsidRPr="007D4144">
        <w:rPr>
          <w:rFonts w:ascii="Times New Roman" w:hAnsi="Times New Roman"/>
          <w:sz w:val="28"/>
        </w:rPr>
        <w:t>Like Keith Devonport</w:t>
      </w:r>
      <w:r w:rsidR="00F06830" w:rsidRPr="007D4144">
        <w:rPr>
          <w:rFonts w:ascii="Times New Roman" w:hAnsi="Times New Roman"/>
          <w:sz w:val="28"/>
        </w:rPr>
        <w:t xml:space="preserve"> </w:t>
      </w:r>
      <w:r w:rsidR="0058257F" w:rsidRPr="007D4144">
        <w:rPr>
          <w:rFonts w:ascii="Times New Roman" w:hAnsi="Times New Roman"/>
          <w:sz w:val="28"/>
        </w:rPr>
        <w:t>and John Kinsey</w:t>
      </w:r>
      <w:r w:rsidRPr="007D4144">
        <w:rPr>
          <w:rFonts w:ascii="Times New Roman" w:hAnsi="Times New Roman"/>
          <w:sz w:val="28"/>
        </w:rPr>
        <w:t xml:space="preserve">, he soldiered on in his new job, despite </w:t>
      </w:r>
      <w:r w:rsidR="00DA7894" w:rsidRPr="007D4144">
        <w:rPr>
          <w:rFonts w:ascii="Times New Roman" w:hAnsi="Times New Roman"/>
          <w:sz w:val="28"/>
        </w:rPr>
        <w:t xml:space="preserve">it </w:t>
      </w:r>
      <w:r w:rsidR="00391A8C">
        <w:rPr>
          <w:rFonts w:ascii="Times New Roman" w:hAnsi="Times New Roman"/>
          <w:sz w:val="28"/>
        </w:rPr>
        <w:t>being out of his wheelhouse</w:t>
      </w:r>
      <w:r w:rsidR="002A6C39">
        <w:rPr>
          <w:rFonts w:ascii="Times New Roman" w:hAnsi="Times New Roman"/>
          <w:sz w:val="28"/>
        </w:rPr>
        <w:t xml:space="preserve">.  </w:t>
      </w:r>
      <w:r w:rsidR="00DA7894" w:rsidRPr="007D4144">
        <w:rPr>
          <w:rFonts w:ascii="Times New Roman" w:hAnsi="Times New Roman"/>
          <w:sz w:val="28"/>
        </w:rPr>
        <w:t xml:space="preserve">He </w:t>
      </w:r>
      <w:r w:rsidR="00CD64E7" w:rsidRPr="007D4144">
        <w:rPr>
          <w:rFonts w:ascii="Times New Roman" w:hAnsi="Times New Roman"/>
          <w:sz w:val="28"/>
        </w:rPr>
        <w:t xml:space="preserve">transferred </w:t>
      </w:r>
      <w:r w:rsidR="004E6CC5" w:rsidRPr="007D4144">
        <w:rPr>
          <w:rFonts w:ascii="Times New Roman" w:hAnsi="Times New Roman"/>
          <w:sz w:val="28"/>
        </w:rPr>
        <w:t xml:space="preserve">out </w:t>
      </w:r>
      <w:r w:rsidRPr="007D4144">
        <w:rPr>
          <w:rFonts w:ascii="Times New Roman" w:hAnsi="Times New Roman"/>
          <w:sz w:val="28"/>
        </w:rPr>
        <w:t>in the summer of 2011</w:t>
      </w:r>
      <w:r w:rsidR="002A6C39">
        <w:rPr>
          <w:rFonts w:ascii="Times New Roman" w:hAnsi="Times New Roman"/>
          <w:sz w:val="28"/>
        </w:rPr>
        <w:t xml:space="preserve">.  </w:t>
      </w:r>
    </w:p>
    <w:p w:rsidR="0047485E" w:rsidRDefault="0047485E" w:rsidP="00E650FD">
      <w:pPr>
        <w:rPr>
          <w:rFonts w:ascii="Times New Roman" w:hAnsi="Times New Roman"/>
          <w:b/>
          <w:sz w:val="28"/>
        </w:rPr>
      </w:pPr>
    </w:p>
    <w:p w:rsidR="00136FE9" w:rsidRDefault="00F06830" w:rsidP="00E650FD">
      <w:pPr>
        <w:rPr>
          <w:rFonts w:ascii="Times New Roman" w:hAnsi="Times New Roman"/>
          <w:sz w:val="28"/>
        </w:rPr>
      </w:pPr>
      <w:r w:rsidRPr="00E650FD">
        <w:rPr>
          <w:rFonts w:ascii="Times New Roman" w:hAnsi="Times New Roman"/>
          <w:sz w:val="28"/>
        </w:rPr>
        <w:t xml:space="preserve">In the </w:t>
      </w:r>
      <w:r w:rsidR="000977DB" w:rsidRPr="00E650FD">
        <w:rPr>
          <w:rFonts w:ascii="Times New Roman" w:hAnsi="Times New Roman"/>
          <w:sz w:val="28"/>
        </w:rPr>
        <w:t xml:space="preserve">Bay Area, </w:t>
      </w:r>
      <w:r w:rsidR="002A6C39">
        <w:rPr>
          <w:rFonts w:ascii="Times New Roman" w:hAnsi="Times New Roman"/>
          <w:sz w:val="28"/>
        </w:rPr>
        <w:t xml:space="preserve">Mr. </w:t>
      </w:r>
      <w:proofErr w:type="spellStart"/>
      <w:r w:rsidR="000977DB" w:rsidRPr="00E650FD">
        <w:rPr>
          <w:rFonts w:ascii="Times New Roman" w:hAnsi="Times New Roman"/>
          <w:sz w:val="28"/>
        </w:rPr>
        <w:t>Forner</w:t>
      </w:r>
      <w:proofErr w:type="spellEnd"/>
      <w:r w:rsidR="000977DB" w:rsidRPr="00E650FD">
        <w:rPr>
          <w:rFonts w:ascii="Times New Roman" w:hAnsi="Times New Roman"/>
          <w:sz w:val="28"/>
        </w:rPr>
        <w:t xml:space="preserve">, finding himself increasingly frozen out of any communication with </w:t>
      </w:r>
      <w:r w:rsidR="002A6C39">
        <w:rPr>
          <w:rFonts w:ascii="Times New Roman" w:hAnsi="Times New Roman"/>
          <w:sz w:val="28"/>
        </w:rPr>
        <w:t xml:space="preserve">Mr. </w:t>
      </w:r>
      <w:proofErr w:type="spellStart"/>
      <w:r w:rsidR="00391A8C">
        <w:rPr>
          <w:rFonts w:ascii="Times New Roman" w:hAnsi="Times New Roman"/>
          <w:sz w:val="28"/>
        </w:rPr>
        <w:t>Anziano</w:t>
      </w:r>
      <w:proofErr w:type="spellEnd"/>
      <w:r w:rsidR="00391A8C">
        <w:rPr>
          <w:rFonts w:ascii="Times New Roman" w:hAnsi="Times New Roman"/>
          <w:sz w:val="28"/>
        </w:rPr>
        <w:t xml:space="preserve"> </w:t>
      </w:r>
      <w:r w:rsidR="000977DB" w:rsidRPr="00E650FD">
        <w:rPr>
          <w:rFonts w:ascii="Times New Roman" w:hAnsi="Times New Roman"/>
          <w:sz w:val="28"/>
        </w:rPr>
        <w:t xml:space="preserve">and decreasingly involved in any meaningful work, came to see himself as a “placeholder.” </w:t>
      </w:r>
    </w:p>
    <w:p w:rsidR="00391A8C" w:rsidRPr="00E650FD" w:rsidRDefault="00391A8C" w:rsidP="00E650FD">
      <w:pPr>
        <w:rPr>
          <w:rFonts w:ascii="Times New Roman" w:hAnsi="Times New Roman"/>
          <w:sz w:val="28"/>
        </w:rPr>
      </w:pPr>
    </w:p>
    <w:p w:rsidR="000977DB" w:rsidRPr="00E650FD" w:rsidRDefault="00136FE9" w:rsidP="00E650FD">
      <w:pPr>
        <w:rPr>
          <w:rFonts w:ascii="Times New Roman" w:hAnsi="Times New Roman"/>
          <w:sz w:val="28"/>
        </w:rPr>
      </w:pPr>
      <w:r w:rsidRPr="00E650FD">
        <w:rPr>
          <w:rFonts w:ascii="Times New Roman" w:hAnsi="Times New Roman"/>
          <w:sz w:val="28"/>
        </w:rPr>
        <w:t>Documenting his concerns also proved challenging</w:t>
      </w:r>
      <w:r w:rsidR="002A6C39">
        <w:rPr>
          <w:rFonts w:ascii="Times New Roman" w:hAnsi="Times New Roman"/>
          <w:sz w:val="28"/>
        </w:rPr>
        <w:t xml:space="preserve">.  Mr. </w:t>
      </w:r>
      <w:proofErr w:type="spellStart"/>
      <w:r w:rsidRPr="00E650FD">
        <w:rPr>
          <w:rFonts w:ascii="Times New Roman" w:hAnsi="Times New Roman"/>
          <w:sz w:val="28"/>
        </w:rPr>
        <w:t>Forner</w:t>
      </w:r>
      <w:proofErr w:type="spellEnd"/>
      <w:r w:rsidRPr="00E650FD">
        <w:rPr>
          <w:rFonts w:ascii="Times New Roman" w:hAnsi="Times New Roman"/>
          <w:sz w:val="28"/>
        </w:rPr>
        <w:t xml:space="preserve"> says </w:t>
      </w:r>
      <w:r w:rsidR="002A6C39">
        <w:rPr>
          <w:rFonts w:ascii="Times New Roman" w:hAnsi="Times New Roman"/>
          <w:sz w:val="28"/>
        </w:rPr>
        <w:t xml:space="preserve">Mr. </w:t>
      </w:r>
      <w:proofErr w:type="spellStart"/>
      <w:r w:rsidRPr="00E650FD">
        <w:rPr>
          <w:rFonts w:ascii="Times New Roman" w:hAnsi="Times New Roman"/>
          <w:sz w:val="28"/>
        </w:rPr>
        <w:t>Anziano</w:t>
      </w:r>
      <w:proofErr w:type="spellEnd"/>
      <w:r w:rsidRPr="00E650FD">
        <w:rPr>
          <w:rFonts w:ascii="Times New Roman" w:hAnsi="Times New Roman"/>
          <w:sz w:val="28"/>
        </w:rPr>
        <w:t xml:space="preserve"> would speak to him if he found out about a note sent directly to the TBPOC middle manager</w:t>
      </w:r>
      <w:r w:rsidR="008B3EAB" w:rsidRPr="00E650FD">
        <w:rPr>
          <w:rFonts w:ascii="Times New Roman" w:hAnsi="Times New Roman"/>
          <w:sz w:val="28"/>
        </w:rPr>
        <w:t>s</w:t>
      </w:r>
      <w:r w:rsidR="005117C5">
        <w:rPr>
          <w:rFonts w:ascii="Times New Roman" w:hAnsi="Times New Roman"/>
          <w:sz w:val="28"/>
        </w:rPr>
        <w:t xml:space="preserve">:  </w:t>
      </w:r>
      <w:r w:rsidRPr="00E650FD">
        <w:rPr>
          <w:rFonts w:ascii="Times New Roman" w:hAnsi="Times New Roman"/>
          <w:sz w:val="28"/>
        </w:rPr>
        <w:t>“‘Did you send this to ____?’ he would ask</w:t>
      </w:r>
      <w:r w:rsidR="002A6C39">
        <w:rPr>
          <w:rFonts w:ascii="Times New Roman" w:hAnsi="Times New Roman"/>
          <w:sz w:val="28"/>
        </w:rPr>
        <w:t xml:space="preserve">.  </w:t>
      </w:r>
      <w:r w:rsidRPr="00E650FD">
        <w:rPr>
          <w:rFonts w:ascii="Times New Roman" w:hAnsi="Times New Roman"/>
          <w:sz w:val="28"/>
        </w:rPr>
        <w:t xml:space="preserve">‘You are supposed to send it to me first.’ </w:t>
      </w:r>
      <w:r w:rsidR="007F57E8">
        <w:rPr>
          <w:rFonts w:ascii="Times New Roman" w:hAnsi="Times New Roman"/>
          <w:sz w:val="28"/>
        </w:rPr>
        <w:t xml:space="preserve"> </w:t>
      </w:r>
      <w:r w:rsidRPr="00E650FD">
        <w:rPr>
          <w:rFonts w:ascii="Times New Roman" w:hAnsi="Times New Roman"/>
          <w:sz w:val="28"/>
        </w:rPr>
        <w:t>But if sent to Tony, it would die</w:t>
      </w:r>
      <w:r w:rsidR="002A6C39">
        <w:rPr>
          <w:rFonts w:ascii="Times New Roman" w:hAnsi="Times New Roman"/>
          <w:sz w:val="28"/>
        </w:rPr>
        <w:t xml:space="preserve">.  </w:t>
      </w:r>
      <w:r w:rsidRPr="00E650FD">
        <w:rPr>
          <w:rFonts w:ascii="Times New Roman" w:hAnsi="Times New Roman"/>
          <w:sz w:val="28"/>
        </w:rPr>
        <w:t xml:space="preserve">That was the whole dance with </w:t>
      </w:r>
      <w:r w:rsidRPr="00E650FD">
        <w:rPr>
          <w:rFonts w:ascii="Times New Roman" w:hAnsi="Times New Roman"/>
          <w:sz w:val="28"/>
        </w:rPr>
        <w:lastRenderedPageBreak/>
        <w:t xml:space="preserve">Tony.” </w:t>
      </w:r>
      <w:r w:rsidR="007F57E8">
        <w:rPr>
          <w:rFonts w:ascii="Times New Roman" w:hAnsi="Times New Roman"/>
          <w:sz w:val="28"/>
        </w:rPr>
        <w:t xml:space="preserve"> </w:t>
      </w:r>
      <w:r w:rsidR="00E704BD">
        <w:rPr>
          <w:rFonts w:ascii="Times New Roman" w:hAnsi="Times New Roman"/>
          <w:sz w:val="28"/>
        </w:rPr>
        <w:t>I</w:t>
      </w:r>
      <w:r w:rsidRPr="00E650FD">
        <w:rPr>
          <w:rFonts w:ascii="Times New Roman" w:hAnsi="Times New Roman"/>
          <w:sz w:val="28"/>
        </w:rPr>
        <w:t xml:space="preserve">f </w:t>
      </w:r>
      <w:r w:rsidR="00E704BD">
        <w:rPr>
          <w:rFonts w:ascii="Times New Roman" w:hAnsi="Times New Roman"/>
          <w:sz w:val="28"/>
        </w:rPr>
        <w:t xml:space="preserve">management agreed to an email, everyone </w:t>
      </w:r>
      <w:r w:rsidRPr="00E650FD">
        <w:rPr>
          <w:rFonts w:ascii="Times New Roman" w:hAnsi="Times New Roman"/>
          <w:sz w:val="28"/>
        </w:rPr>
        <w:t xml:space="preserve">“understood” </w:t>
      </w:r>
      <w:r w:rsidR="00E704BD">
        <w:rPr>
          <w:rFonts w:ascii="Times New Roman" w:hAnsi="Times New Roman"/>
          <w:sz w:val="28"/>
        </w:rPr>
        <w:t>it should have a blank subject line</w:t>
      </w:r>
      <w:r w:rsidRPr="00E650FD">
        <w:rPr>
          <w:rFonts w:ascii="Times New Roman" w:hAnsi="Times New Roman"/>
          <w:sz w:val="28"/>
        </w:rPr>
        <w:t xml:space="preserve">, making it far more difficult to retrieve </w:t>
      </w:r>
      <w:r w:rsidR="00AF78DD">
        <w:rPr>
          <w:rFonts w:ascii="Times New Roman" w:hAnsi="Times New Roman"/>
          <w:sz w:val="28"/>
        </w:rPr>
        <w:t xml:space="preserve">it for </w:t>
      </w:r>
      <w:r w:rsidRPr="00E650FD">
        <w:rPr>
          <w:rFonts w:ascii="Times New Roman" w:hAnsi="Times New Roman"/>
          <w:sz w:val="28"/>
        </w:rPr>
        <w:t>a public document</w:t>
      </w:r>
      <w:r w:rsidR="00AF78DD">
        <w:rPr>
          <w:rFonts w:ascii="Times New Roman" w:hAnsi="Times New Roman"/>
          <w:sz w:val="28"/>
        </w:rPr>
        <w:t xml:space="preserve"> request</w:t>
      </w:r>
      <w:r w:rsidR="002A6C39">
        <w:rPr>
          <w:rFonts w:ascii="Times New Roman" w:hAnsi="Times New Roman"/>
          <w:sz w:val="28"/>
        </w:rPr>
        <w:t xml:space="preserve">.  </w:t>
      </w:r>
    </w:p>
    <w:p w:rsidR="000977DB" w:rsidRPr="00882583" w:rsidRDefault="000977DB" w:rsidP="00E650FD">
      <w:pPr>
        <w:rPr>
          <w:rFonts w:ascii="Times New Roman" w:hAnsi="Times New Roman"/>
          <w:sz w:val="28"/>
        </w:rPr>
      </w:pPr>
    </w:p>
    <w:p w:rsidR="00136FE9" w:rsidRPr="00161A41" w:rsidRDefault="00F846AC" w:rsidP="002D6C68">
      <w:pPr>
        <w:pStyle w:val="ListParagraph"/>
        <w:ind w:left="0"/>
        <w:rPr>
          <w:rFonts w:ascii="Times New Roman" w:hAnsi="Times New Roman"/>
          <w:sz w:val="28"/>
        </w:rPr>
      </w:pPr>
      <w:r>
        <w:rPr>
          <w:rFonts w:ascii="Times New Roman" w:hAnsi="Times New Roman"/>
          <w:sz w:val="28"/>
        </w:rPr>
        <w:t xml:space="preserve">In </w:t>
      </w:r>
      <w:r w:rsidR="00161A41">
        <w:rPr>
          <w:rFonts w:ascii="Times New Roman" w:hAnsi="Times New Roman"/>
          <w:sz w:val="28"/>
        </w:rPr>
        <w:t>N</w:t>
      </w:r>
      <w:r w:rsidR="009B7986">
        <w:rPr>
          <w:rFonts w:ascii="Times New Roman" w:hAnsi="Times New Roman"/>
          <w:sz w:val="28"/>
        </w:rPr>
        <w:t>ov</w:t>
      </w:r>
      <w:r w:rsidR="00161A41">
        <w:rPr>
          <w:rFonts w:ascii="Times New Roman" w:hAnsi="Times New Roman"/>
          <w:sz w:val="28"/>
        </w:rPr>
        <w:t xml:space="preserve">ember </w:t>
      </w:r>
      <w:r w:rsidR="009B7986" w:rsidRPr="00161A41">
        <w:rPr>
          <w:rFonts w:ascii="Times New Roman" w:hAnsi="Times New Roman"/>
          <w:sz w:val="28"/>
        </w:rPr>
        <w:t>2008</w:t>
      </w:r>
      <w:r w:rsidR="00161A41">
        <w:rPr>
          <w:rFonts w:ascii="Times New Roman" w:hAnsi="Times New Roman"/>
          <w:sz w:val="28"/>
        </w:rPr>
        <w:t xml:space="preserve">, </w:t>
      </w:r>
      <w:r w:rsidR="002A6C39">
        <w:rPr>
          <w:rFonts w:ascii="Times New Roman" w:hAnsi="Times New Roman"/>
          <w:sz w:val="28"/>
        </w:rPr>
        <w:t xml:space="preserve">Mr. </w:t>
      </w:r>
      <w:proofErr w:type="spellStart"/>
      <w:r w:rsidR="00161A41">
        <w:rPr>
          <w:rFonts w:ascii="Times New Roman" w:hAnsi="Times New Roman"/>
          <w:sz w:val="28"/>
        </w:rPr>
        <w:t>Forner</w:t>
      </w:r>
      <w:proofErr w:type="spellEnd"/>
      <w:r w:rsidR="00161A41">
        <w:rPr>
          <w:rFonts w:ascii="Times New Roman" w:hAnsi="Times New Roman"/>
          <w:sz w:val="28"/>
        </w:rPr>
        <w:t xml:space="preserve"> “opted out</w:t>
      </w:r>
      <w:r w:rsidR="000977DB" w:rsidRPr="00882583">
        <w:rPr>
          <w:rFonts w:ascii="Times New Roman" w:hAnsi="Times New Roman"/>
          <w:sz w:val="28"/>
        </w:rPr>
        <w:t xml:space="preserve">” </w:t>
      </w:r>
      <w:r w:rsidR="00161A41">
        <w:rPr>
          <w:rFonts w:ascii="Times New Roman" w:hAnsi="Times New Roman"/>
          <w:sz w:val="28"/>
        </w:rPr>
        <w:t xml:space="preserve">of </w:t>
      </w:r>
      <w:r w:rsidR="00391A8C">
        <w:rPr>
          <w:rFonts w:ascii="Times New Roman" w:hAnsi="Times New Roman"/>
          <w:sz w:val="28"/>
        </w:rPr>
        <w:t>working on the project</w:t>
      </w:r>
      <w:r w:rsidR="00161A41">
        <w:rPr>
          <w:rFonts w:ascii="Times New Roman" w:hAnsi="Times New Roman"/>
          <w:sz w:val="28"/>
        </w:rPr>
        <w:t xml:space="preserve"> in China and returned to the Bay Area</w:t>
      </w:r>
      <w:r w:rsidR="002A6C39">
        <w:rPr>
          <w:rFonts w:ascii="Times New Roman" w:hAnsi="Times New Roman"/>
          <w:sz w:val="28"/>
        </w:rPr>
        <w:t xml:space="preserve">.  </w:t>
      </w:r>
      <w:r w:rsidR="00161A41" w:rsidRPr="00161A41">
        <w:rPr>
          <w:rFonts w:ascii="Times New Roman" w:hAnsi="Times New Roman"/>
          <w:sz w:val="28"/>
        </w:rPr>
        <w:t>He retired from Caltrans in 2012.</w:t>
      </w:r>
    </w:p>
    <w:p w:rsidR="004015CE" w:rsidRPr="00E650FD" w:rsidRDefault="004015CE" w:rsidP="00E650FD">
      <w:pPr>
        <w:rPr>
          <w:rFonts w:ascii="Times New Roman" w:hAnsi="Times New Roman"/>
          <w:color w:val="FF0000"/>
          <w:sz w:val="28"/>
        </w:rPr>
      </w:pPr>
    </w:p>
    <w:p w:rsidR="00306980" w:rsidRDefault="002A6C39" w:rsidP="00E650FD">
      <w:pPr>
        <w:rPr>
          <w:rFonts w:ascii="Times New Roman" w:hAnsi="Times New Roman"/>
          <w:sz w:val="28"/>
        </w:rPr>
      </w:pPr>
      <w:r>
        <w:rPr>
          <w:rFonts w:ascii="Times New Roman" w:hAnsi="Times New Roman"/>
          <w:sz w:val="28"/>
        </w:rPr>
        <w:t xml:space="preserve">Mr. </w:t>
      </w:r>
      <w:r w:rsidR="00507E9D" w:rsidRPr="00E650FD">
        <w:rPr>
          <w:rFonts w:ascii="Times New Roman" w:hAnsi="Times New Roman"/>
          <w:sz w:val="28"/>
        </w:rPr>
        <w:t xml:space="preserve">Purcell, also finding himself </w:t>
      </w:r>
      <w:r w:rsidR="00391A8C">
        <w:rPr>
          <w:rFonts w:ascii="Times New Roman" w:hAnsi="Times New Roman"/>
          <w:sz w:val="28"/>
        </w:rPr>
        <w:t>increasingly</w:t>
      </w:r>
      <w:r w:rsidR="00507E9D" w:rsidRPr="00E650FD">
        <w:rPr>
          <w:rFonts w:ascii="Times New Roman" w:hAnsi="Times New Roman"/>
          <w:sz w:val="28"/>
        </w:rPr>
        <w:t xml:space="preserve"> marginalized as he objected to what he considered essentially giveaways in the change orde</w:t>
      </w:r>
      <w:r w:rsidR="008B3EAB" w:rsidRPr="00E650FD">
        <w:rPr>
          <w:rFonts w:ascii="Times New Roman" w:hAnsi="Times New Roman"/>
          <w:sz w:val="28"/>
        </w:rPr>
        <w:t xml:space="preserve">r process he was supposed to </w:t>
      </w:r>
      <w:r w:rsidR="00507E9D" w:rsidRPr="00E650FD">
        <w:rPr>
          <w:rFonts w:ascii="Times New Roman" w:hAnsi="Times New Roman"/>
          <w:sz w:val="28"/>
        </w:rPr>
        <w:t>authorize, says</w:t>
      </w:r>
      <w:r w:rsidR="00391A8C">
        <w:rPr>
          <w:rFonts w:ascii="Times New Roman" w:hAnsi="Times New Roman"/>
          <w:sz w:val="28"/>
        </w:rPr>
        <w:t>,</w:t>
      </w:r>
      <w:r w:rsidR="00507E9D" w:rsidRPr="00E650FD">
        <w:rPr>
          <w:rFonts w:ascii="Times New Roman" w:hAnsi="Times New Roman"/>
          <w:sz w:val="28"/>
        </w:rPr>
        <w:t xml:space="preserve"> “I couldn’t understand it.” </w:t>
      </w:r>
    </w:p>
    <w:p w:rsidR="00306980" w:rsidRDefault="00306980" w:rsidP="00E650FD">
      <w:pPr>
        <w:rPr>
          <w:rFonts w:ascii="Times New Roman" w:hAnsi="Times New Roman"/>
          <w:sz w:val="28"/>
        </w:rPr>
      </w:pPr>
    </w:p>
    <w:p w:rsidR="00507E9D" w:rsidRPr="00306980" w:rsidRDefault="00923A8D" w:rsidP="00237631">
      <w:pPr>
        <w:pStyle w:val="ListParagraph"/>
        <w:ind w:left="0"/>
        <w:rPr>
          <w:rFonts w:ascii="Times New Roman" w:hAnsi="Times New Roman"/>
          <w:sz w:val="28"/>
        </w:rPr>
      </w:pPr>
      <w:r>
        <w:rPr>
          <w:rFonts w:ascii="Times New Roman" w:hAnsi="Times New Roman"/>
          <w:sz w:val="28"/>
        </w:rPr>
        <w:t xml:space="preserve">He says </w:t>
      </w:r>
      <w:r w:rsidR="002A6C39">
        <w:rPr>
          <w:rFonts w:ascii="Times New Roman" w:hAnsi="Times New Roman"/>
          <w:sz w:val="28"/>
        </w:rPr>
        <w:t xml:space="preserve">Mr. </w:t>
      </w:r>
      <w:proofErr w:type="spellStart"/>
      <w:r w:rsidR="00391A8C">
        <w:rPr>
          <w:rFonts w:ascii="Times New Roman" w:hAnsi="Times New Roman"/>
          <w:sz w:val="28"/>
        </w:rPr>
        <w:t>Anziano</w:t>
      </w:r>
      <w:proofErr w:type="spellEnd"/>
      <w:r w:rsidR="00391A8C">
        <w:rPr>
          <w:rFonts w:ascii="Times New Roman" w:hAnsi="Times New Roman"/>
          <w:sz w:val="28"/>
        </w:rPr>
        <w:t xml:space="preserve"> </w:t>
      </w:r>
      <w:r>
        <w:rPr>
          <w:rFonts w:ascii="Times New Roman" w:hAnsi="Times New Roman"/>
          <w:sz w:val="28"/>
        </w:rPr>
        <w:t xml:space="preserve">effectively took his job away and gave it to </w:t>
      </w:r>
      <w:r w:rsidR="0082513C">
        <w:rPr>
          <w:rFonts w:ascii="Times New Roman" w:hAnsi="Times New Roman"/>
          <w:sz w:val="28"/>
        </w:rPr>
        <w:t>a</w:t>
      </w:r>
      <w:r w:rsidR="0082513C" w:rsidRPr="00306980">
        <w:rPr>
          <w:rFonts w:ascii="Times New Roman" w:hAnsi="Times New Roman"/>
          <w:sz w:val="28"/>
        </w:rPr>
        <w:t xml:space="preserve"> </w:t>
      </w:r>
      <w:r w:rsidR="00507E9D" w:rsidRPr="00306980">
        <w:rPr>
          <w:rFonts w:ascii="Times New Roman" w:hAnsi="Times New Roman"/>
          <w:sz w:val="28"/>
        </w:rPr>
        <w:t>far les</w:t>
      </w:r>
      <w:r w:rsidR="002B14B0" w:rsidRPr="00306980">
        <w:rPr>
          <w:rFonts w:ascii="Times New Roman" w:hAnsi="Times New Roman"/>
          <w:sz w:val="28"/>
        </w:rPr>
        <w:t>s</w:t>
      </w:r>
      <w:r w:rsidR="00507E9D" w:rsidRPr="00306980">
        <w:rPr>
          <w:rFonts w:ascii="Times New Roman" w:hAnsi="Times New Roman"/>
          <w:sz w:val="28"/>
        </w:rPr>
        <w:t xml:space="preserve"> experienced engineer</w:t>
      </w:r>
      <w:r w:rsidR="002A6C39">
        <w:rPr>
          <w:rFonts w:ascii="Times New Roman" w:hAnsi="Times New Roman"/>
          <w:sz w:val="28"/>
        </w:rPr>
        <w:t xml:space="preserve">.  Mr. </w:t>
      </w:r>
      <w:r w:rsidR="00507E9D" w:rsidRPr="00306980">
        <w:rPr>
          <w:rFonts w:ascii="Times New Roman" w:hAnsi="Times New Roman"/>
          <w:sz w:val="28"/>
        </w:rPr>
        <w:t xml:space="preserve">Purcell </w:t>
      </w:r>
      <w:r>
        <w:rPr>
          <w:rFonts w:ascii="Times New Roman" w:hAnsi="Times New Roman"/>
          <w:sz w:val="28"/>
        </w:rPr>
        <w:t xml:space="preserve">says </w:t>
      </w:r>
      <w:r w:rsidR="002A6C39">
        <w:rPr>
          <w:rFonts w:ascii="Times New Roman" w:hAnsi="Times New Roman"/>
          <w:sz w:val="28"/>
        </w:rPr>
        <w:t xml:space="preserve">Mr. </w:t>
      </w:r>
      <w:proofErr w:type="spellStart"/>
      <w:r>
        <w:rPr>
          <w:rFonts w:ascii="Times New Roman" w:hAnsi="Times New Roman"/>
          <w:sz w:val="28"/>
        </w:rPr>
        <w:t>Anziano</w:t>
      </w:r>
      <w:proofErr w:type="spellEnd"/>
      <w:r>
        <w:rPr>
          <w:rFonts w:ascii="Times New Roman" w:hAnsi="Times New Roman"/>
          <w:sz w:val="28"/>
        </w:rPr>
        <w:t xml:space="preserve"> then </w:t>
      </w:r>
      <w:r w:rsidR="00507E9D" w:rsidRPr="00306980">
        <w:rPr>
          <w:rFonts w:ascii="Times New Roman" w:hAnsi="Times New Roman"/>
          <w:sz w:val="28"/>
        </w:rPr>
        <w:t>reassig</w:t>
      </w:r>
      <w:r w:rsidR="00BA6E3C">
        <w:rPr>
          <w:rFonts w:ascii="Times New Roman" w:hAnsi="Times New Roman"/>
          <w:sz w:val="28"/>
        </w:rPr>
        <w:t xml:space="preserve">ned </w:t>
      </w:r>
      <w:r>
        <w:rPr>
          <w:rFonts w:ascii="Times New Roman" w:hAnsi="Times New Roman"/>
          <w:sz w:val="28"/>
        </w:rPr>
        <w:t xml:space="preserve">him </w:t>
      </w:r>
      <w:r w:rsidR="004D053E">
        <w:rPr>
          <w:rFonts w:ascii="Times New Roman" w:hAnsi="Times New Roman"/>
          <w:sz w:val="28"/>
        </w:rPr>
        <w:t>to lesser responsibilities</w:t>
      </w:r>
      <w:r w:rsidR="002A6C39">
        <w:rPr>
          <w:rFonts w:ascii="Times New Roman" w:hAnsi="Times New Roman"/>
          <w:sz w:val="28"/>
        </w:rPr>
        <w:t xml:space="preserve">.  </w:t>
      </w:r>
    </w:p>
    <w:p w:rsidR="0082513C" w:rsidRPr="00E650FD" w:rsidRDefault="0082513C" w:rsidP="00E650FD">
      <w:pPr>
        <w:rPr>
          <w:rFonts w:ascii="Times New Roman" w:hAnsi="Times New Roman"/>
          <w:sz w:val="28"/>
        </w:rPr>
      </w:pPr>
    </w:p>
    <w:p w:rsidR="00D67507" w:rsidRPr="00E650FD" w:rsidRDefault="00085D5D" w:rsidP="00E650FD">
      <w:pPr>
        <w:rPr>
          <w:rFonts w:ascii="Times New Roman" w:hAnsi="Times New Roman"/>
          <w:sz w:val="28"/>
        </w:rPr>
      </w:pPr>
      <w:r>
        <w:rPr>
          <w:rFonts w:ascii="Times New Roman" w:hAnsi="Times New Roman"/>
          <w:sz w:val="28"/>
        </w:rPr>
        <w:t xml:space="preserve">Rick Morrow </w:t>
      </w:r>
      <w:r w:rsidR="008B3EAB" w:rsidRPr="00E650FD">
        <w:rPr>
          <w:rFonts w:ascii="Times New Roman" w:hAnsi="Times New Roman"/>
          <w:sz w:val="28"/>
        </w:rPr>
        <w:t xml:space="preserve">was </w:t>
      </w:r>
      <w:r w:rsidR="00CF1778" w:rsidRPr="00E650FD">
        <w:rPr>
          <w:rFonts w:ascii="Times New Roman" w:hAnsi="Times New Roman"/>
          <w:sz w:val="28"/>
        </w:rPr>
        <w:t>also finding his role greatly diminished as he, too, could find</w:t>
      </w:r>
      <w:r w:rsidR="008B3EAB" w:rsidRPr="00E650FD">
        <w:rPr>
          <w:rFonts w:ascii="Times New Roman" w:hAnsi="Times New Roman"/>
          <w:sz w:val="28"/>
        </w:rPr>
        <w:t xml:space="preserve"> no engineering justification for</w:t>
      </w:r>
      <w:r w:rsidR="00CF1778" w:rsidRPr="00E650FD">
        <w:rPr>
          <w:rFonts w:ascii="Times New Roman" w:hAnsi="Times New Roman"/>
          <w:sz w:val="28"/>
        </w:rPr>
        <w:t xml:space="preserve"> an increasing </w:t>
      </w:r>
      <w:r w:rsidR="00D67507" w:rsidRPr="00E650FD">
        <w:rPr>
          <w:rFonts w:ascii="Times New Roman" w:hAnsi="Times New Roman"/>
          <w:sz w:val="28"/>
        </w:rPr>
        <w:t>number of troublesomely expensive CCOs</w:t>
      </w:r>
      <w:r w:rsidR="002A6C39">
        <w:rPr>
          <w:rFonts w:ascii="Times New Roman" w:hAnsi="Times New Roman"/>
          <w:sz w:val="28"/>
        </w:rPr>
        <w:t xml:space="preserve">.  </w:t>
      </w:r>
      <w:r w:rsidR="001E371F" w:rsidRPr="00E650FD">
        <w:rPr>
          <w:rFonts w:ascii="Times New Roman" w:hAnsi="Times New Roman"/>
          <w:sz w:val="28"/>
        </w:rPr>
        <w:t>When asked if he documented in writing any of his issues</w:t>
      </w:r>
      <w:r>
        <w:rPr>
          <w:rFonts w:ascii="Times New Roman" w:hAnsi="Times New Roman"/>
          <w:sz w:val="28"/>
        </w:rPr>
        <w:t xml:space="preserve"> at the time</w:t>
      </w:r>
      <w:r w:rsidR="00391A8C">
        <w:rPr>
          <w:rFonts w:ascii="Times New Roman" w:hAnsi="Times New Roman"/>
          <w:sz w:val="28"/>
        </w:rPr>
        <w:t>,</w:t>
      </w:r>
      <w:r>
        <w:rPr>
          <w:rFonts w:ascii="Times New Roman" w:hAnsi="Times New Roman"/>
          <w:sz w:val="28"/>
        </w:rPr>
        <w:t xml:space="preserve"> Morrow’s answer had</w:t>
      </w:r>
      <w:r w:rsidR="001E371F" w:rsidRPr="00E650FD">
        <w:rPr>
          <w:rFonts w:ascii="Times New Roman" w:hAnsi="Times New Roman"/>
          <w:sz w:val="28"/>
        </w:rPr>
        <w:t xml:space="preserve"> a familiar refrain</w:t>
      </w:r>
      <w:r w:rsidR="005117C5">
        <w:rPr>
          <w:rFonts w:ascii="Times New Roman" w:hAnsi="Times New Roman"/>
          <w:sz w:val="28"/>
        </w:rPr>
        <w:t xml:space="preserve">:  </w:t>
      </w:r>
      <w:r w:rsidR="001E371F" w:rsidRPr="00E650FD">
        <w:rPr>
          <w:rFonts w:ascii="Times New Roman" w:hAnsi="Times New Roman"/>
          <w:sz w:val="28"/>
        </w:rPr>
        <w:t>“We had very strict orders from Tony to never put anything in email</w:t>
      </w:r>
      <w:r w:rsidR="002A6C39">
        <w:rPr>
          <w:rFonts w:ascii="Times New Roman" w:hAnsi="Times New Roman"/>
          <w:sz w:val="28"/>
        </w:rPr>
        <w:t xml:space="preserve">.  </w:t>
      </w:r>
      <w:r w:rsidR="001E371F" w:rsidRPr="00E650FD">
        <w:rPr>
          <w:rFonts w:ascii="Times New Roman" w:hAnsi="Times New Roman"/>
          <w:sz w:val="28"/>
        </w:rPr>
        <w:t xml:space="preserve">We don’t </w:t>
      </w:r>
      <w:r w:rsidR="0047465E" w:rsidRPr="00E650FD">
        <w:rPr>
          <w:rFonts w:ascii="Times New Roman" w:hAnsi="Times New Roman"/>
          <w:sz w:val="28"/>
        </w:rPr>
        <w:t>say things in emails that could be r</w:t>
      </w:r>
      <w:r w:rsidR="001E371F" w:rsidRPr="00E650FD">
        <w:rPr>
          <w:rFonts w:ascii="Times New Roman" w:hAnsi="Times New Roman"/>
          <w:sz w:val="28"/>
        </w:rPr>
        <w:t xml:space="preserve">ecovered </w:t>
      </w:r>
      <w:r w:rsidR="00391A8C">
        <w:rPr>
          <w:rFonts w:ascii="Times New Roman" w:hAnsi="Times New Roman"/>
          <w:sz w:val="28"/>
        </w:rPr>
        <w:t>[through]</w:t>
      </w:r>
      <w:r w:rsidR="00391A8C" w:rsidRPr="00E650FD">
        <w:rPr>
          <w:rFonts w:ascii="Times New Roman" w:hAnsi="Times New Roman"/>
          <w:sz w:val="28"/>
        </w:rPr>
        <w:t xml:space="preserve"> </w:t>
      </w:r>
      <w:r w:rsidR="001E371F" w:rsidRPr="00E650FD">
        <w:rPr>
          <w:rFonts w:ascii="Times New Roman" w:hAnsi="Times New Roman"/>
          <w:sz w:val="28"/>
        </w:rPr>
        <w:t>public records act</w:t>
      </w:r>
      <w:r w:rsidR="00391A8C">
        <w:rPr>
          <w:rFonts w:ascii="Times New Roman" w:hAnsi="Times New Roman"/>
          <w:sz w:val="28"/>
        </w:rPr>
        <w:t xml:space="preserve"> [requests]</w:t>
      </w:r>
      <w:r w:rsidR="001E371F" w:rsidRPr="00E650FD">
        <w:rPr>
          <w:rFonts w:ascii="Times New Roman" w:hAnsi="Times New Roman"/>
          <w:sz w:val="28"/>
        </w:rPr>
        <w:t>.”</w:t>
      </w:r>
    </w:p>
    <w:p w:rsidR="00A86644" w:rsidRDefault="00A86644" w:rsidP="00085D5D">
      <w:pPr>
        <w:pStyle w:val="ListParagraph"/>
        <w:ind w:left="0"/>
        <w:rPr>
          <w:rFonts w:ascii="Times New Roman" w:hAnsi="Times New Roman"/>
          <w:sz w:val="28"/>
        </w:rPr>
      </w:pPr>
    </w:p>
    <w:p w:rsidR="00A86644" w:rsidRDefault="00D67507" w:rsidP="00085D5D">
      <w:pPr>
        <w:pStyle w:val="ListParagraph"/>
        <w:ind w:left="0"/>
        <w:rPr>
          <w:rFonts w:ascii="Times New Roman" w:hAnsi="Times New Roman"/>
          <w:sz w:val="28"/>
        </w:rPr>
      </w:pPr>
      <w:r w:rsidRPr="00B83736">
        <w:rPr>
          <w:rFonts w:ascii="Times New Roman" w:hAnsi="Times New Roman"/>
          <w:sz w:val="28"/>
        </w:rPr>
        <w:t xml:space="preserve">At a “routine” meeting in the spring of </w:t>
      </w:r>
      <w:r w:rsidR="006A16DD" w:rsidRPr="00B83736">
        <w:rPr>
          <w:rFonts w:ascii="Times New Roman" w:hAnsi="Times New Roman"/>
          <w:sz w:val="28"/>
        </w:rPr>
        <w:t>2010</w:t>
      </w:r>
      <w:r w:rsidRPr="00B83736">
        <w:rPr>
          <w:rFonts w:ascii="Times New Roman" w:hAnsi="Times New Roman"/>
          <w:sz w:val="28"/>
        </w:rPr>
        <w:t xml:space="preserve">, </w:t>
      </w:r>
      <w:r w:rsidR="002A6C39">
        <w:rPr>
          <w:rFonts w:ascii="Times New Roman" w:hAnsi="Times New Roman"/>
          <w:sz w:val="28"/>
          <w:szCs w:val="21"/>
        </w:rPr>
        <w:t xml:space="preserve">Mr. </w:t>
      </w:r>
      <w:proofErr w:type="spellStart"/>
      <w:r w:rsidRPr="00B83736">
        <w:rPr>
          <w:rFonts w:ascii="Times New Roman" w:hAnsi="Times New Roman"/>
          <w:sz w:val="28"/>
        </w:rPr>
        <w:t>Anziano</w:t>
      </w:r>
      <w:proofErr w:type="spellEnd"/>
      <w:r w:rsidRPr="00B83736">
        <w:rPr>
          <w:rFonts w:ascii="Times New Roman" w:hAnsi="Times New Roman"/>
          <w:sz w:val="28"/>
        </w:rPr>
        <w:t xml:space="preserve"> announced </w:t>
      </w:r>
      <w:r w:rsidR="002A6C39">
        <w:rPr>
          <w:rFonts w:ascii="Times New Roman" w:hAnsi="Times New Roman"/>
          <w:sz w:val="28"/>
          <w:szCs w:val="21"/>
        </w:rPr>
        <w:t xml:space="preserve">Mr. </w:t>
      </w:r>
      <w:r w:rsidRPr="00B83736">
        <w:rPr>
          <w:rFonts w:ascii="Times New Roman" w:hAnsi="Times New Roman"/>
          <w:sz w:val="28"/>
        </w:rPr>
        <w:t xml:space="preserve">Morrow’s </w:t>
      </w:r>
      <w:r w:rsidR="006A16DD" w:rsidRPr="00B83736">
        <w:rPr>
          <w:rFonts w:ascii="Times New Roman" w:hAnsi="Times New Roman"/>
          <w:sz w:val="28"/>
        </w:rPr>
        <w:t>reassignment</w:t>
      </w:r>
      <w:r w:rsidR="002A6C39">
        <w:rPr>
          <w:rFonts w:ascii="Times New Roman" w:hAnsi="Times New Roman"/>
          <w:sz w:val="28"/>
        </w:rPr>
        <w:t xml:space="preserve">.  </w:t>
      </w:r>
      <w:r w:rsidRPr="00B83736">
        <w:rPr>
          <w:rFonts w:ascii="Times New Roman" w:hAnsi="Times New Roman"/>
          <w:sz w:val="28"/>
        </w:rPr>
        <w:t>“I was just stunned</w:t>
      </w:r>
      <w:r w:rsidR="002A6C39">
        <w:rPr>
          <w:rFonts w:ascii="Times New Roman" w:hAnsi="Times New Roman"/>
          <w:sz w:val="28"/>
        </w:rPr>
        <w:t xml:space="preserve">.  </w:t>
      </w:r>
      <w:r w:rsidRPr="00B83736">
        <w:rPr>
          <w:rFonts w:ascii="Times New Roman" w:hAnsi="Times New Roman"/>
          <w:sz w:val="28"/>
        </w:rPr>
        <w:t>I asked him to repeat</w:t>
      </w:r>
      <w:r w:rsidR="002A6C39">
        <w:rPr>
          <w:rFonts w:ascii="Times New Roman" w:hAnsi="Times New Roman"/>
          <w:sz w:val="28"/>
        </w:rPr>
        <w:t xml:space="preserve">.  </w:t>
      </w:r>
      <w:r w:rsidRPr="00B83736">
        <w:rPr>
          <w:rFonts w:ascii="Times New Roman" w:hAnsi="Times New Roman"/>
          <w:sz w:val="28"/>
        </w:rPr>
        <w:t>The room was quie</w:t>
      </w:r>
      <w:r w:rsidR="008B3EAB" w:rsidRPr="00B83736">
        <w:rPr>
          <w:rFonts w:ascii="Times New Roman" w:hAnsi="Times New Roman"/>
          <w:sz w:val="28"/>
        </w:rPr>
        <w:t>t</w:t>
      </w:r>
      <w:r w:rsidR="002A6C39">
        <w:rPr>
          <w:rFonts w:ascii="Times New Roman" w:hAnsi="Times New Roman"/>
          <w:sz w:val="28"/>
        </w:rPr>
        <w:t xml:space="preserve">.  </w:t>
      </w:r>
      <w:r w:rsidR="008B3EAB" w:rsidRPr="00B83736">
        <w:rPr>
          <w:rFonts w:ascii="Times New Roman" w:hAnsi="Times New Roman"/>
          <w:sz w:val="28"/>
        </w:rPr>
        <w:t>It was a big deal</w:t>
      </w:r>
      <w:r w:rsidR="002A6C39">
        <w:rPr>
          <w:rFonts w:ascii="Times New Roman" w:hAnsi="Times New Roman"/>
          <w:sz w:val="28"/>
        </w:rPr>
        <w:t xml:space="preserve">.  </w:t>
      </w:r>
      <w:r w:rsidR="008B3EAB" w:rsidRPr="00B83736">
        <w:rPr>
          <w:rFonts w:ascii="Times New Roman" w:hAnsi="Times New Roman"/>
          <w:sz w:val="28"/>
        </w:rPr>
        <w:t>It was to</w:t>
      </w:r>
      <w:r w:rsidRPr="00B83736">
        <w:rPr>
          <w:rFonts w:ascii="Times New Roman" w:hAnsi="Times New Roman"/>
          <w:sz w:val="28"/>
        </w:rPr>
        <w:t xml:space="preserve"> me.”</w:t>
      </w:r>
      <w:r w:rsidR="007F57E8">
        <w:rPr>
          <w:rFonts w:ascii="Times New Roman" w:hAnsi="Times New Roman"/>
          <w:sz w:val="28"/>
        </w:rPr>
        <w:t xml:space="preserve"> </w:t>
      </w:r>
      <w:r w:rsidRPr="00B83736">
        <w:rPr>
          <w:rFonts w:ascii="Times New Roman" w:hAnsi="Times New Roman"/>
          <w:sz w:val="28"/>
        </w:rPr>
        <w:t xml:space="preserve"> </w:t>
      </w:r>
      <w:r w:rsidR="002A6C39">
        <w:rPr>
          <w:rFonts w:ascii="Times New Roman" w:hAnsi="Times New Roman"/>
          <w:sz w:val="28"/>
          <w:szCs w:val="21"/>
        </w:rPr>
        <w:t xml:space="preserve">Mr. </w:t>
      </w:r>
      <w:r w:rsidRPr="00B83736">
        <w:rPr>
          <w:rFonts w:ascii="Times New Roman" w:hAnsi="Times New Roman"/>
          <w:sz w:val="28"/>
        </w:rPr>
        <w:t xml:space="preserve">Morrow says he tried to talk to </w:t>
      </w:r>
      <w:r w:rsidR="002A6C39">
        <w:rPr>
          <w:rFonts w:ascii="Times New Roman" w:hAnsi="Times New Roman"/>
          <w:sz w:val="28"/>
          <w:szCs w:val="21"/>
        </w:rPr>
        <w:t xml:space="preserve">Mr. </w:t>
      </w:r>
      <w:proofErr w:type="spellStart"/>
      <w:r w:rsidRPr="00B83736">
        <w:rPr>
          <w:rFonts w:ascii="Times New Roman" w:hAnsi="Times New Roman"/>
          <w:sz w:val="28"/>
        </w:rPr>
        <w:t>Anziano</w:t>
      </w:r>
      <w:proofErr w:type="spellEnd"/>
      <w:r w:rsidRPr="00B83736">
        <w:rPr>
          <w:rFonts w:ascii="Times New Roman" w:hAnsi="Times New Roman"/>
          <w:sz w:val="28"/>
        </w:rPr>
        <w:t xml:space="preserve"> about it but found him “hard to read.” </w:t>
      </w:r>
      <w:r w:rsidR="007F57E8">
        <w:rPr>
          <w:rFonts w:ascii="Times New Roman" w:hAnsi="Times New Roman"/>
          <w:sz w:val="28"/>
        </w:rPr>
        <w:t xml:space="preserve"> </w:t>
      </w:r>
      <w:r w:rsidRPr="00B83736">
        <w:rPr>
          <w:rFonts w:ascii="Times New Roman" w:hAnsi="Times New Roman"/>
          <w:sz w:val="28"/>
        </w:rPr>
        <w:t xml:space="preserve">Later, </w:t>
      </w:r>
      <w:r w:rsidR="002A6C39">
        <w:rPr>
          <w:rFonts w:ascii="Times New Roman" w:hAnsi="Times New Roman"/>
          <w:sz w:val="28"/>
          <w:szCs w:val="21"/>
        </w:rPr>
        <w:t xml:space="preserve">Mr. </w:t>
      </w:r>
      <w:r w:rsidRPr="00B83736">
        <w:rPr>
          <w:rFonts w:ascii="Times New Roman" w:hAnsi="Times New Roman"/>
          <w:sz w:val="28"/>
        </w:rPr>
        <w:t xml:space="preserve">Morrow added that </w:t>
      </w:r>
      <w:r w:rsidR="002A6C39">
        <w:rPr>
          <w:rFonts w:ascii="Times New Roman" w:hAnsi="Times New Roman"/>
          <w:sz w:val="28"/>
          <w:szCs w:val="21"/>
        </w:rPr>
        <w:t xml:space="preserve">Mr. </w:t>
      </w:r>
      <w:proofErr w:type="spellStart"/>
      <w:r w:rsidRPr="00B83736">
        <w:rPr>
          <w:rFonts w:ascii="Times New Roman" w:hAnsi="Times New Roman"/>
          <w:sz w:val="28"/>
        </w:rPr>
        <w:t>Anziano</w:t>
      </w:r>
      <w:proofErr w:type="spellEnd"/>
      <w:r w:rsidRPr="00B83736">
        <w:rPr>
          <w:rFonts w:ascii="Times New Roman" w:hAnsi="Times New Roman"/>
          <w:sz w:val="28"/>
        </w:rPr>
        <w:t xml:space="preserve"> “talked a lot of baloney.”</w:t>
      </w:r>
    </w:p>
    <w:p w:rsidR="00D67507" w:rsidRPr="00B83736" w:rsidRDefault="00D67507" w:rsidP="00085D5D">
      <w:pPr>
        <w:pStyle w:val="ListParagraph"/>
        <w:ind w:left="0"/>
        <w:rPr>
          <w:rFonts w:ascii="Times New Roman" w:hAnsi="Times New Roman"/>
          <w:sz w:val="28"/>
        </w:rPr>
      </w:pPr>
    </w:p>
    <w:p w:rsidR="002C1385" w:rsidRDefault="002A6C39" w:rsidP="00E650FD">
      <w:pPr>
        <w:rPr>
          <w:rFonts w:ascii="Times New Roman" w:hAnsi="Times New Roman"/>
          <w:color w:val="FF0000"/>
          <w:sz w:val="28"/>
        </w:rPr>
      </w:pPr>
      <w:r>
        <w:rPr>
          <w:rFonts w:ascii="Times New Roman" w:hAnsi="Times New Roman"/>
          <w:sz w:val="28"/>
          <w:szCs w:val="21"/>
        </w:rPr>
        <w:t xml:space="preserve">Mr. </w:t>
      </w:r>
      <w:r w:rsidR="00D67507" w:rsidRPr="00E650FD">
        <w:rPr>
          <w:rFonts w:ascii="Times New Roman" w:hAnsi="Times New Roman"/>
          <w:sz w:val="28"/>
        </w:rPr>
        <w:t>Morrow says he “hung on” for six months “but it became apparent there was not</w:t>
      </w:r>
      <w:r w:rsidR="00087DDB" w:rsidRPr="00E650FD">
        <w:rPr>
          <w:rFonts w:ascii="Times New Roman" w:hAnsi="Times New Roman"/>
          <w:sz w:val="28"/>
        </w:rPr>
        <w:t xml:space="preserve">hing else to </w:t>
      </w:r>
      <w:r w:rsidR="00D67507" w:rsidRPr="00E650FD">
        <w:rPr>
          <w:rFonts w:ascii="Times New Roman" w:hAnsi="Times New Roman"/>
          <w:sz w:val="28"/>
        </w:rPr>
        <w:t>do.”</w:t>
      </w:r>
      <w:r w:rsidR="003A57B8" w:rsidRPr="00E650FD">
        <w:rPr>
          <w:rFonts w:ascii="Times New Roman" w:hAnsi="Times New Roman"/>
          <w:sz w:val="28"/>
        </w:rPr>
        <w:t xml:space="preserve"> </w:t>
      </w:r>
      <w:r w:rsidR="007F57E8">
        <w:rPr>
          <w:rFonts w:ascii="Times New Roman" w:hAnsi="Times New Roman"/>
          <w:sz w:val="28"/>
        </w:rPr>
        <w:t xml:space="preserve"> </w:t>
      </w:r>
      <w:r w:rsidR="006A6B77" w:rsidRPr="00E650FD">
        <w:rPr>
          <w:rFonts w:ascii="Times New Roman" w:hAnsi="Times New Roman"/>
          <w:sz w:val="28"/>
        </w:rPr>
        <w:t>In 2011 h</w:t>
      </w:r>
      <w:r w:rsidR="003A57B8" w:rsidRPr="00E650FD">
        <w:rPr>
          <w:rFonts w:ascii="Times New Roman" w:hAnsi="Times New Roman"/>
          <w:sz w:val="28"/>
        </w:rPr>
        <w:t xml:space="preserve">e </w:t>
      </w:r>
      <w:r w:rsidR="006A16DD" w:rsidRPr="00E650FD">
        <w:rPr>
          <w:rFonts w:ascii="Times New Roman" w:hAnsi="Times New Roman"/>
          <w:sz w:val="28"/>
        </w:rPr>
        <w:t xml:space="preserve">requested a transfer to another bridge project </w:t>
      </w:r>
      <w:r w:rsidR="00391A8C">
        <w:rPr>
          <w:rFonts w:ascii="Times New Roman" w:hAnsi="Times New Roman"/>
          <w:sz w:val="28"/>
        </w:rPr>
        <w:t>—</w:t>
      </w:r>
      <w:r w:rsidR="006A16DD" w:rsidRPr="00E650FD">
        <w:rPr>
          <w:rFonts w:ascii="Times New Roman" w:hAnsi="Times New Roman"/>
          <w:sz w:val="28"/>
        </w:rPr>
        <w:t xml:space="preserve"> the Gerald Desmond </w:t>
      </w:r>
      <w:r w:rsidR="00391A8C">
        <w:rPr>
          <w:rFonts w:ascii="Times New Roman" w:hAnsi="Times New Roman"/>
          <w:sz w:val="28"/>
        </w:rPr>
        <w:t>Bridge</w:t>
      </w:r>
      <w:r w:rsidR="006A16DD" w:rsidRPr="00E650FD">
        <w:rPr>
          <w:rFonts w:ascii="Times New Roman" w:hAnsi="Times New Roman"/>
          <w:sz w:val="28"/>
        </w:rPr>
        <w:t xml:space="preserve"> in Long Beach </w:t>
      </w:r>
      <w:r w:rsidR="00391A8C">
        <w:rPr>
          <w:rFonts w:ascii="Times New Roman" w:hAnsi="Times New Roman"/>
          <w:sz w:val="28"/>
        </w:rPr>
        <w:t>—</w:t>
      </w:r>
      <w:r w:rsidR="006A16DD" w:rsidRPr="00E650FD">
        <w:rPr>
          <w:rFonts w:ascii="Times New Roman" w:hAnsi="Times New Roman"/>
          <w:sz w:val="28"/>
        </w:rPr>
        <w:t xml:space="preserve"> and</w:t>
      </w:r>
      <w:r w:rsidR="00597764" w:rsidRPr="00E650FD">
        <w:rPr>
          <w:rFonts w:ascii="Times New Roman" w:hAnsi="Times New Roman"/>
          <w:sz w:val="28"/>
        </w:rPr>
        <w:t xml:space="preserve"> has been working there as </w:t>
      </w:r>
      <w:r w:rsidR="00391A8C">
        <w:rPr>
          <w:rFonts w:ascii="Times New Roman" w:hAnsi="Times New Roman"/>
          <w:sz w:val="28"/>
        </w:rPr>
        <w:t xml:space="preserve">the </w:t>
      </w:r>
      <w:r w:rsidR="00391A8C" w:rsidRPr="00E650FD">
        <w:rPr>
          <w:rFonts w:ascii="Times New Roman" w:hAnsi="Times New Roman"/>
          <w:sz w:val="28"/>
          <w:szCs w:val="23"/>
          <w:shd w:val="clear" w:color="auto" w:fill="FFFFFF"/>
        </w:rPr>
        <w:t>engineering services</w:t>
      </w:r>
      <w:r w:rsidR="0082513C">
        <w:rPr>
          <w:rFonts w:ascii="Times New Roman" w:hAnsi="Times New Roman"/>
          <w:sz w:val="28"/>
          <w:szCs w:val="23"/>
          <w:shd w:val="clear" w:color="auto" w:fill="FFFFFF"/>
        </w:rPr>
        <w:t>’</w:t>
      </w:r>
      <w:r w:rsidR="00391A8C" w:rsidRPr="00E650FD">
        <w:rPr>
          <w:rFonts w:ascii="Times New Roman" w:hAnsi="Times New Roman"/>
          <w:sz w:val="28"/>
          <w:szCs w:val="23"/>
          <w:shd w:val="clear" w:color="auto" w:fill="FFFFFF"/>
        </w:rPr>
        <w:t xml:space="preserve"> independent quality</w:t>
      </w:r>
      <w:r w:rsidR="0082513C">
        <w:rPr>
          <w:rFonts w:ascii="Times New Roman" w:hAnsi="Times New Roman"/>
          <w:sz w:val="28"/>
          <w:szCs w:val="23"/>
          <w:shd w:val="clear" w:color="auto" w:fill="FFFFFF"/>
        </w:rPr>
        <w:t>-</w:t>
      </w:r>
      <w:r w:rsidR="00391A8C" w:rsidRPr="00E650FD">
        <w:rPr>
          <w:rFonts w:ascii="Times New Roman" w:hAnsi="Times New Roman"/>
          <w:sz w:val="28"/>
          <w:szCs w:val="23"/>
          <w:shd w:val="clear" w:color="auto" w:fill="FFFFFF"/>
        </w:rPr>
        <w:t>assurance manager</w:t>
      </w:r>
      <w:r w:rsidR="00391A8C" w:rsidRPr="00E650FD">
        <w:rPr>
          <w:rFonts w:ascii="Times New Roman" w:hAnsi="Times New Roman"/>
          <w:sz w:val="28"/>
          <w:szCs w:val="20"/>
        </w:rPr>
        <w:t xml:space="preserve"> </w:t>
      </w:r>
      <w:r w:rsidR="006A16DD" w:rsidRPr="00E650FD">
        <w:rPr>
          <w:rFonts w:ascii="Times New Roman" w:hAnsi="Times New Roman"/>
          <w:sz w:val="28"/>
        </w:rPr>
        <w:t>since</w:t>
      </w:r>
      <w:r>
        <w:rPr>
          <w:rFonts w:ascii="Times New Roman" w:hAnsi="Times New Roman"/>
          <w:sz w:val="28"/>
        </w:rPr>
        <w:t xml:space="preserve">.  </w:t>
      </w:r>
    </w:p>
    <w:p w:rsidR="006A16DD" w:rsidRPr="00E650FD" w:rsidRDefault="006A16DD" w:rsidP="00E650FD">
      <w:pPr>
        <w:rPr>
          <w:rFonts w:ascii="Times" w:hAnsi="Times"/>
          <w:sz w:val="20"/>
          <w:szCs w:val="20"/>
        </w:rPr>
      </w:pPr>
    </w:p>
    <w:p w:rsidR="003F4F69" w:rsidRPr="00682D98" w:rsidRDefault="003F4F69" w:rsidP="003F4F69">
      <w:pPr>
        <w:rPr>
          <w:rFonts w:ascii="Times New Roman" w:hAnsi="Times New Roman"/>
          <w:i/>
          <w:sz w:val="28"/>
          <w:szCs w:val="28"/>
        </w:rPr>
      </w:pPr>
      <w:r w:rsidRPr="00682D98">
        <w:rPr>
          <w:rFonts w:ascii="Times New Roman" w:hAnsi="Times New Roman"/>
          <w:i/>
          <w:sz w:val="28"/>
          <w:szCs w:val="28"/>
        </w:rPr>
        <w:t xml:space="preserve">ANCHOR RODS PROBLEMS </w:t>
      </w:r>
    </w:p>
    <w:p w:rsidR="003F4F69" w:rsidRPr="00F32A4F" w:rsidRDefault="003F4F69" w:rsidP="003F4F69">
      <w:pPr>
        <w:shd w:val="clear" w:color="auto" w:fill="FFFFFF"/>
        <w:rPr>
          <w:rFonts w:ascii="Arial" w:hAnsi="Arial" w:cs="Times New Roman"/>
          <w:color w:val="000000" w:themeColor="text1"/>
        </w:rPr>
      </w:pPr>
      <w:r w:rsidRPr="00F32A4F">
        <w:rPr>
          <w:rFonts w:ascii="Times New Roman" w:hAnsi="Times New Roman" w:cs="Times New Roman"/>
          <w:color w:val="000000" w:themeColor="text1"/>
          <w:sz w:val="28"/>
          <w:szCs w:val="28"/>
        </w:rPr>
        <w:t> </w:t>
      </w:r>
    </w:p>
    <w:p w:rsidR="003F4F69" w:rsidRPr="00F32A4F" w:rsidRDefault="003F4F69" w:rsidP="003F4F69">
      <w:pPr>
        <w:rPr>
          <w:rFonts w:ascii="Times New Roman" w:hAnsi="Times New Roman" w:cs="Arial"/>
          <w:color w:val="000000" w:themeColor="text1"/>
          <w:sz w:val="28"/>
          <w:szCs w:val="26"/>
        </w:rPr>
      </w:pPr>
      <w:r w:rsidRPr="00F32A4F">
        <w:rPr>
          <w:rFonts w:ascii="Times New Roman" w:hAnsi="Times New Roman" w:cs="Arial"/>
          <w:color w:val="000000" w:themeColor="text1"/>
          <w:sz w:val="28"/>
          <w:szCs w:val="26"/>
        </w:rPr>
        <w:t>Problems were not isolated to the crucial welds holding the new Bay Bridge together</w:t>
      </w:r>
      <w:r w:rsidR="002A6C39">
        <w:rPr>
          <w:rFonts w:ascii="Times New Roman" w:hAnsi="Times New Roman"/>
          <w:color w:val="222222"/>
          <w:sz w:val="28"/>
          <w:szCs w:val="25"/>
          <w:shd w:val="clear" w:color="auto" w:fill="FFFFFF"/>
        </w:rPr>
        <w:t xml:space="preserve">.  </w:t>
      </w:r>
      <w:r w:rsidRPr="00F32A4F">
        <w:rPr>
          <w:rFonts w:ascii="Times New Roman" w:hAnsi="Times New Roman" w:cs="Arial"/>
          <w:color w:val="000000" w:themeColor="text1"/>
          <w:sz w:val="28"/>
          <w:szCs w:val="26"/>
        </w:rPr>
        <w:t>Indeed, the now well-reported controversy regarding the hydrogen-</w:t>
      </w:r>
      <w:proofErr w:type="spellStart"/>
      <w:r w:rsidRPr="00F32A4F">
        <w:rPr>
          <w:rFonts w:ascii="Times New Roman" w:hAnsi="Times New Roman" w:cs="Arial"/>
          <w:color w:val="000000" w:themeColor="text1"/>
          <w:sz w:val="28"/>
          <w:szCs w:val="26"/>
        </w:rPr>
        <w:t>embrittled</w:t>
      </w:r>
      <w:proofErr w:type="spellEnd"/>
      <w:r w:rsidRPr="00F32A4F">
        <w:rPr>
          <w:rFonts w:ascii="Times New Roman" w:hAnsi="Times New Roman" w:cs="Arial"/>
          <w:color w:val="000000" w:themeColor="text1"/>
          <w:sz w:val="28"/>
          <w:szCs w:val="26"/>
        </w:rPr>
        <w:t xml:space="preserve"> bolts demonstrates a pattern of problems with quality-assurance oversight as well as efforts by management to conceal the truth from the public</w:t>
      </w:r>
      <w:r w:rsidR="002A6C39">
        <w:rPr>
          <w:rFonts w:ascii="Times New Roman" w:hAnsi="Times New Roman" w:cs="Arial"/>
          <w:color w:val="000000" w:themeColor="text1"/>
          <w:sz w:val="28"/>
          <w:szCs w:val="26"/>
        </w:rPr>
        <w:t xml:space="preserve">.  </w:t>
      </w:r>
    </w:p>
    <w:p w:rsidR="003F4F69" w:rsidRPr="00F32A4F" w:rsidRDefault="003F4F69" w:rsidP="003F4F69">
      <w:pPr>
        <w:rPr>
          <w:rFonts w:ascii="Times New Roman" w:hAnsi="Times New Roman"/>
          <w:sz w:val="28"/>
          <w:szCs w:val="23"/>
          <w:shd w:val="clear" w:color="auto" w:fill="FFFFFF"/>
        </w:rPr>
      </w:pPr>
    </w:p>
    <w:p w:rsidR="00F32A4F" w:rsidRPr="00F32A4F" w:rsidRDefault="00F32A4F" w:rsidP="003F4F69">
      <w:pPr>
        <w:rPr>
          <w:rFonts w:ascii="Times New Roman" w:hAnsi="Times New Roman"/>
          <w:sz w:val="28"/>
          <w:szCs w:val="23"/>
          <w:shd w:val="clear" w:color="auto" w:fill="FFFFFF"/>
        </w:rPr>
      </w:pPr>
      <w:r>
        <w:rPr>
          <w:rFonts w:ascii="Times New Roman" w:hAnsi="Times New Roman"/>
          <w:sz w:val="28"/>
          <w:szCs w:val="23"/>
          <w:shd w:val="clear" w:color="auto" w:fill="FFFFFF"/>
        </w:rPr>
        <w:lastRenderedPageBreak/>
        <w:t>As has been thoroughly researched and discussed in newspaper articles since, in March of 2013 over thirty high-strength steel rods cracked under tension on the bridge due to a well-known infliction known as hydrogen-</w:t>
      </w:r>
      <w:proofErr w:type="spellStart"/>
      <w:r>
        <w:rPr>
          <w:rFonts w:ascii="Times New Roman" w:hAnsi="Times New Roman"/>
          <w:sz w:val="28"/>
          <w:szCs w:val="23"/>
          <w:shd w:val="clear" w:color="auto" w:fill="FFFFFF"/>
        </w:rPr>
        <w:t>embrittlement</w:t>
      </w:r>
      <w:proofErr w:type="spellEnd"/>
      <w:r w:rsidR="002A6C39">
        <w:rPr>
          <w:rFonts w:ascii="Times New Roman" w:hAnsi="Times New Roman"/>
          <w:sz w:val="28"/>
          <w:szCs w:val="23"/>
          <w:shd w:val="clear" w:color="auto" w:fill="FFFFFF"/>
        </w:rPr>
        <w:t xml:space="preserve">.  </w:t>
      </w:r>
      <w:r>
        <w:rPr>
          <w:rFonts w:ascii="Times New Roman" w:hAnsi="Times New Roman"/>
          <w:sz w:val="28"/>
          <w:szCs w:val="23"/>
          <w:shd w:val="clear" w:color="auto" w:fill="FFFFFF"/>
        </w:rPr>
        <w:t>Basically, these giant bolts, three inches in diameter and between nine and twenty-four feet long, broke because they were manufactured in an inappropriate way for their expected use</w:t>
      </w:r>
      <w:r w:rsidR="002A6C39">
        <w:rPr>
          <w:rFonts w:ascii="Times New Roman" w:hAnsi="Times New Roman"/>
          <w:sz w:val="28"/>
          <w:szCs w:val="23"/>
          <w:shd w:val="clear" w:color="auto" w:fill="FFFFFF"/>
        </w:rPr>
        <w:t xml:space="preserve">.  </w:t>
      </w:r>
    </w:p>
    <w:p w:rsidR="003F4F69" w:rsidRPr="00F32A4F" w:rsidRDefault="003F4F69" w:rsidP="003F4F69">
      <w:pPr>
        <w:rPr>
          <w:rFonts w:ascii="Times New Roman" w:hAnsi="Times New Roman"/>
          <w:sz w:val="28"/>
          <w:szCs w:val="23"/>
          <w:shd w:val="clear" w:color="auto" w:fill="FFFFFF"/>
        </w:rPr>
      </w:pPr>
    </w:p>
    <w:p w:rsidR="003F4F69" w:rsidRPr="00F32A4F" w:rsidRDefault="003F4F69" w:rsidP="003F4F69">
      <w:pPr>
        <w:shd w:val="clear" w:color="auto" w:fill="FFFFFF"/>
        <w:rPr>
          <w:rFonts w:ascii="Arial" w:hAnsi="Arial" w:cs="Times New Roman"/>
          <w:color w:val="000000" w:themeColor="text1"/>
        </w:rPr>
      </w:pPr>
      <w:r w:rsidRPr="00F32A4F">
        <w:rPr>
          <w:rFonts w:ascii="Times New Roman" w:hAnsi="Times New Roman" w:cs="Times New Roman"/>
          <w:color w:val="000000" w:themeColor="text1"/>
          <w:sz w:val="28"/>
          <w:szCs w:val="28"/>
        </w:rPr>
        <w:t xml:space="preserve">According to </w:t>
      </w:r>
      <w:r w:rsidR="002A6C39">
        <w:rPr>
          <w:rFonts w:ascii="Times New Roman" w:hAnsi="Times New Roman" w:cs="Times New Roman"/>
          <w:color w:val="000000" w:themeColor="text1"/>
          <w:sz w:val="28"/>
          <w:szCs w:val="28"/>
        </w:rPr>
        <w:t xml:space="preserve">Mr. </w:t>
      </w:r>
      <w:r w:rsidRPr="00F32A4F">
        <w:rPr>
          <w:rFonts w:ascii="Times New Roman" w:hAnsi="Times New Roman" w:cs="Times New Roman"/>
          <w:color w:val="000000" w:themeColor="text1"/>
          <w:sz w:val="28"/>
          <w:szCs w:val="28"/>
        </w:rPr>
        <w:t>Merrill, Caltrans sent his MACTEC quality assurance team to the Midwest to assess the bolts at the fabrication site</w:t>
      </w:r>
      <w:r w:rsidR="002A6C39">
        <w:rPr>
          <w:rFonts w:ascii="Times New Roman" w:hAnsi="Times New Roman" w:cs="Times New Roman"/>
          <w:color w:val="000000" w:themeColor="text1"/>
          <w:sz w:val="28"/>
          <w:szCs w:val="28"/>
        </w:rPr>
        <w:t xml:space="preserve">.  </w:t>
      </w:r>
      <w:r w:rsidRPr="00F32A4F">
        <w:rPr>
          <w:rFonts w:ascii="Times New Roman" w:hAnsi="Times New Roman" w:cs="Times New Roman"/>
          <w:color w:val="000000" w:themeColor="text1"/>
          <w:sz w:val="28"/>
          <w:szCs w:val="28"/>
        </w:rPr>
        <w:t>In September 2008, the team found the anchor rods were not elongated properly and the nuts not adequately hardened</w:t>
      </w:r>
      <w:r w:rsidR="002A6C39">
        <w:rPr>
          <w:rFonts w:ascii="Times New Roman" w:hAnsi="Times New Roman" w:cs="Times New Roman"/>
          <w:color w:val="000000" w:themeColor="text1"/>
          <w:sz w:val="28"/>
          <w:szCs w:val="28"/>
        </w:rPr>
        <w:t xml:space="preserve">.  </w:t>
      </w:r>
      <w:r w:rsidRPr="00F32A4F">
        <w:rPr>
          <w:rFonts w:ascii="Times New Roman" w:hAnsi="Times New Roman" w:cs="Times New Roman"/>
          <w:color w:val="000000" w:themeColor="text1"/>
          <w:sz w:val="28"/>
          <w:szCs w:val="28"/>
        </w:rPr>
        <w:t>The quality assurance team went back for a second inspection after fabrication began in October and found more of the same problems.</w:t>
      </w:r>
    </w:p>
    <w:p w:rsidR="003F4F69" w:rsidRPr="00F32A4F" w:rsidRDefault="003F4F69" w:rsidP="003F4F69">
      <w:pPr>
        <w:shd w:val="clear" w:color="auto" w:fill="FFFFFF"/>
        <w:rPr>
          <w:rFonts w:ascii="Arial" w:hAnsi="Arial" w:cs="Times New Roman"/>
          <w:color w:val="000000" w:themeColor="text1"/>
        </w:rPr>
      </w:pPr>
      <w:r w:rsidRPr="00F32A4F">
        <w:rPr>
          <w:rFonts w:ascii="Times New Roman" w:hAnsi="Times New Roman" w:cs="Times New Roman"/>
          <w:color w:val="000000" w:themeColor="text1"/>
          <w:sz w:val="28"/>
          <w:szCs w:val="28"/>
        </w:rPr>
        <w:t> </w:t>
      </w:r>
    </w:p>
    <w:p w:rsidR="003F4F69" w:rsidRPr="00F32A4F" w:rsidRDefault="003F4F69" w:rsidP="003F4F69">
      <w:pPr>
        <w:shd w:val="clear" w:color="auto" w:fill="FFFFFF"/>
        <w:rPr>
          <w:rFonts w:ascii="Arial" w:hAnsi="Arial" w:cs="Times New Roman"/>
          <w:color w:val="000000" w:themeColor="text1"/>
        </w:rPr>
      </w:pPr>
      <w:r w:rsidRPr="00F32A4F">
        <w:rPr>
          <w:rFonts w:ascii="Times New Roman" w:hAnsi="Times New Roman" w:cs="Times New Roman"/>
          <w:color w:val="000000" w:themeColor="text1"/>
          <w:sz w:val="28"/>
          <w:szCs w:val="28"/>
        </w:rPr>
        <w:t>The quality assurance documents submitted to Caltrans by MACTEC also state the prime contractor, ABF, got the rods “too late to allow normal release procedures.” This documentation suggests that because the anchor rods were delayed, the typical quality-assurance processes and tests were not completed</w:t>
      </w:r>
      <w:r w:rsidR="002A6C39">
        <w:rPr>
          <w:rFonts w:ascii="Times New Roman" w:hAnsi="Times New Roman" w:cs="Times New Roman"/>
          <w:color w:val="000000" w:themeColor="text1"/>
          <w:sz w:val="28"/>
          <w:szCs w:val="28"/>
        </w:rPr>
        <w:t xml:space="preserve">.  </w:t>
      </w:r>
      <w:r w:rsidRPr="00F32A4F">
        <w:rPr>
          <w:rFonts w:ascii="Times New Roman" w:hAnsi="Times New Roman" w:cs="Times New Roman"/>
          <w:color w:val="000000" w:themeColor="text1"/>
          <w:sz w:val="28"/>
          <w:szCs w:val="28"/>
        </w:rPr>
        <w:t>Without those QA tests, C</w:t>
      </w:r>
      <w:r w:rsidR="00F32A4F" w:rsidRPr="00F32A4F">
        <w:rPr>
          <w:rFonts w:ascii="Times New Roman" w:hAnsi="Times New Roman" w:cs="Times New Roman"/>
          <w:color w:val="000000" w:themeColor="text1"/>
          <w:sz w:val="28"/>
          <w:szCs w:val="28"/>
        </w:rPr>
        <w:t>a</w:t>
      </w:r>
      <w:r w:rsidRPr="00F32A4F">
        <w:rPr>
          <w:rFonts w:ascii="Times New Roman" w:hAnsi="Times New Roman" w:cs="Times New Roman"/>
          <w:color w:val="000000" w:themeColor="text1"/>
          <w:sz w:val="28"/>
          <w:szCs w:val="28"/>
        </w:rPr>
        <w:t>ltrans was unaware of the inadequacy of the rods which broke.</w:t>
      </w:r>
    </w:p>
    <w:p w:rsidR="003F4F69" w:rsidRPr="00F32A4F" w:rsidRDefault="003F4F69" w:rsidP="003F4F69">
      <w:pPr>
        <w:shd w:val="clear" w:color="auto" w:fill="FFFFFF"/>
        <w:rPr>
          <w:rFonts w:ascii="Arial" w:hAnsi="Arial" w:cs="Times New Roman"/>
          <w:color w:val="000000" w:themeColor="text1"/>
        </w:rPr>
      </w:pPr>
    </w:p>
    <w:p w:rsidR="003F4F69" w:rsidRPr="00F32A4F" w:rsidRDefault="002A6C39" w:rsidP="003F4F69">
      <w:pPr>
        <w:shd w:val="clear" w:color="auto" w:fill="FFFFFF"/>
        <w:rPr>
          <w:rFonts w:ascii="Arial" w:hAnsi="Arial" w:cs="Times New Roman"/>
          <w:color w:val="000000" w:themeColor="text1"/>
        </w:rPr>
      </w:pPr>
      <w:r>
        <w:rPr>
          <w:rFonts w:ascii="Times New Roman" w:hAnsi="Times New Roman" w:cs="Times New Roman"/>
          <w:color w:val="000000" w:themeColor="text1"/>
          <w:sz w:val="28"/>
          <w:szCs w:val="28"/>
        </w:rPr>
        <w:t xml:space="preserve">Mr. </w:t>
      </w:r>
      <w:r w:rsidR="003F4F69" w:rsidRPr="00F32A4F">
        <w:rPr>
          <w:rFonts w:ascii="Times New Roman" w:hAnsi="Times New Roman" w:cs="Times New Roman"/>
          <w:color w:val="000000" w:themeColor="text1"/>
          <w:sz w:val="28"/>
          <w:szCs w:val="28"/>
        </w:rPr>
        <w:t>Merrill stated that a subsequent inspection found anchor rods and “the E2 Shear Key was shipped to the job site without quality assurance testing results or METS release</w:t>
      </w:r>
      <w:r>
        <w:rPr>
          <w:rFonts w:ascii="Times New Roman" w:hAnsi="Times New Roman" w:cs="Times New Roman"/>
          <w:color w:val="000000" w:themeColor="text1"/>
          <w:sz w:val="28"/>
          <w:szCs w:val="28"/>
        </w:rPr>
        <w:t xml:space="preserve">.  </w:t>
      </w:r>
      <w:r w:rsidR="003F4F69" w:rsidRPr="00F32A4F">
        <w:rPr>
          <w:rFonts w:ascii="Times New Roman" w:hAnsi="Times New Roman" w:cs="Times New Roman"/>
          <w:color w:val="000000" w:themeColor="text1"/>
          <w:sz w:val="28"/>
          <w:szCs w:val="28"/>
        </w:rPr>
        <w:t>Time was constrained because these components were ordered on a schedule that led to completion of fabrication only several days before anticipated installation.”</w:t>
      </w:r>
    </w:p>
    <w:p w:rsidR="003F4F69" w:rsidRPr="00F32A4F" w:rsidRDefault="003F4F69" w:rsidP="003F4F69">
      <w:pPr>
        <w:shd w:val="clear" w:color="auto" w:fill="FFFFFF"/>
        <w:rPr>
          <w:rFonts w:ascii="Arial" w:hAnsi="Arial" w:cs="Times New Roman"/>
          <w:color w:val="000000" w:themeColor="text1"/>
        </w:rPr>
      </w:pPr>
      <w:r w:rsidRPr="00F32A4F">
        <w:rPr>
          <w:rFonts w:ascii="Times New Roman" w:hAnsi="Times New Roman" w:cs="Times New Roman"/>
          <w:color w:val="000000" w:themeColor="text1"/>
          <w:sz w:val="28"/>
          <w:szCs w:val="28"/>
        </w:rPr>
        <w:t> </w:t>
      </w:r>
    </w:p>
    <w:p w:rsidR="003F4F69" w:rsidRPr="00F32A4F" w:rsidRDefault="003F4F69" w:rsidP="003F4F69">
      <w:pPr>
        <w:shd w:val="clear" w:color="auto" w:fill="FFFFFF"/>
        <w:rPr>
          <w:rFonts w:ascii="Arial" w:hAnsi="Arial" w:cs="Times New Roman"/>
          <w:color w:val="000000" w:themeColor="text1"/>
        </w:rPr>
      </w:pPr>
      <w:r w:rsidRPr="00F32A4F">
        <w:rPr>
          <w:rFonts w:ascii="Times New Roman" w:hAnsi="Times New Roman" w:cs="Times New Roman"/>
          <w:color w:val="000000" w:themeColor="text1"/>
          <w:sz w:val="28"/>
          <w:szCs w:val="28"/>
        </w:rPr>
        <w:t>The contractor blamed Caltrans for “schedule difficulties.” Caltrans disputes that assertion</w:t>
      </w:r>
      <w:r w:rsidR="002A6C39">
        <w:rPr>
          <w:rFonts w:ascii="Times New Roman" w:hAnsi="Times New Roman" w:cs="Times New Roman"/>
          <w:color w:val="000000" w:themeColor="text1"/>
          <w:sz w:val="28"/>
          <w:szCs w:val="28"/>
        </w:rPr>
        <w:t xml:space="preserve">.  </w:t>
      </w:r>
      <w:r w:rsidRPr="00F32A4F">
        <w:rPr>
          <w:rFonts w:ascii="Times New Roman" w:hAnsi="Times New Roman" w:cs="Arial"/>
          <w:color w:val="000000" w:themeColor="text1"/>
          <w:sz w:val="28"/>
          <w:szCs w:val="26"/>
        </w:rPr>
        <w:t>Bridge managers resolved the situation by accepting the anchor rods “as is.” This means that the proper amount of quality testing was not completed.</w:t>
      </w:r>
    </w:p>
    <w:p w:rsidR="003F4F69" w:rsidRPr="00F32A4F" w:rsidRDefault="003F4F69" w:rsidP="003F4F69">
      <w:pPr>
        <w:rPr>
          <w:rFonts w:ascii="Times New Roman" w:hAnsi="Times New Roman" w:cs="Arial"/>
          <w:color w:val="000000" w:themeColor="text1"/>
          <w:sz w:val="28"/>
          <w:szCs w:val="26"/>
        </w:rPr>
      </w:pPr>
    </w:p>
    <w:p w:rsidR="003F4F69" w:rsidRPr="00F32A4F" w:rsidRDefault="002A6C39" w:rsidP="003F4F69">
      <w:pPr>
        <w:shd w:val="clear" w:color="auto" w:fill="FFFFFF"/>
        <w:rPr>
          <w:rFonts w:ascii="Times New Roman" w:hAnsi="Times New Roman"/>
          <w:color w:val="000000" w:themeColor="text1"/>
          <w:sz w:val="28"/>
          <w:szCs w:val="21"/>
        </w:rPr>
      </w:pPr>
      <w:r>
        <w:rPr>
          <w:rFonts w:ascii="Times New Roman" w:hAnsi="Times New Roman"/>
          <w:color w:val="000000" w:themeColor="text1"/>
          <w:sz w:val="28"/>
          <w:szCs w:val="21"/>
        </w:rPr>
        <w:t xml:space="preserve">Mr. </w:t>
      </w:r>
      <w:r w:rsidR="003F4F69" w:rsidRPr="00F32A4F">
        <w:rPr>
          <w:rFonts w:ascii="Times New Roman" w:hAnsi="Times New Roman"/>
          <w:color w:val="000000" w:themeColor="text1"/>
          <w:sz w:val="28"/>
          <w:szCs w:val="21"/>
        </w:rPr>
        <w:t>Merrill suggested there be more testing of the bolts if the fabrication was to go ahead</w:t>
      </w:r>
      <w:r>
        <w:rPr>
          <w:rFonts w:ascii="Times New Roman" w:hAnsi="Times New Roman"/>
          <w:color w:val="000000" w:themeColor="text1"/>
          <w:sz w:val="28"/>
          <w:szCs w:val="21"/>
        </w:rPr>
        <w:t xml:space="preserve">.  </w:t>
      </w:r>
      <w:r w:rsidR="003F4F69" w:rsidRPr="00F32A4F">
        <w:rPr>
          <w:rFonts w:ascii="Times New Roman" w:hAnsi="Times New Roman"/>
          <w:color w:val="000000" w:themeColor="text1"/>
          <w:sz w:val="28"/>
          <w:szCs w:val="21"/>
        </w:rPr>
        <w:t xml:space="preserve">“I got told we weren’t doing any testing and to stop mentioning it,” </w:t>
      </w:r>
      <w:r>
        <w:rPr>
          <w:rFonts w:ascii="Times New Roman" w:hAnsi="Times New Roman"/>
          <w:color w:val="000000" w:themeColor="text1"/>
          <w:sz w:val="28"/>
          <w:szCs w:val="21"/>
        </w:rPr>
        <w:t xml:space="preserve">Mr. </w:t>
      </w:r>
      <w:r w:rsidR="003F4F69" w:rsidRPr="00F32A4F">
        <w:rPr>
          <w:rFonts w:ascii="Times New Roman" w:hAnsi="Times New Roman"/>
          <w:color w:val="000000" w:themeColor="text1"/>
          <w:sz w:val="28"/>
          <w:szCs w:val="21"/>
        </w:rPr>
        <w:t>Merrill states</w:t>
      </w:r>
      <w:r>
        <w:rPr>
          <w:rFonts w:ascii="Times New Roman" w:hAnsi="Times New Roman"/>
          <w:color w:val="000000" w:themeColor="text1"/>
          <w:sz w:val="28"/>
          <w:szCs w:val="21"/>
        </w:rPr>
        <w:t xml:space="preserve">.  </w:t>
      </w:r>
      <w:r w:rsidR="003F4F69" w:rsidRPr="00F32A4F">
        <w:rPr>
          <w:rFonts w:ascii="Times New Roman" w:hAnsi="Times New Roman"/>
          <w:color w:val="000000" w:themeColor="text1"/>
          <w:sz w:val="28"/>
          <w:szCs w:val="21"/>
        </w:rPr>
        <w:t>“I was basically told to stop bringing it up</w:t>
      </w:r>
      <w:r>
        <w:rPr>
          <w:rFonts w:ascii="Times New Roman" w:hAnsi="Times New Roman"/>
          <w:color w:val="000000" w:themeColor="text1"/>
          <w:sz w:val="28"/>
          <w:szCs w:val="21"/>
        </w:rPr>
        <w:t xml:space="preserve">.  </w:t>
      </w:r>
      <w:r w:rsidR="003F4F69" w:rsidRPr="00F32A4F">
        <w:rPr>
          <w:rFonts w:ascii="Times New Roman" w:hAnsi="Times New Roman"/>
          <w:color w:val="000000" w:themeColor="text1"/>
          <w:sz w:val="28"/>
          <w:szCs w:val="21"/>
        </w:rPr>
        <w:t xml:space="preserve">That was the end of that.” </w:t>
      </w:r>
    </w:p>
    <w:p w:rsidR="003F4F69" w:rsidRPr="00F32A4F" w:rsidRDefault="003F4F69" w:rsidP="003F4F69">
      <w:pPr>
        <w:shd w:val="clear" w:color="auto" w:fill="FFFFFF"/>
        <w:rPr>
          <w:rFonts w:ascii="Times New Roman" w:hAnsi="Times New Roman"/>
          <w:color w:val="000000" w:themeColor="text1"/>
          <w:sz w:val="28"/>
          <w:szCs w:val="21"/>
        </w:rPr>
      </w:pPr>
    </w:p>
    <w:p w:rsidR="003F4F69" w:rsidRPr="00E650FD" w:rsidRDefault="003F4F69" w:rsidP="003F4F69">
      <w:pPr>
        <w:shd w:val="clear" w:color="auto" w:fill="FFFFFF"/>
        <w:rPr>
          <w:rFonts w:ascii="Times New Roman" w:hAnsi="Times New Roman"/>
          <w:color w:val="000000" w:themeColor="text1"/>
          <w:sz w:val="28"/>
          <w:szCs w:val="21"/>
        </w:rPr>
      </w:pPr>
      <w:r w:rsidRPr="00F32A4F">
        <w:rPr>
          <w:rFonts w:ascii="Times New Roman" w:hAnsi="Times New Roman"/>
          <w:color w:val="000000" w:themeColor="text1"/>
          <w:sz w:val="28"/>
          <w:szCs w:val="21"/>
        </w:rPr>
        <w:t>In Jan</w:t>
      </w:r>
      <w:r w:rsidR="00A1569A">
        <w:rPr>
          <w:rFonts w:ascii="Times New Roman" w:hAnsi="Times New Roman"/>
          <w:color w:val="000000" w:themeColor="text1"/>
          <w:sz w:val="28"/>
          <w:szCs w:val="21"/>
        </w:rPr>
        <w:t>uary</w:t>
      </w:r>
      <w:r w:rsidR="002A6C39">
        <w:rPr>
          <w:rFonts w:ascii="Times New Roman" w:hAnsi="Times New Roman"/>
          <w:color w:val="000000" w:themeColor="text1"/>
          <w:sz w:val="28"/>
          <w:szCs w:val="21"/>
        </w:rPr>
        <w:t xml:space="preserve"> </w:t>
      </w:r>
      <w:r w:rsidRPr="00F32A4F">
        <w:rPr>
          <w:rFonts w:ascii="Times New Roman" w:hAnsi="Times New Roman"/>
          <w:color w:val="000000" w:themeColor="text1"/>
          <w:sz w:val="28"/>
          <w:szCs w:val="21"/>
        </w:rPr>
        <w:t xml:space="preserve">24, 2013, testimony before the state Senate, </w:t>
      </w:r>
      <w:r w:rsidR="002A6C39">
        <w:rPr>
          <w:rFonts w:ascii="Times New Roman" w:hAnsi="Times New Roman"/>
          <w:color w:val="000000" w:themeColor="text1"/>
          <w:sz w:val="28"/>
          <w:szCs w:val="21"/>
        </w:rPr>
        <w:t xml:space="preserve">Mr. </w:t>
      </w:r>
      <w:r w:rsidRPr="00F32A4F">
        <w:rPr>
          <w:rFonts w:ascii="Times New Roman" w:hAnsi="Times New Roman"/>
          <w:color w:val="000000" w:themeColor="text1"/>
          <w:sz w:val="28"/>
          <w:szCs w:val="21"/>
        </w:rPr>
        <w:t xml:space="preserve">Merrill was asked with whom he had these conversations and he named </w:t>
      </w:r>
      <w:r w:rsidR="002A6C39">
        <w:rPr>
          <w:rFonts w:ascii="Times New Roman" w:hAnsi="Times New Roman"/>
          <w:color w:val="000000" w:themeColor="text1"/>
          <w:sz w:val="28"/>
          <w:szCs w:val="21"/>
        </w:rPr>
        <w:t xml:space="preserve">Mr. </w:t>
      </w:r>
      <w:proofErr w:type="spellStart"/>
      <w:r w:rsidRPr="00F32A4F">
        <w:rPr>
          <w:rFonts w:ascii="Times New Roman" w:hAnsi="Times New Roman"/>
          <w:color w:val="000000" w:themeColor="text1"/>
          <w:sz w:val="28"/>
          <w:szCs w:val="21"/>
        </w:rPr>
        <w:t>Anziano</w:t>
      </w:r>
      <w:proofErr w:type="spellEnd"/>
      <w:r w:rsidR="002A6C39">
        <w:rPr>
          <w:rFonts w:ascii="Times New Roman" w:hAnsi="Times New Roman"/>
          <w:color w:val="000000" w:themeColor="text1"/>
          <w:sz w:val="28"/>
          <w:szCs w:val="21"/>
        </w:rPr>
        <w:t xml:space="preserve">.  </w:t>
      </w:r>
      <w:r w:rsidRPr="00F32A4F">
        <w:rPr>
          <w:rFonts w:ascii="Times New Roman" w:hAnsi="Times New Roman"/>
          <w:color w:val="000000" w:themeColor="text1"/>
          <w:sz w:val="28"/>
          <w:szCs w:val="21"/>
        </w:rPr>
        <w:t xml:space="preserve">Later, in the same hearing, </w:t>
      </w:r>
      <w:r w:rsidR="002A6C39">
        <w:rPr>
          <w:rFonts w:ascii="Times New Roman" w:hAnsi="Times New Roman"/>
          <w:color w:val="000000" w:themeColor="text1"/>
          <w:sz w:val="28"/>
          <w:szCs w:val="21"/>
        </w:rPr>
        <w:t xml:space="preserve">Mr. </w:t>
      </w:r>
      <w:proofErr w:type="spellStart"/>
      <w:r w:rsidRPr="00F32A4F">
        <w:rPr>
          <w:rFonts w:ascii="Times New Roman" w:hAnsi="Times New Roman"/>
          <w:color w:val="000000" w:themeColor="text1"/>
          <w:sz w:val="28"/>
          <w:szCs w:val="21"/>
        </w:rPr>
        <w:t>Anziano</w:t>
      </w:r>
      <w:proofErr w:type="spellEnd"/>
      <w:r w:rsidRPr="00F32A4F">
        <w:rPr>
          <w:rFonts w:ascii="Times New Roman" w:hAnsi="Times New Roman"/>
          <w:color w:val="000000" w:themeColor="text1"/>
          <w:sz w:val="28"/>
          <w:szCs w:val="21"/>
        </w:rPr>
        <w:t xml:space="preserve"> refuted that assertion</w:t>
      </w:r>
      <w:r w:rsidR="002A6C39">
        <w:rPr>
          <w:rFonts w:ascii="Times New Roman" w:hAnsi="Times New Roman"/>
          <w:color w:val="000000" w:themeColor="text1"/>
          <w:sz w:val="28"/>
          <w:szCs w:val="21"/>
        </w:rPr>
        <w:t xml:space="preserve">.  </w:t>
      </w:r>
    </w:p>
    <w:p w:rsidR="003F4F69" w:rsidRPr="00E650FD" w:rsidRDefault="003F4F69" w:rsidP="003F4F69">
      <w:pPr>
        <w:shd w:val="clear" w:color="auto" w:fill="FFFFFF"/>
        <w:rPr>
          <w:rFonts w:ascii="Times New Roman" w:hAnsi="Times New Roman"/>
          <w:i/>
          <w:sz w:val="28"/>
          <w:szCs w:val="21"/>
        </w:rPr>
      </w:pPr>
    </w:p>
    <w:p w:rsidR="005E6EBC" w:rsidRDefault="005E6EBC" w:rsidP="00E650FD">
      <w:pPr>
        <w:rPr>
          <w:rFonts w:ascii="Times New Roman" w:hAnsi="Times New Roman"/>
          <w:b/>
          <w:i/>
          <w:sz w:val="28"/>
          <w:szCs w:val="28"/>
        </w:rPr>
      </w:pPr>
    </w:p>
    <w:p w:rsidR="005E6EBC" w:rsidRDefault="005E6EBC" w:rsidP="00E650FD">
      <w:pPr>
        <w:rPr>
          <w:rFonts w:ascii="Times New Roman" w:hAnsi="Times New Roman"/>
          <w:b/>
          <w:i/>
          <w:sz w:val="28"/>
          <w:szCs w:val="28"/>
        </w:rPr>
      </w:pPr>
    </w:p>
    <w:p w:rsidR="007F26AB" w:rsidRPr="00682D98" w:rsidRDefault="00A0674D" w:rsidP="00E650FD">
      <w:pPr>
        <w:rPr>
          <w:rFonts w:ascii="Times New Roman" w:hAnsi="Times New Roman"/>
          <w:i/>
          <w:sz w:val="28"/>
          <w:szCs w:val="28"/>
        </w:rPr>
      </w:pPr>
      <w:r w:rsidRPr="00682D98">
        <w:rPr>
          <w:rFonts w:ascii="Times New Roman" w:hAnsi="Times New Roman"/>
          <w:i/>
          <w:sz w:val="28"/>
          <w:szCs w:val="28"/>
        </w:rPr>
        <w:lastRenderedPageBreak/>
        <w:t xml:space="preserve">TOP </w:t>
      </w:r>
      <w:r w:rsidR="00DB0284" w:rsidRPr="00682D98">
        <w:rPr>
          <w:rFonts w:ascii="Times New Roman" w:hAnsi="Times New Roman"/>
          <w:i/>
          <w:sz w:val="28"/>
          <w:szCs w:val="28"/>
        </w:rPr>
        <w:t>MANAGEMENT</w:t>
      </w:r>
      <w:r w:rsidR="003A57B8" w:rsidRPr="00682D98">
        <w:rPr>
          <w:rFonts w:ascii="Times New Roman" w:hAnsi="Times New Roman"/>
          <w:i/>
          <w:sz w:val="28"/>
          <w:szCs w:val="28"/>
        </w:rPr>
        <w:t xml:space="preserve"> RESPONSE</w:t>
      </w:r>
    </w:p>
    <w:p w:rsidR="007F26AB" w:rsidRPr="00E650FD" w:rsidRDefault="007F26AB" w:rsidP="00E650FD">
      <w:pPr>
        <w:rPr>
          <w:rFonts w:ascii="Times New Roman" w:hAnsi="Times New Roman"/>
          <w:sz w:val="28"/>
          <w:szCs w:val="21"/>
          <w:shd w:val="clear" w:color="auto" w:fill="FFFFFF"/>
        </w:rPr>
      </w:pPr>
    </w:p>
    <w:p w:rsidR="007F26AB" w:rsidRPr="00E650FD" w:rsidRDefault="002A6C39" w:rsidP="00E650FD">
      <w:pPr>
        <w:rPr>
          <w:rFonts w:ascii="Times New Roman" w:hAnsi="Times New Roman"/>
          <w:sz w:val="28"/>
          <w:szCs w:val="21"/>
          <w:shd w:val="clear" w:color="auto" w:fill="FFFFFF"/>
        </w:rPr>
      </w:pPr>
      <w:r>
        <w:rPr>
          <w:rFonts w:ascii="Times New Roman" w:hAnsi="Times New Roman"/>
          <w:sz w:val="28"/>
          <w:szCs w:val="21"/>
        </w:rPr>
        <w:t xml:space="preserve">Mr. </w:t>
      </w:r>
      <w:proofErr w:type="spellStart"/>
      <w:r w:rsidR="0010774C" w:rsidRPr="00E650FD">
        <w:rPr>
          <w:rFonts w:ascii="Times New Roman" w:hAnsi="Times New Roman"/>
          <w:sz w:val="28"/>
        </w:rPr>
        <w:t>Anziano</w:t>
      </w:r>
      <w:proofErr w:type="spellEnd"/>
      <w:r w:rsidR="0010774C" w:rsidRPr="00E650FD">
        <w:rPr>
          <w:rFonts w:ascii="Times New Roman" w:hAnsi="Times New Roman"/>
          <w:sz w:val="28"/>
        </w:rPr>
        <w:t xml:space="preserve"> </w:t>
      </w:r>
      <w:r w:rsidR="007F26AB" w:rsidRPr="00E650FD">
        <w:rPr>
          <w:rFonts w:ascii="Times New Roman" w:hAnsi="Times New Roman"/>
          <w:sz w:val="28"/>
        </w:rPr>
        <w:t xml:space="preserve">says he does not recall instructions </w:t>
      </w:r>
      <w:r w:rsidR="00E62E58">
        <w:rPr>
          <w:rFonts w:ascii="Times New Roman" w:hAnsi="Times New Roman"/>
          <w:sz w:val="28"/>
        </w:rPr>
        <w:t xml:space="preserve">to not </w:t>
      </w:r>
      <w:r w:rsidR="007F26AB" w:rsidRPr="00E650FD">
        <w:rPr>
          <w:rFonts w:ascii="Times New Roman" w:hAnsi="Times New Roman"/>
          <w:sz w:val="28"/>
        </w:rPr>
        <w:t>put objections in documentable form</w:t>
      </w:r>
      <w:r>
        <w:rPr>
          <w:rFonts w:ascii="Times New Roman" w:hAnsi="Times New Roman"/>
          <w:sz w:val="28"/>
        </w:rPr>
        <w:t xml:space="preserve">.  </w:t>
      </w:r>
      <w:r w:rsidR="007F26AB" w:rsidRPr="00E650FD">
        <w:rPr>
          <w:rFonts w:ascii="Times New Roman" w:hAnsi="Times New Roman"/>
          <w:sz w:val="28"/>
        </w:rPr>
        <w:t>“</w:t>
      </w:r>
      <w:r w:rsidR="007F26AB" w:rsidRPr="00E650FD">
        <w:rPr>
          <w:rFonts w:ascii="Times New Roman" w:hAnsi="Times New Roman"/>
          <w:sz w:val="28"/>
          <w:szCs w:val="21"/>
          <w:shd w:val="clear" w:color="auto" w:fill="FFFFFF"/>
        </w:rPr>
        <w:t xml:space="preserve">In my view you are always better off with written communication,” </w:t>
      </w:r>
      <w:r>
        <w:rPr>
          <w:rFonts w:ascii="Times New Roman" w:hAnsi="Times New Roman"/>
          <w:sz w:val="28"/>
          <w:szCs w:val="21"/>
        </w:rPr>
        <w:t xml:space="preserve">Mr. </w:t>
      </w:r>
      <w:proofErr w:type="spellStart"/>
      <w:r w:rsidR="007F26AB" w:rsidRPr="00E650FD">
        <w:rPr>
          <w:rFonts w:ascii="Times New Roman" w:hAnsi="Times New Roman"/>
          <w:sz w:val="28"/>
          <w:szCs w:val="21"/>
          <w:shd w:val="clear" w:color="auto" w:fill="FFFFFF"/>
        </w:rPr>
        <w:t>Anziano</w:t>
      </w:r>
      <w:proofErr w:type="spellEnd"/>
      <w:r w:rsidR="007F26AB" w:rsidRPr="00E650FD">
        <w:rPr>
          <w:rFonts w:ascii="Times New Roman" w:hAnsi="Times New Roman"/>
          <w:sz w:val="28"/>
          <w:szCs w:val="21"/>
          <w:shd w:val="clear" w:color="auto" w:fill="FFFFFF"/>
        </w:rPr>
        <w:t xml:space="preserve"> says</w:t>
      </w:r>
      <w:r>
        <w:rPr>
          <w:rFonts w:ascii="Times New Roman" w:hAnsi="Times New Roman"/>
          <w:sz w:val="28"/>
          <w:szCs w:val="21"/>
          <w:shd w:val="clear" w:color="auto" w:fill="FFFFFF"/>
        </w:rPr>
        <w:t xml:space="preserve">.  </w:t>
      </w:r>
      <w:r w:rsidR="003E5E90">
        <w:rPr>
          <w:rFonts w:ascii="Times New Roman" w:hAnsi="Times New Roman"/>
          <w:sz w:val="28"/>
          <w:szCs w:val="21"/>
          <w:shd w:val="clear" w:color="auto" w:fill="FFFFFF"/>
        </w:rPr>
        <w:t>H</w:t>
      </w:r>
      <w:r w:rsidR="007F26AB" w:rsidRPr="00E650FD">
        <w:rPr>
          <w:rFonts w:ascii="Times New Roman" w:hAnsi="Times New Roman"/>
          <w:sz w:val="28"/>
        </w:rPr>
        <w:t xml:space="preserve">e does recall instructing </w:t>
      </w:r>
      <w:r>
        <w:rPr>
          <w:rFonts w:ascii="Times New Roman" w:hAnsi="Times New Roman"/>
          <w:sz w:val="28"/>
          <w:szCs w:val="21"/>
        </w:rPr>
        <w:t xml:space="preserve">Mr. </w:t>
      </w:r>
      <w:r w:rsidR="007F26AB" w:rsidRPr="00E650FD">
        <w:rPr>
          <w:rFonts w:ascii="Times New Roman" w:hAnsi="Times New Roman"/>
          <w:sz w:val="28"/>
        </w:rPr>
        <w:t>Coe to withdraw a critical letter after some spirited discussions about weld quality</w:t>
      </w:r>
      <w:r>
        <w:rPr>
          <w:rFonts w:ascii="Times New Roman" w:hAnsi="Times New Roman"/>
          <w:sz w:val="28"/>
        </w:rPr>
        <w:t xml:space="preserve">.  </w:t>
      </w:r>
      <w:r w:rsidR="007F26AB" w:rsidRPr="00E650FD">
        <w:rPr>
          <w:rFonts w:ascii="Times New Roman" w:hAnsi="Times New Roman"/>
          <w:sz w:val="28"/>
        </w:rPr>
        <w:t>“</w:t>
      </w:r>
      <w:r>
        <w:rPr>
          <w:rFonts w:ascii="Times New Roman" w:hAnsi="Times New Roman"/>
          <w:sz w:val="28"/>
        </w:rPr>
        <w:t xml:space="preserve">Mr. </w:t>
      </w:r>
      <w:r w:rsidR="007F26AB" w:rsidRPr="00E650FD">
        <w:rPr>
          <w:rFonts w:ascii="Times New Roman" w:hAnsi="Times New Roman"/>
          <w:sz w:val="28"/>
          <w:szCs w:val="21"/>
          <w:shd w:val="clear" w:color="auto" w:fill="FFFFFF"/>
        </w:rPr>
        <w:t>Coe wanted tests that were beyond requirements and beyond contract</w:t>
      </w:r>
      <w:r>
        <w:rPr>
          <w:rFonts w:ascii="Times New Roman" w:hAnsi="Times New Roman"/>
          <w:sz w:val="28"/>
          <w:szCs w:val="21"/>
          <w:shd w:val="clear" w:color="auto" w:fill="FFFFFF"/>
        </w:rPr>
        <w:t xml:space="preserve">.  </w:t>
      </w:r>
      <w:r w:rsidR="007F26AB" w:rsidRPr="00E650FD">
        <w:rPr>
          <w:rFonts w:ascii="Times New Roman" w:hAnsi="Times New Roman"/>
          <w:sz w:val="28"/>
          <w:szCs w:val="21"/>
          <w:shd w:val="clear" w:color="auto" w:fill="FFFFFF"/>
        </w:rPr>
        <w:t>As a group we made this decision</w:t>
      </w:r>
      <w:r w:rsidR="003320B0">
        <w:rPr>
          <w:rFonts w:ascii="Times New Roman" w:hAnsi="Times New Roman"/>
          <w:sz w:val="28"/>
          <w:szCs w:val="21"/>
          <w:shd w:val="clear" w:color="auto" w:fill="FFFFFF"/>
        </w:rPr>
        <w:t xml:space="preserve"> </w:t>
      </w:r>
      <w:r w:rsidR="00CD0FC9">
        <w:rPr>
          <w:rFonts w:ascii="Times New Roman" w:hAnsi="Times New Roman"/>
          <w:sz w:val="28"/>
          <w:szCs w:val="21"/>
          <w:shd w:val="clear" w:color="auto" w:fill="FFFFFF"/>
        </w:rPr>
        <w:t>[to not perform the additional tests]</w:t>
      </w:r>
      <w:r>
        <w:rPr>
          <w:rFonts w:ascii="Times New Roman" w:hAnsi="Times New Roman"/>
          <w:sz w:val="28"/>
          <w:szCs w:val="21"/>
          <w:shd w:val="clear" w:color="auto" w:fill="FFFFFF"/>
        </w:rPr>
        <w:t xml:space="preserve">.  </w:t>
      </w:r>
      <w:r w:rsidR="007F26AB" w:rsidRPr="00E650FD">
        <w:rPr>
          <w:rFonts w:ascii="Times New Roman" w:hAnsi="Times New Roman"/>
          <w:sz w:val="28"/>
          <w:szCs w:val="21"/>
          <w:shd w:val="clear" w:color="auto" w:fill="FFFFFF"/>
        </w:rPr>
        <w:t>That’s not to say there wasn’t dissent.”</w:t>
      </w:r>
    </w:p>
    <w:p w:rsidR="00E568E3" w:rsidRPr="00E650FD" w:rsidRDefault="00E568E3" w:rsidP="00E650FD">
      <w:pPr>
        <w:rPr>
          <w:rFonts w:ascii="Times New Roman" w:hAnsi="Times New Roman"/>
          <w:color w:val="FF0000"/>
          <w:sz w:val="28"/>
          <w:szCs w:val="21"/>
          <w:shd w:val="clear" w:color="auto" w:fill="FFFFFF"/>
        </w:rPr>
      </w:pPr>
    </w:p>
    <w:p w:rsidR="00AC269B" w:rsidRPr="00E650FD" w:rsidRDefault="002A6C39" w:rsidP="00E650FD">
      <w:pPr>
        <w:rPr>
          <w:rFonts w:ascii="Times New Roman" w:hAnsi="Times New Roman"/>
          <w:sz w:val="28"/>
          <w:szCs w:val="22"/>
        </w:rPr>
      </w:pPr>
      <w:r>
        <w:rPr>
          <w:rFonts w:ascii="Times New Roman" w:hAnsi="Times New Roman"/>
          <w:sz w:val="28"/>
        </w:rPr>
        <w:t xml:space="preserve">Mr. </w:t>
      </w:r>
      <w:proofErr w:type="spellStart"/>
      <w:r w:rsidR="00CD0FC9">
        <w:rPr>
          <w:rFonts w:ascii="Times New Roman" w:hAnsi="Times New Roman"/>
          <w:sz w:val="28"/>
        </w:rPr>
        <w:t>Anziano</w:t>
      </w:r>
      <w:proofErr w:type="spellEnd"/>
      <w:r w:rsidR="00CD0FC9" w:rsidRPr="00E650FD">
        <w:rPr>
          <w:rFonts w:ascii="Times New Roman" w:hAnsi="Times New Roman"/>
          <w:sz w:val="28"/>
        </w:rPr>
        <w:t xml:space="preserve"> </w:t>
      </w:r>
      <w:r w:rsidR="007F26AB" w:rsidRPr="00E650FD">
        <w:rPr>
          <w:rFonts w:ascii="Times New Roman" w:hAnsi="Times New Roman"/>
          <w:sz w:val="28"/>
        </w:rPr>
        <w:t>also stated</w:t>
      </w:r>
      <w:r w:rsidR="00CD0FC9">
        <w:rPr>
          <w:rFonts w:ascii="Times New Roman" w:hAnsi="Times New Roman"/>
          <w:sz w:val="28"/>
        </w:rPr>
        <w:t xml:space="preserve"> that</w:t>
      </w:r>
      <w:r w:rsidR="007F26AB" w:rsidRPr="00E650FD">
        <w:rPr>
          <w:rFonts w:ascii="Times New Roman" w:hAnsi="Times New Roman"/>
          <w:sz w:val="28"/>
        </w:rPr>
        <w:t xml:space="preserve"> “no on</w:t>
      </w:r>
      <w:r w:rsidR="009E7A09" w:rsidRPr="00E650FD">
        <w:rPr>
          <w:rFonts w:ascii="Times New Roman" w:hAnsi="Times New Roman"/>
          <w:sz w:val="28"/>
        </w:rPr>
        <w:t xml:space="preserve">e was discouraged in reporting </w:t>
      </w:r>
      <w:r w:rsidR="00CD0FC9" w:rsidRPr="00E650FD">
        <w:rPr>
          <w:rFonts w:ascii="Times New Roman" w:hAnsi="Times New Roman"/>
          <w:sz w:val="28"/>
        </w:rPr>
        <w:t>quality assurance</w:t>
      </w:r>
      <w:r w:rsidR="007F26AB" w:rsidRPr="00E650FD">
        <w:rPr>
          <w:rFonts w:ascii="Times New Roman" w:hAnsi="Times New Roman"/>
          <w:sz w:val="28"/>
        </w:rPr>
        <w:t>,” and that there were only “healthy conversations” and “philosophical disagreements” regarding the weld issues</w:t>
      </w:r>
      <w:r>
        <w:rPr>
          <w:rFonts w:ascii="Times New Roman" w:hAnsi="Times New Roman"/>
          <w:sz w:val="28"/>
        </w:rPr>
        <w:t xml:space="preserve">.  </w:t>
      </w:r>
      <w:r w:rsidR="00AC269B" w:rsidRPr="00E650FD">
        <w:rPr>
          <w:rFonts w:ascii="Times New Roman" w:hAnsi="Times New Roman"/>
          <w:sz w:val="28"/>
        </w:rPr>
        <w:t xml:space="preserve">In addition, </w:t>
      </w:r>
      <w:r>
        <w:rPr>
          <w:rFonts w:ascii="Times New Roman" w:hAnsi="Times New Roman"/>
          <w:sz w:val="28"/>
        </w:rPr>
        <w:t xml:space="preserve">Mr. </w:t>
      </w:r>
      <w:proofErr w:type="spellStart"/>
      <w:r w:rsidR="00CD0FC9">
        <w:rPr>
          <w:rFonts w:ascii="Times New Roman" w:hAnsi="Times New Roman"/>
          <w:sz w:val="28"/>
        </w:rPr>
        <w:t>Anziano</w:t>
      </w:r>
      <w:proofErr w:type="spellEnd"/>
      <w:r w:rsidR="00AC269B" w:rsidRPr="00E650FD">
        <w:rPr>
          <w:rFonts w:ascii="Times New Roman" w:hAnsi="Times New Roman"/>
          <w:sz w:val="28"/>
        </w:rPr>
        <w:t xml:space="preserve"> stated in the </w:t>
      </w:r>
      <w:r w:rsidR="00CD0FC9">
        <w:rPr>
          <w:rFonts w:ascii="Times New Roman" w:hAnsi="Times New Roman"/>
          <w:sz w:val="28"/>
        </w:rPr>
        <w:t>January 24,</w:t>
      </w:r>
      <w:r w:rsidR="00AC269B" w:rsidRPr="00E650FD">
        <w:rPr>
          <w:rFonts w:ascii="Times New Roman" w:hAnsi="Times New Roman"/>
          <w:sz w:val="28"/>
        </w:rPr>
        <w:t xml:space="preserve"> 2014</w:t>
      </w:r>
      <w:r w:rsidR="00CD0FC9">
        <w:rPr>
          <w:rFonts w:ascii="Times New Roman" w:hAnsi="Times New Roman"/>
          <w:sz w:val="28"/>
        </w:rPr>
        <w:t>,</w:t>
      </w:r>
      <w:r w:rsidR="00AC269B" w:rsidRPr="00E650FD">
        <w:rPr>
          <w:rFonts w:ascii="Times New Roman" w:hAnsi="Times New Roman"/>
          <w:sz w:val="28"/>
        </w:rPr>
        <w:t xml:space="preserve"> Senate hearing</w:t>
      </w:r>
      <w:r w:rsidR="00CD0FC9">
        <w:rPr>
          <w:rFonts w:ascii="Times New Roman" w:hAnsi="Times New Roman"/>
          <w:sz w:val="28"/>
        </w:rPr>
        <w:t>,</w:t>
      </w:r>
      <w:r w:rsidR="00AC269B" w:rsidRPr="00E650FD">
        <w:rPr>
          <w:rFonts w:ascii="Times New Roman" w:hAnsi="Times New Roman"/>
          <w:sz w:val="28"/>
        </w:rPr>
        <w:t xml:space="preserve"> </w:t>
      </w:r>
      <w:r w:rsidR="00AC269B" w:rsidRPr="00E650FD">
        <w:rPr>
          <w:rFonts w:ascii="Times New Roman" w:hAnsi="Times New Roman"/>
          <w:sz w:val="28"/>
          <w:szCs w:val="22"/>
        </w:rPr>
        <w:t>“In my view and what I expressed to that group, is that you’re always better off with the most documentation you can possibly get</w:t>
      </w:r>
      <w:r w:rsidR="00893051">
        <w:rPr>
          <w:rFonts w:ascii="Times New Roman" w:hAnsi="Times New Roman"/>
          <w:sz w:val="28"/>
          <w:szCs w:val="22"/>
        </w:rPr>
        <w:t>,</w:t>
      </w:r>
      <w:r w:rsidR="00AC269B" w:rsidRPr="00E650FD">
        <w:rPr>
          <w:rFonts w:ascii="Times New Roman" w:hAnsi="Times New Roman"/>
          <w:sz w:val="28"/>
          <w:szCs w:val="22"/>
        </w:rPr>
        <w:t xml:space="preserve"> but please make sure that it is accurate</w:t>
      </w:r>
      <w:r>
        <w:rPr>
          <w:rFonts w:ascii="Times New Roman" w:hAnsi="Times New Roman"/>
          <w:sz w:val="28"/>
          <w:szCs w:val="22"/>
        </w:rPr>
        <w:t xml:space="preserve">. </w:t>
      </w:r>
      <w:r w:rsidR="00AC269B" w:rsidRPr="00E650FD">
        <w:rPr>
          <w:rFonts w:ascii="Times New Roman" w:hAnsi="Times New Roman"/>
          <w:sz w:val="28"/>
          <w:szCs w:val="22"/>
        </w:rPr>
        <w:t>… There probably have been some instances in which I have expressed some concerns with respect to the way things are worded because they are inaccurate.”</w:t>
      </w:r>
    </w:p>
    <w:p w:rsidR="00E62E58" w:rsidRDefault="00E62E58" w:rsidP="00E650FD">
      <w:pPr>
        <w:rPr>
          <w:rFonts w:ascii="Times New Roman" w:hAnsi="Times New Roman"/>
          <w:sz w:val="28"/>
          <w:szCs w:val="22"/>
        </w:rPr>
      </w:pPr>
    </w:p>
    <w:p w:rsidR="0048702D" w:rsidRDefault="002A6C39" w:rsidP="003320B0">
      <w:pPr>
        <w:rPr>
          <w:rFonts w:ascii="Times New Roman" w:hAnsi="Times New Roman"/>
          <w:sz w:val="28"/>
          <w:szCs w:val="22"/>
        </w:rPr>
      </w:pPr>
      <w:r>
        <w:rPr>
          <w:rFonts w:ascii="Times New Roman" w:hAnsi="Times New Roman"/>
          <w:sz w:val="28"/>
          <w:szCs w:val="22"/>
        </w:rPr>
        <w:t xml:space="preserve">Mr. </w:t>
      </w:r>
      <w:proofErr w:type="spellStart"/>
      <w:r w:rsidR="00DB73AF" w:rsidRPr="00E650FD">
        <w:rPr>
          <w:rFonts w:ascii="Times New Roman" w:hAnsi="Times New Roman"/>
          <w:sz w:val="28"/>
          <w:szCs w:val="22"/>
        </w:rPr>
        <w:t>Anziano</w:t>
      </w:r>
      <w:proofErr w:type="spellEnd"/>
      <w:r w:rsidR="00DB73AF" w:rsidRPr="00E650FD">
        <w:rPr>
          <w:rFonts w:ascii="Times New Roman" w:hAnsi="Times New Roman"/>
          <w:sz w:val="28"/>
          <w:szCs w:val="22"/>
        </w:rPr>
        <w:t xml:space="preserve"> </w:t>
      </w:r>
      <w:r w:rsidR="0082513C">
        <w:rPr>
          <w:rFonts w:ascii="Times New Roman" w:hAnsi="Times New Roman"/>
          <w:sz w:val="28"/>
          <w:szCs w:val="22"/>
        </w:rPr>
        <w:t xml:space="preserve">also </w:t>
      </w:r>
      <w:r w:rsidR="00CD0FC9">
        <w:rPr>
          <w:rFonts w:ascii="Times New Roman" w:hAnsi="Times New Roman"/>
          <w:sz w:val="28"/>
          <w:szCs w:val="22"/>
        </w:rPr>
        <w:t xml:space="preserve">stated </w:t>
      </w:r>
      <w:r w:rsidR="00DB73AF" w:rsidRPr="00E650FD">
        <w:rPr>
          <w:rFonts w:ascii="Times New Roman" w:hAnsi="Times New Roman"/>
          <w:sz w:val="28"/>
          <w:szCs w:val="22"/>
        </w:rPr>
        <w:t>at the hearing</w:t>
      </w:r>
      <w:r w:rsidR="00CD0FC9">
        <w:rPr>
          <w:rFonts w:ascii="Times New Roman" w:hAnsi="Times New Roman"/>
          <w:sz w:val="28"/>
          <w:szCs w:val="22"/>
        </w:rPr>
        <w:t xml:space="preserve"> that</w:t>
      </w:r>
      <w:r w:rsidR="00DB73AF" w:rsidRPr="00E650FD">
        <w:rPr>
          <w:rFonts w:ascii="Times New Roman" w:hAnsi="Times New Roman"/>
          <w:sz w:val="28"/>
          <w:szCs w:val="22"/>
        </w:rPr>
        <w:t xml:space="preserve"> </w:t>
      </w:r>
      <w:r w:rsidR="001A394A" w:rsidRPr="00E650FD">
        <w:rPr>
          <w:rFonts w:ascii="Times New Roman" w:hAnsi="Times New Roman"/>
          <w:sz w:val="28"/>
          <w:szCs w:val="22"/>
        </w:rPr>
        <w:t>“We’ve seen instances time and time again where we have, in effect</w:t>
      </w:r>
      <w:r w:rsidR="00CD0FC9">
        <w:rPr>
          <w:rFonts w:ascii="Times New Roman" w:hAnsi="Times New Roman"/>
          <w:sz w:val="28"/>
          <w:szCs w:val="22"/>
        </w:rPr>
        <w:t>,</w:t>
      </w:r>
      <w:r w:rsidR="001A394A" w:rsidRPr="00E650FD">
        <w:rPr>
          <w:rFonts w:ascii="Times New Roman" w:hAnsi="Times New Roman"/>
          <w:sz w:val="28"/>
          <w:szCs w:val="22"/>
        </w:rPr>
        <w:t xml:space="preserve"> gone to war with a contractor, and that’s never a good thing on a construction contract</w:t>
      </w:r>
      <w:r>
        <w:rPr>
          <w:rFonts w:ascii="Times New Roman" w:hAnsi="Times New Roman"/>
          <w:sz w:val="28"/>
          <w:szCs w:val="22"/>
        </w:rPr>
        <w:t xml:space="preserve">.  </w:t>
      </w:r>
      <w:r w:rsidR="001A394A" w:rsidRPr="00E650FD">
        <w:rPr>
          <w:rFonts w:ascii="Times New Roman" w:hAnsi="Times New Roman"/>
          <w:sz w:val="28"/>
          <w:szCs w:val="22"/>
        </w:rPr>
        <w:t>It will cost you time, it will cost more money, and it will not resolve the problems that you are arguing about ultimately.”</w:t>
      </w:r>
    </w:p>
    <w:p w:rsidR="0048702D" w:rsidRDefault="0048702D" w:rsidP="003320B0">
      <w:pPr>
        <w:rPr>
          <w:rFonts w:ascii="Times New Roman" w:hAnsi="Times New Roman"/>
          <w:sz w:val="28"/>
          <w:szCs w:val="22"/>
        </w:rPr>
      </w:pPr>
    </w:p>
    <w:p w:rsidR="001C0B52" w:rsidRDefault="0048702D" w:rsidP="003320B0">
      <w:pPr>
        <w:rPr>
          <w:rFonts w:ascii="Times New Roman" w:hAnsi="Times New Roman"/>
          <w:sz w:val="28"/>
          <w:szCs w:val="22"/>
        </w:rPr>
      </w:pPr>
      <w:r w:rsidRPr="005C72EF">
        <w:rPr>
          <w:rFonts w:ascii="Times New Roman" w:hAnsi="Times New Roman"/>
          <w:sz w:val="28"/>
          <w:szCs w:val="22"/>
        </w:rPr>
        <w:t>In a subsequent int</w:t>
      </w:r>
      <w:r w:rsidR="00E62E58">
        <w:rPr>
          <w:rFonts w:ascii="Times New Roman" w:hAnsi="Times New Roman"/>
          <w:sz w:val="28"/>
          <w:szCs w:val="22"/>
        </w:rPr>
        <w:t xml:space="preserve">erview, </w:t>
      </w:r>
      <w:r w:rsidR="002A6C39">
        <w:rPr>
          <w:rFonts w:ascii="Times New Roman" w:hAnsi="Times New Roman"/>
          <w:sz w:val="28"/>
          <w:szCs w:val="22"/>
        </w:rPr>
        <w:t xml:space="preserve">Mr. </w:t>
      </w:r>
      <w:proofErr w:type="spellStart"/>
      <w:r w:rsidR="00E62E58">
        <w:rPr>
          <w:rFonts w:ascii="Times New Roman" w:hAnsi="Times New Roman"/>
          <w:sz w:val="28"/>
          <w:szCs w:val="22"/>
        </w:rPr>
        <w:t>Anziano</w:t>
      </w:r>
      <w:r w:rsidR="00CD0FC9">
        <w:rPr>
          <w:rFonts w:ascii="Times New Roman" w:hAnsi="Times New Roman"/>
          <w:sz w:val="28"/>
          <w:szCs w:val="22"/>
        </w:rPr>
        <w:t>’s</w:t>
      </w:r>
      <w:proofErr w:type="spellEnd"/>
      <w:r w:rsidR="00E62E58">
        <w:rPr>
          <w:rFonts w:ascii="Times New Roman" w:hAnsi="Times New Roman"/>
          <w:sz w:val="28"/>
          <w:szCs w:val="22"/>
        </w:rPr>
        <w:t xml:space="preserve"> </w:t>
      </w:r>
      <w:r w:rsidRPr="005C72EF">
        <w:rPr>
          <w:rFonts w:ascii="Times New Roman" w:hAnsi="Times New Roman"/>
          <w:sz w:val="28"/>
          <w:szCs w:val="22"/>
        </w:rPr>
        <w:t>persp</w:t>
      </w:r>
      <w:r w:rsidR="001C0B52">
        <w:rPr>
          <w:rFonts w:ascii="Times New Roman" w:hAnsi="Times New Roman"/>
          <w:sz w:val="28"/>
          <w:szCs w:val="22"/>
        </w:rPr>
        <w:t>ective on the personnel issues</w:t>
      </w:r>
      <w:r w:rsidR="00E62E58">
        <w:rPr>
          <w:rFonts w:ascii="Times New Roman" w:hAnsi="Times New Roman"/>
          <w:sz w:val="28"/>
          <w:szCs w:val="22"/>
        </w:rPr>
        <w:t xml:space="preserve"> differ</w:t>
      </w:r>
      <w:r w:rsidR="00CD0FC9">
        <w:rPr>
          <w:rFonts w:ascii="Times New Roman" w:hAnsi="Times New Roman"/>
          <w:sz w:val="28"/>
          <w:szCs w:val="22"/>
        </w:rPr>
        <w:t>s</w:t>
      </w:r>
      <w:r w:rsidR="00E62E58">
        <w:rPr>
          <w:rFonts w:ascii="Times New Roman" w:hAnsi="Times New Roman"/>
          <w:sz w:val="28"/>
          <w:szCs w:val="22"/>
        </w:rPr>
        <w:t xml:space="preserve"> substantially </w:t>
      </w:r>
      <w:r w:rsidR="00CD0FC9">
        <w:rPr>
          <w:rFonts w:ascii="Times New Roman" w:hAnsi="Times New Roman"/>
          <w:sz w:val="28"/>
          <w:szCs w:val="22"/>
        </w:rPr>
        <w:t xml:space="preserve">from </w:t>
      </w:r>
      <w:r w:rsidR="00E62E58">
        <w:rPr>
          <w:rFonts w:ascii="Times New Roman" w:hAnsi="Times New Roman"/>
          <w:sz w:val="28"/>
          <w:szCs w:val="22"/>
        </w:rPr>
        <w:t>those of his critics</w:t>
      </w:r>
      <w:r w:rsidR="001C0B52">
        <w:rPr>
          <w:rFonts w:ascii="Times New Roman" w:hAnsi="Times New Roman"/>
          <w:sz w:val="28"/>
          <w:szCs w:val="22"/>
        </w:rPr>
        <w:t>.</w:t>
      </w:r>
    </w:p>
    <w:p w:rsidR="005C72EF" w:rsidRDefault="005C72EF" w:rsidP="003320B0">
      <w:pPr>
        <w:rPr>
          <w:rFonts w:ascii="Times New Roman" w:hAnsi="Times New Roman"/>
          <w:sz w:val="28"/>
          <w:szCs w:val="22"/>
        </w:rPr>
      </w:pPr>
    </w:p>
    <w:p w:rsidR="009D0E04" w:rsidRDefault="002A6C39" w:rsidP="003320B0">
      <w:pPr>
        <w:rPr>
          <w:rFonts w:ascii="Times New Roman" w:hAnsi="Times New Roman"/>
          <w:sz w:val="28"/>
          <w:szCs w:val="22"/>
        </w:rPr>
      </w:pPr>
      <w:r>
        <w:rPr>
          <w:rFonts w:ascii="Times New Roman" w:hAnsi="Times New Roman"/>
          <w:sz w:val="28"/>
          <w:szCs w:val="22"/>
        </w:rPr>
        <w:t xml:space="preserve">Mr. </w:t>
      </w:r>
      <w:proofErr w:type="spellStart"/>
      <w:r w:rsidR="00CD0FC9">
        <w:rPr>
          <w:rFonts w:ascii="Times New Roman" w:hAnsi="Times New Roman"/>
          <w:sz w:val="28"/>
          <w:szCs w:val="22"/>
        </w:rPr>
        <w:t>Anziano</w:t>
      </w:r>
      <w:proofErr w:type="spellEnd"/>
      <w:r w:rsidR="00CD0FC9">
        <w:rPr>
          <w:rFonts w:ascii="Times New Roman" w:hAnsi="Times New Roman"/>
          <w:sz w:val="28"/>
          <w:szCs w:val="22"/>
        </w:rPr>
        <w:t xml:space="preserve"> </w:t>
      </w:r>
      <w:r w:rsidR="0070068E">
        <w:rPr>
          <w:rFonts w:ascii="Times New Roman" w:hAnsi="Times New Roman"/>
          <w:sz w:val="28"/>
          <w:szCs w:val="22"/>
        </w:rPr>
        <w:t xml:space="preserve">says he </w:t>
      </w:r>
      <w:r w:rsidR="001C0B52">
        <w:rPr>
          <w:rFonts w:ascii="Times New Roman" w:hAnsi="Times New Roman"/>
          <w:sz w:val="28"/>
          <w:szCs w:val="22"/>
        </w:rPr>
        <w:t xml:space="preserve">does not see the pattern </w:t>
      </w:r>
      <w:r w:rsidR="00CD0FC9">
        <w:rPr>
          <w:rFonts w:ascii="Times New Roman" w:hAnsi="Times New Roman"/>
          <w:sz w:val="28"/>
          <w:szCs w:val="22"/>
        </w:rPr>
        <w:t xml:space="preserve">of problems </w:t>
      </w:r>
      <w:r w:rsidR="001C0B52">
        <w:rPr>
          <w:rFonts w:ascii="Times New Roman" w:hAnsi="Times New Roman"/>
          <w:sz w:val="28"/>
          <w:szCs w:val="22"/>
        </w:rPr>
        <w:t xml:space="preserve">charged by some of </w:t>
      </w:r>
      <w:r w:rsidR="0070068E">
        <w:rPr>
          <w:rFonts w:ascii="Times New Roman" w:hAnsi="Times New Roman"/>
          <w:sz w:val="28"/>
          <w:szCs w:val="22"/>
        </w:rPr>
        <w:t xml:space="preserve">his top people responsible for welding inspections and </w:t>
      </w:r>
      <w:r w:rsidR="00CD0FC9">
        <w:rPr>
          <w:rFonts w:ascii="Times New Roman" w:hAnsi="Times New Roman"/>
          <w:sz w:val="28"/>
          <w:szCs w:val="22"/>
        </w:rPr>
        <w:t>CCOs</w:t>
      </w:r>
      <w:r>
        <w:rPr>
          <w:rFonts w:ascii="Times New Roman" w:hAnsi="Times New Roman"/>
          <w:sz w:val="28"/>
          <w:szCs w:val="22"/>
        </w:rPr>
        <w:t xml:space="preserve">.  </w:t>
      </w:r>
      <w:r w:rsidR="00E62E58">
        <w:rPr>
          <w:rFonts w:ascii="Times New Roman" w:hAnsi="Times New Roman"/>
          <w:sz w:val="28"/>
          <w:szCs w:val="22"/>
        </w:rPr>
        <w:t>He says he invited dissenters</w:t>
      </w:r>
      <w:r w:rsidR="0070068E">
        <w:rPr>
          <w:rFonts w:ascii="Times New Roman" w:hAnsi="Times New Roman"/>
          <w:sz w:val="28"/>
          <w:szCs w:val="22"/>
        </w:rPr>
        <w:t xml:space="preserve"> to “go up the chain” to the TBPOC itself if they felt his decisions were wrong, but none did</w:t>
      </w:r>
      <w:r>
        <w:rPr>
          <w:rFonts w:ascii="Times New Roman" w:hAnsi="Times New Roman"/>
          <w:sz w:val="28"/>
          <w:szCs w:val="22"/>
        </w:rPr>
        <w:t xml:space="preserve">.  </w:t>
      </w:r>
      <w:r w:rsidR="0070068E">
        <w:rPr>
          <w:rFonts w:ascii="Times New Roman" w:hAnsi="Times New Roman"/>
          <w:sz w:val="28"/>
          <w:szCs w:val="22"/>
        </w:rPr>
        <w:t>“On any project</w:t>
      </w:r>
      <w:r w:rsidR="00CD0FC9">
        <w:rPr>
          <w:rFonts w:ascii="Times New Roman" w:hAnsi="Times New Roman"/>
          <w:sz w:val="28"/>
          <w:szCs w:val="22"/>
        </w:rPr>
        <w:t>,</w:t>
      </w:r>
      <w:r w:rsidR="0070068E">
        <w:rPr>
          <w:rFonts w:ascii="Times New Roman" w:hAnsi="Times New Roman"/>
          <w:sz w:val="28"/>
          <w:szCs w:val="22"/>
        </w:rPr>
        <w:t xml:space="preserve"> big or small</w:t>
      </w:r>
      <w:r w:rsidR="00CD0FC9">
        <w:rPr>
          <w:rFonts w:ascii="Times New Roman" w:hAnsi="Times New Roman"/>
          <w:sz w:val="28"/>
          <w:szCs w:val="22"/>
        </w:rPr>
        <w:t>,</w:t>
      </w:r>
      <w:r w:rsidR="0070068E">
        <w:rPr>
          <w:rFonts w:ascii="Times New Roman" w:hAnsi="Times New Roman"/>
          <w:sz w:val="28"/>
          <w:szCs w:val="22"/>
        </w:rPr>
        <w:t xml:space="preserve"> a group of people are not going to be happy.” </w:t>
      </w:r>
      <w:r w:rsidR="00893051">
        <w:rPr>
          <w:rFonts w:ascii="Times New Roman" w:hAnsi="Times New Roman"/>
          <w:sz w:val="28"/>
          <w:szCs w:val="22"/>
        </w:rPr>
        <w:t xml:space="preserve"> </w:t>
      </w:r>
      <w:r>
        <w:rPr>
          <w:rFonts w:ascii="Times New Roman" w:hAnsi="Times New Roman"/>
          <w:sz w:val="28"/>
          <w:szCs w:val="22"/>
        </w:rPr>
        <w:t xml:space="preserve">Mr. </w:t>
      </w:r>
      <w:proofErr w:type="spellStart"/>
      <w:r w:rsidR="009D0E04">
        <w:rPr>
          <w:rFonts w:ascii="Times New Roman" w:hAnsi="Times New Roman"/>
          <w:sz w:val="28"/>
          <w:szCs w:val="22"/>
        </w:rPr>
        <w:t>Anziano</w:t>
      </w:r>
      <w:proofErr w:type="spellEnd"/>
      <w:r w:rsidR="009D0E04">
        <w:rPr>
          <w:rFonts w:ascii="Times New Roman" w:hAnsi="Times New Roman"/>
          <w:sz w:val="28"/>
          <w:szCs w:val="22"/>
        </w:rPr>
        <w:t xml:space="preserve"> also pointed out</w:t>
      </w:r>
      <w:r w:rsidR="00E62E58">
        <w:rPr>
          <w:rFonts w:ascii="Times New Roman" w:hAnsi="Times New Roman"/>
          <w:sz w:val="28"/>
          <w:szCs w:val="22"/>
        </w:rPr>
        <w:t xml:space="preserve"> “my job is not to be popular</w:t>
      </w:r>
      <w:r w:rsidR="00CD0FC9">
        <w:rPr>
          <w:rFonts w:ascii="Times New Roman" w:hAnsi="Times New Roman"/>
          <w:sz w:val="28"/>
          <w:szCs w:val="22"/>
        </w:rPr>
        <w:t xml:space="preserve"> </w:t>
      </w:r>
      <w:r w:rsidR="00E62E58">
        <w:rPr>
          <w:rFonts w:ascii="Times New Roman" w:hAnsi="Times New Roman"/>
          <w:sz w:val="28"/>
          <w:szCs w:val="22"/>
        </w:rPr>
        <w:t>… i</w:t>
      </w:r>
      <w:r w:rsidR="009D0E04">
        <w:rPr>
          <w:rFonts w:ascii="Times New Roman" w:hAnsi="Times New Roman"/>
          <w:sz w:val="28"/>
          <w:szCs w:val="22"/>
        </w:rPr>
        <w:t xml:space="preserve">t’s to do what’s best for the project.” </w:t>
      </w:r>
    </w:p>
    <w:p w:rsidR="009D0E04" w:rsidRDefault="009D0E04" w:rsidP="003320B0">
      <w:pPr>
        <w:rPr>
          <w:rFonts w:ascii="Times New Roman" w:hAnsi="Times New Roman"/>
          <w:sz w:val="28"/>
          <w:szCs w:val="22"/>
        </w:rPr>
      </w:pPr>
    </w:p>
    <w:p w:rsidR="00026EFB" w:rsidRDefault="002A6C39" w:rsidP="003320B0">
      <w:pPr>
        <w:rPr>
          <w:rFonts w:ascii="Times New Roman" w:hAnsi="Times New Roman"/>
          <w:sz w:val="28"/>
          <w:szCs w:val="22"/>
        </w:rPr>
      </w:pPr>
      <w:r>
        <w:rPr>
          <w:rFonts w:ascii="Times New Roman" w:hAnsi="Times New Roman"/>
          <w:sz w:val="28"/>
          <w:szCs w:val="22"/>
        </w:rPr>
        <w:t xml:space="preserve">Mr. </w:t>
      </w:r>
      <w:proofErr w:type="spellStart"/>
      <w:r w:rsidR="00CD0FC9">
        <w:rPr>
          <w:rFonts w:ascii="Times New Roman" w:hAnsi="Times New Roman"/>
          <w:sz w:val="28"/>
          <w:szCs w:val="22"/>
        </w:rPr>
        <w:t>Anziano</w:t>
      </w:r>
      <w:r w:rsidR="009D0E04">
        <w:rPr>
          <w:rFonts w:ascii="Times New Roman" w:hAnsi="Times New Roman"/>
          <w:sz w:val="28"/>
          <w:szCs w:val="22"/>
        </w:rPr>
        <w:t>’</w:t>
      </w:r>
      <w:r w:rsidR="0048300F">
        <w:rPr>
          <w:rFonts w:ascii="Times New Roman" w:hAnsi="Times New Roman"/>
          <w:sz w:val="28"/>
          <w:szCs w:val="22"/>
        </w:rPr>
        <w:t>s</w:t>
      </w:r>
      <w:proofErr w:type="spellEnd"/>
      <w:r w:rsidR="0048300F">
        <w:rPr>
          <w:rFonts w:ascii="Times New Roman" w:hAnsi="Times New Roman"/>
          <w:sz w:val="28"/>
          <w:szCs w:val="22"/>
        </w:rPr>
        <w:t xml:space="preserve"> response to charges by </w:t>
      </w:r>
      <w:r>
        <w:rPr>
          <w:rFonts w:ascii="Times New Roman" w:hAnsi="Times New Roman"/>
          <w:sz w:val="28"/>
          <w:szCs w:val="22"/>
        </w:rPr>
        <w:t xml:space="preserve">Mr. </w:t>
      </w:r>
      <w:r w:rsidR="009D0E04">
        <w:rPr>
          <w:rFonts w:ascii="Times New Roman" w:hAnsi="Times New Roman"/>
          <w:sz w:val="28"/>
          <w:szCs w:val="22"/>
        </w:rPr>
        <w:t xml:space="preserve">Merrill and </w:t>
      </w:r>
      <w:r>
        <w:rPr>
          <w:rFonts w:ascii="Times New Roman" w:hAnsi="Times New Roman"/>
          <w:sz w:val="28"/>
          <w:szCs w:val="22"/>
        </w:rPr>
        <w:t xml:space="preserve">Mr. </w:t>
      </w:r>
      <w:r w:rsidR="0048300F">
        <w:rPr>
          <w:rFonts w:ascii="Times New Roman" w:hAnsi="Times New Roman"/>
          <w:sz w:val="28"/>
          <w:szCs w:val="22"/>
        </w:rPr>
        <w:t xml:space="preserve">Coe </w:t>
      </w:r>
      <w:r w:rsidR="00026EFB">
        <w:rPr>
          <w:rFonts w:ascii="Times New Roman" w:hAnsi="Times New Roman"/>
          <w:sz w:val="28"/>
          <w:szCs w:val="22"/>
        </w:rPr>
        <w:t>are noted above</w:t>
      </w:r>
      <w:r>
        <w:rPr>
          <w:rFonts w:ascii="Times New Roman" w:hAnsi="Times New Roman"/>
          <w:sz w:val="28"/>
          <w:szCs w:val="22"/>
        </w:rPr>
        <w:t xml:space="preserve">.  </w:t>
      </w:r>
      <w:r w:rsidR="00026EFB">
        <w:rPr>
          <w:rFonts w:ascii="Times New Roman" w:hAnsi="Times New Roman"/>
          <w:sz w:val="28"/>
          <w:szCs w:val="22"/>
        </w:rPr>
        <w:t xml:space="preserve">Specific to the other </w:t>
      </w:r>
      <w:r w:rsidR="0082513C">
        <w:rPr>
          <w:rFonts w:ascii="Times New Roman" w:hAnsi="Times New Roman"/>
          <w:sz w:val="28"/>
          <w:szCs w:val="22"/>
        </w:rPr>
        <w:t>dissenters mentioned in this report</w:t>
      </w:r>
      <w:r w:rsidR="00026EFB">
        <w:rPr>
          <w:rFonts w:ascii="Times New Roman" w:hAnsi="Times New Roman"/>
          <w:sz w:val="28"/>
          <w:szCs w:val="22"/>
        </w:rPr>
        <w:t xml:space="preserve">, </w:t>
      </w:r>
      <w:r>
        <w:rPr>
          <w:rFonts w:ascii="Times New Roman" w:hAnsi="Times New Roman"/>
          <w:sz w:val="28"/>
          <w:szCs w:val="22"/>
        </w:rPr>
        <w:t xml:space="preserve">Mr. </w:t>
      </w:r>
      <w:proofErr w:type="spellStart"/>
      <w:r w:rsidR="00CD0FC9">
        <w:rPr>
          <w:rFonts w:ascii="Times New Roman" w:hAnsi="Times New Roman"/>
          <w:sz w:val="28"/>
          <w:szCs w:val="22"/>
        </w:rPr>
        <w:t>Anziano</w:t>
      </w:r>
      <w:proofErr w:type="spellEnd"/>
      <w:r w:rsidR="00CD0FC9">
        <w:rPr>
          <w:rFonts w:ascii="Times New Roman" w:hAnsi="Times New Roman"/>
          <w:sz w:val="28"/>
          <w:szCs w:val="22"/>
        </w:rPr>
        <w:t xml:space="preserve"> </w:t>
      </w:r>
      <w:r w:rsidR="00E62E58">
        <w:rPr>
          <w:rFonts w:ascii="Times New Roman" w:hAnsi="Times New Roman"/>
          <w:sz w:val="28"/>
          <w:szCs w:val="22"/>
        </w:rPr>
        <w:t>disputed each account</w:t>
      </w:r>
      <w:r w:rsidR="005117C5">
        <w:rPr>
          <w:rFonts w:ascii="Times New Roman" w:hAnsi="Times New Roman"/>
          <w:sz w:val="28"/>
          <w:szCs w:val="22"/>
        </w:rPr>
        <w:t xml:space="preserve">:  </w:t>
      </w:r>
    </w:p>
    <w:p w:rsidR="00026EFB" w:rsidRDefault="00026EFB" w:rsidP="003320B0">
      <w:pPr>
        <w:rPr>
          <w:rFonts w:ascii="Times New Roman" w:hAnsi="Times New Roman"/>
          <w:sz w:val="28"/>
          <w:szCs w:val="22"/>
        </w:rPr>
      </w:pPr>
    </w:p>
    <w:p w:rsidR="00026EFB" w:rsidRPr="00302493" w:rsidRDefault="00D66B1E" w:rsidP="00353CDC">
      <w:pPr>
        <w:pStyle w:val="ListParagraph"/>
        <w:numPr>
          <w:ilvl w:val="0"/>
          <w:numId w:val="9"/>
        </w:numPr>
        <w:ind w:left="360"/>
        <w:rPr>
          <w:rFonts w:ascii="Times New Roman" w:hAnsi="Times New Roman"/>
          <w:sz w:val="28"/>
          <w:szCs w:val="22"/>
        </w:rPr>
      </w:pPr>
      <w:r w:rsidRPr="00302493">
        <w:rPr>
          <w:rFonts w:ascii="Times New Roman" w:hAnsi="Times New Roman"/>
          <w:sz w:val="28"/>
          <w:szCs w:val="22"/>
        </w:rPr>
        <w:lastRenderedPageBreak/>
        <w:t xml:space="preserve">Regarding </w:t>
      </w:r>
      <w:r w:rsidR="002A6C39">
        <w:rPr>
          <w:rFonts w:ascii="Times New Roman" w:hAnsi="Times New Roman"/>
          <w:sz w:val="28"/>
          <w:szCs w:val="22"/>
        </w:rPr>
        <w:t xml:space="preserve">Mr. </w:t>
      </w:r>
      <w:r w:rsidRPr="00302493">
        <w:rPr>
          <w:rFonts w:ascii="Times New Roman" w:hAnsi="Times New Roman"/>
          <w:sz w:val="28"/>
          <w:szCs w:val="22"/>
        </w:rPr>
        <w:t xml:space="preserve">Devonport, he says </w:t>
      </w:r>
      <w:r w:rsidR="00D22FE7" w:rsidRPr="00302493">
        <w:rPr>
          <w:rFonts w:ascii="Times New Roman" w:hAnsi="Times New Roman"/>
          <w:sz w:val="28"/>
          <w:szCs w:val="22"/>
        </w:rPr>
        <w:t xml:space="preserve">he has no memory of </w:t>
      </w:r>
      <w:r w:rsidRPr="00302493">
        <w:rPr>
          <w:rFonts w:ascii="Times New Roman" w:hAnsi="Times New Roman"/>
          <w:sz w:val="28"/>
          <w:szCs w:val="22"/>
        </w:rPr>
        <w:t xml:space="preserve">the British engineer </w:t>
      </w:r>
      <w:r w:rsidR="00D22FE7" w:rsidRPr="00302493">
        <w:rPr>
          <w:rFonts w:ascii="Times New Roman" w:hAnsi="Times New Roman"/>
          <w:sz w:val="28"/>
          <w:szCs w:val="22"/>
        </w:rPr>
        <w:t>calling for the use of Scanning Pattern D on the welds</w:t>
      </w:r>
      <w:r w:rsidR="00893051">
        <w:rPr>
          <w:rFonts w:ascii="Times New Roman" w:hAnsi="Times New Roman"/>
          <w:sz w:val="28"/>
          <w:szCs w:val="22"/>
        </w:rPr>
        <w:t>.</w:t>
      </w:r>
      <w:r w:rsidR="00D22FE7" w:rsidRPr="00D22FE7">
        <w:rPr>
          <w:rStyle w:val="FootnoteReference"/>
          <w:rFonts w:ascii="Times New Roman" w:hAnsi="Times New Roman"/>
          <w:color w:val="FF0000"/>
          <w:sz w:val="28"/>
          <w:szCs w:val="22"/>
        </w:rPr>
        <w:footnoteReference w:id="50"/>
      </w:r>
      <w:r w:rsidR="00893051">
        <w:rPr>
          <w:rFonts w:ascii="Times New Roman" w:hAnsi="Times New Roman"/>
          <w:sz w:val="28"/>
          <w:szCs w:val="22"/>
        </w:rPr>
        <w:t xml:space="preserve"> </w:t>
      </w:r>
      <w:r w:rsidR="00D22FE7" w:rsidRPr="00302493">
        <w:rPr>
          <w:rFonts w:ascii="Times New Roman" w:hAnsi="Times New Roman"/>
          <w:sz w:val="28"/>
          <w:szCs w:val="22"/>
        </w:rPr>
        <w:t xml:space="preserve"> </w:t>
      </w:r>
      <w:r w:rsidR="002A6C39">
        <w:rPr>
          <w:rFonts w:ascii="Times New Roman" w:hAnsi="Times New Roman"/>
          <w:sz w:val="28"/>
          <w:szCs w:val="22"/>
        </w:rPr>
        <w:t xml:space="preserve">Mr. </w:t>
      </w:r>
      <w:proofErr w:type="spellStart"/>
      <w:r w:rsidR="00D22FE7" w:rsidRPr="00302493">
        <w:rPr>
          <w:rFonts w:ascii="Times New Roman" w:hAnsi="Times New Roman"/>
          <w:sz w:val="28"/>
          <w:szCs w:val="22"/>
        </w:rPr>
        <w:t>Anziano</w:t>
      </w:r>
      <w:proofErr w:type="spellEnd"/>
      <w:r w:rsidR="00D22FE7" w:rsidRPr="00302493">
        <w:rPr>
          <w:rFonts w:ascii="Times New Roman" w:hAnsi="Times New Roman"/>
          <w:sz w:val="28"/>
          <w:szCs w:val="22"/>
        </w:rPr>
        <w:t xml:space="preserve"> says </w:t>
      </w:r>
      <w:r w:rsidR="002A6C39">
        <w:rPr>
          <w:rFonts w:ascii="Times New Roman" w:hAnsi="Times New Roman"/>
          <w:sz w:val="28"/>
          <w:szCs w:val="22"/>
        </w:rPr>
        <w:t xml:space="preserve">Mr. </w:t>
      </w:r>
      <w:r w:rsidR="00D22FE7" w:rsidRPr="00302493">
        <w:rPr>
          <w:rFonts w:ascii="Times New Roman" w:hAnsi="Times New Roman"/>
          <w:sz w:val="28"/>
          <w:szCs w:val="22"/>
        </w:rPr>
        <w:t xml:space="preserve">Devonport </w:t>
      </w:r>
      <w:r w:rsidRPr="00302493">
        <w:rPr>
          <w:rFonts w:ascii="Times New Roman" w:hAnsi="Times New Roman"/>
          <w:sz w:val="28"/>
          <w:szCs w:val="22"/>
        </w:rPr>
        <w:t>angered prime contractor ABF</w:t>
      </w:r>
      <w:r w:rsidR="002A6C39">
        <w:rPr>
          <w:rFonts w:ascii="Times New Roman" w:hAnsi="Times New Roman"/>
          <w:sz w:val="28"/>
          <w:szCs w:val="22"/>
        </w:rPr>
        <w:t xml:space="preserve">.  </w:t>
      </w:r>
      <w:r w:rsidRPr="00302493">
        <w:rPr>
          <w:rFonts w:ascii="Times New Roman" w:hAnsi="Times New Roman"/>
          <w:sz w:val="28"/>
          <w:szCs w:val="22"/>
        </w:rPr>
        <w:t xml:space="preserve">“Fabrication Manager was </w:t>
      </w:r>
      <w:r w:rsidR="00302493" w:rsidRPr="00302493">
        <w:rPr>
          <w:rFonts w:ascii="Times New Roman" w:hAnsi="Times New Roman"/>
          <w:sz w:val="28"/>
          <w:szCs w:val="22"/>
        </w:rPr>
        <w:t>[a title</w:t>
      </w:r>
      <w:r w:rsidR="00CD0FC9" w:rsidRPr="00302493">
        <w:rPr>
          <w:rFonts w:ascii="Times New Roman" w:hAnsi="Times New Roman"/>
          <w:sz w:val="28"/>
          <w:szCs w:val="22"/>
        </w:rPr>
        <w:t>]</w:t>
      </w:r>
      <w:r w:rsidRPr="00302493">
        <w:rPr>
          <w:rFonts w:ascii="Times New Roman" w:hAnsi="Times New Roman"/>
          <w:sz w:val="28"/>
          <w:szCs w:val="22"/>
        </w:rPr>
        <w:t xml:space="preserve"> he made up.”</w:t>
      </w:r>
      <w:r w:rsidR="00676F8A">
        <w:rPr>
          <w:rStyle w:val="FootnoteReference"/>
          <w:rFonts w:ascii="Times New Roman" w:hAnsi="Times New Roman"/>
          <w:sz w:val="28"/>
          <w:szCs w:val="22"/>
        </w:rPr>
        <w:footnoteReference w:id="51"/>
      </w:r>
      <w:r w:rsidR="00893051">
        <w:rPr>
          <w:rFonts w:ascii="Times New Roman" w:hAnsi="Times New Roman"/>
          <w:sz w:val="28"/>
          <w:szCs w:val="22"/>
        </w:rPr>
        <w:t xml:space="preserve"> </w:t>
      </w:r>
      <w:r w:rsidRPr="00302493">
        <w:rPr>
          <w:rFonts w:ascii="Times New Roman" w:hAnsi="Times New Roman"/>
          <w:sz w:val="28"/>
          <w:szCs w:val="22"/>
        </w:rPr>
        <w:t xml:space="preserve"> </w:t>
      </w:r>
      <w:r w:rsidR="00A73234" w:rsidRPr="00302493">
        <w:rPr>
          <w:rFonts w:ascii="Times New Roman" w:hAnsi="Times New Roman"/>
          <w:sz w:val="28"/>
          <w:szCs w:val="22"/>
        </w:rPr>
        <w:t xml:space="preserve">As for </w:t>
      </w:r>
      <w:r w:rsidR="002A6C39">
        <w:rPr>
          <w:rFonts w:ascii="Times New Roman" w:hAnsi="Times New Roman"/>
          <w:sz w:val="28"/>
          <w:szCs w:val="22"/>
        </w:rPr>
        <w:t xml:space="preserve">Mr. </w:t>
      </w:r>
      <w:r w:rsidR="00A73234" w:rsidRPr="00302493">
        <w:rPr>
          <w:rFonts w:ascii="Times New Roman" w:hAnsi="Times New Roman"/>
          <w:sz w:val="28"/>
          <w:szCs w:val="22"/>
        </w:rPr>
        <w:t>Devonport’s</w:t>
      </w:r>
      <w:r w:rsidRPr="00302493">
        <w:rPr>
          <w:rFonts w:ascii="Times New Roman" w:hAnsi="Times New Roman"/>
          <w:sz w:val="28"/>
          <w:szCs w:val="22"/>
        </w:rPr>
        <w:t xml:space="preserve"> reassignment, </w:t>
      </w:r>
      <w:r w:rsidR="002A6C39">
        <w:rPr>
          <w:rFonts w:ascii="Times New Roman" w:hAnsi="Times New Roman"/>
          <w:sz w:val="28"/>
          <w:szCs w:val="22"/>
        </w:rPr>
        <w:t xml:space="preserve">Mr. </w:t>
      </w:r>
      <w:proofErr w:type="spellStart"/>
      <w:r w:rsidRPr="00302493">
        <w:rPr>
          <w:rFonts w:ascii="Times New Roman" w:hAnsi="Times New Roman"/>
          <w:sz w:val="28"/>
          <w:szCs w:val="22"/>
        </w:rPr>
        <w:t>Anziano</w:t>
      </w:r>
      <w:proofErr w:type="spellEnd"/>
      <w:r w:rsidRPr="00302493">
        <w:rPr>
          <w:rFonts w:ascii="Times New Roman" w:hAnsi="Times New Roman"/>
          <w:sz w:val="28"/>
          <w:szCs w:val="22"/>
        </w:rPr>
        <w:t xml:space="preserve"> says he was given an important job working with the critical but stalled shop drawings for the </w:t>
      </w:r>
      <w:r w:rsidR="001C0B52" w:rsidRPr="00302493">
        <w:rPr>
          <w:rFonts w:ascii="Times New Roman" w:hAnsi="Times New Roman"/>
          <w:sz w:val="28"/>
          <w:szCs w:val="22"/>
        </w:rPr>
        <w:t>SAS cables</w:t>
      </w:r>
      <w:r w:rsidR="002A6C39">
        <w:rPr>
          <w:rFonts w:ascii="Times New Roman" w:hAnsi="Times New Roman"/>
          <w:sz w:val="28"/>
          <w:szCs w:val="22"/>
        </w:rPr>
        <w:t xml:space="preserve">.  </w:t>
      </w:r>
      <w:r w:rsidR="001C0B52" w:rsidRPr="00302493">
        <w:rPr>
          <w:rFonts w:ascii="Times New Roman" w:hAnsi="Times New Roman"/>
          <w:sz w:val="28"/>
          <w:szCs w:val="22"/>
        </w:rPr>
        <w:t>As far as the</w:t>
      </w:r>
      <w:r w:rsidR="00D22FE7" w:rsidRPr="00302493">
        <w:rPr>
          <w:rFonts w:ascii="Times New Roman" w:hAnsi="Times New Roman"/>
          <w:sz w:val="28"/>
          <w:szCs w:val="22"/>
        </w:rPr>
        <w:t xml:space="preserve"> visit to TWI in Cambridge</w:t>
      </w:r>
      <w:r w:rsidR="00CD0FC9" w:rsidRPr="00302493">
        <w:rPr>
          <w:rFonts w:ascii="Times New Roman" w:hAnsi="Times New Roman"/>
          <w:sz w:val="28"/>
          <w:szCs w:val="22"/>
        </w:rPr>
        <w:t>,</w:t>
      </w:r>
      <w:r w:rsidR="00D22FE7" w:rsidRPr="00302493">
        <w:rPr>
          <w:rFonts w:ascii="Times New Roman" w:hAnsi="Times New Roman"/>
          <w:sz w:val="28"/>
          <w:szCs w:val="22"/>
        </w:rPr>
        <w:t xml:space="preserve"> England, </w:t>
      </w:r>
      <w:r w:rsidR="002A6C39">
        <w:rPr>
          <w:rFonts w:ascii="Times New Roman" w:hAnsi="Times New Roman"/>
          <w:sz w:val="28"/>
          <w:szCs w:val="22"/>
        </w:rPr>
        <w:t xml:space="preserve">Mr. </w:t>
      </w:r>
      <w:proofErr w:type="spellStart"/>
      <w:r w:rsidR="00D22FE7" w:rsidRPr="00302493">
        <w:rPr>
          <w:rFonts w:ascii="Times New Roman" w:hAnsi="Times New Roman"/>
          <w:sz w:val="28"/>
          <w:szCs w:val="22"/>
        </w:rPr>
        <w:t>Anziano</w:t>
      </w:r>
      <w:proofErr w:type="spellEnd"/>
      <w:r w:rsidR="00D22FE7" w:rsidRPr="00302493">
        <w:rPr>
          <w:rFonts w:ascii="Times New Roman" w:hAnsi="Times New Roman"/>
          <w:sz w:val="28"/>
          <w:szCs w:val="22"/>
        </w:rPr>
        <w:t xml:space="preserve"> dismissed it</w:t>
      </w:r>
      <w:r w:rsidR="00CD0FC9" w:rsidRPr="00302493">
        <w:rPr>
          <w:rFonts w:ascii="Times New Roman" w:hAnsi="Times New Roman"/>
          <w:sz w:val="28"/>
          <w:szCs w:val="22"/>
        </w:rPr>
        <w:t>,</w:t>
      </w:r>
      <w:r w:rsidR="00D22FE7" w:rsidRPr="00302493">
        <w:rPr>
          <w:rFonts w:ascii="Times New Roman" w:hAnsi="Times New Roman"/>
          <w:sz w:val="28"/>
          <w:szCs w:val="22"/>
        </w:rPr>
        <w:t xml:space="preserve"> saying</w:t>
      </w:r>
      <w:r w:rsidR="00CD0FC9" w:rsidRPr="00302493">
        <w:rPr>
          <w:rFonts w:ascii="Times New Roman" w:hAnsi="Times New Roman"/>
          <w:sz w:val="28"/>
          <w:szCs w:val="22"/>
        </w:rPr>
        <w:t>,</w:t>
      </w:r>
      <w:r w:rsidR="00D22FE7" w:rsidRPr="00302493">
        <w:rPr>
          <w:rFonts w:ascii="Times New Roman" w:hAnsi="Times New Roman"/>
          <w:sz w:val="28"/>
          <w:szCs w:val="22"/>
        </w:rPr>
        <w:t xml:space="preserve"> “</w:t>
      </w:r>
      <w:r w:rsidR="00CD0FC9" w:rsidRPr="00302493">
        <w:rPr>
          <w:rFonts w:ascii="Times New Roman" w:hAnsi="Times New Roman"/>
          <w:sz w:val="28"/>
          <w:szCs w:val="22"/>
        </w:rPr>
        <w:t>I</w:t>
      </w:r>
      <w:r w:rsidR="00D22FE7" w:rsidRPr="00302493">
        <w:rPr>
          <w:rFonts w:ascii="Times New Roman" w:hAnsi="Times New Roman"/>
          <w:sz w:val="28"/>
          <w:szCs w:val="22"/>
        </w:rPr>
        <w:t xml:space="preserve">t turned out to be more of a sales pitch for one of their products.” </w:t>
      </w:r>
    </w:p>
    <w:p w:rsidR="004F036A" w:rsidRDefault="004F036A" w:rsidP="00302493">
      <w:pPr>
        <w:rPr>
          <w:rFonts w:ascii="Times New Roman" w:hAnsi="Times New Roman"/>
          <w:sz w:val="28"/>
          <w:szCs w:val="22"/>
        </w:rPr>
      </w:pPr>
    </w:p>
    <w:p w:rsidR="0056291F" w:rsidRPr="00302493" w:rsidRDefault="00D22FE7" w:rsidP="00353CDC">
      <w:pPr>
        <w:pStyle w:val="ListParagraph"/>
        <w:numPr>
          <w:ilvl w:val="0"/>
          <w:numId w:val="9"/>
        </w:numPr>
        <w:ind w:left="360"/>
        <w:rPr>
          <w:rFonts w:ascii="Times New Roman" w:hAnsi="Times New Roman"/>
          <w:sz w:val="28"/>
          <w:szCs w:val="22"/>
        </w:rPr>
      </w:pPr>
      <w:r w:rsidRPr="00302493">
        <w:rPr>
          <w:rFonts w:ascii="Times New Roman" w:hAnsi="Times New Roman"/>
          <w:sz w:val="28"/>
          <w:szCs w:val="22"/>
        </w:rPr>
        <w:t xml:space="preserve">Regarding </w:t>
      </w:r>
      <w:r w:rsidR="002A6C39">
        <w:rPr>
          <w:rFonts w:ascii="Times New Roman" w:hAnsi="Times New Roman"/>
          <w:sz w:val="28"/>
          <w:szCs w:val="22"/>
        </w:rPr>
        <w:t xml:space="preserve">Mr. </w:t>
      </w:r>
      <w:r w:rsidRPr="00302493">
        <w:rPr>
          <w:rFonts w:ascii="Times New Roman" w:hAnsi="Times New Roman"/>
          <w:sz w:val="28"/>
          <w:szCs w:val="22"/>
        </w:rPr>
        <w:t xml:space="preserve">Kinsey, </w:t>
      </w:r>
      <w:r w:rsidR="002A6C39">
        <w:rPr>
          <w:rFonts w:ascii="Times New Roman" w:hAnsi="Times New Roman"/>
          <w:sz w:val="28"/>
          <w:szCs w:val="22"/>
        </w:rPr>
        <w:t xml:space="preserve">Mr. </w:t>
      </w:r>
      <w:proofErr w:type="spellStart"/>
      <w:r w:rsidRPr="00302493">
        <w:rPr>
          <w:rFonts w:ascii="Times New Roman" w:hAnsi="Times New Roman"/>
          <w:sz w:val="28"/>
          <w:szCs w:val="22"/>
        </w:rPr>
        <w:t>Anziano</w:t>
      </w:r>
      <w:proofErr w:type="spellEnd"/>
      <w:r w:rsidRPr="00302493">
        <w:rPr>
          <w:rFonts w:ascii="Times New Roman" w:hAnsi="Times New Roman"/>
          <w:sz w:val="28"/>
          <w:szCs w:val="22"/>
        </w:rPr>
        <w:t xml:space="preserve"> says </w:t>
      </w:r>
      <w:r w:rsidR="00302493">
        <w:rPr>
          <w:rFonts w:ascii="Times New Roman" w:hAnsi="Times New Roman"/>
          <w:sz w:val="28"/>
          <w:szCs w:val="22"/>
        </w:rPr>
        <w:t xml:space="preserve">the </w:t>
      </w:r>
      <w:r w:rsidRPr="00302493">
        <w:rPr>
          <w:rFonts w:ascii="Times New Roman" w:hAnsi="Times New Roman"/>
          <w:sz w:val="28"/>
          <w:szCs w:val="22"/>
        </w:rPr>
        <w:t>bridge design</w:t>
      </w:r>
      <w:r w:rsidR="00302493">
        <w:rPr>
          <w:rFonts w:ascii="Times New Roman" w:hAnsi="Times New Roman"/>
          <w:sz w:val="28"/>
          <w:szCs w:val="22"/>
        </w:rPr>
        <w:t xml:space="preserve"> firm,</w:t>
      </w:r>
      <w:r w:rsidRPr="00302493">
        <w:rPr>
          <w:rFonts w:ascii="Times New Roman" w:hAnsi="Times New Roman"/>
          <w:sz w:val="28"/>
          <w:szCs w:val="22"/>
        </w:rPr>
        <w:t xml:space="preserve"> T</w:t>
      </w:r>
      <w:r w:rsidR="00832859" w:rsidRPr="00302493">
        <w:rPr>
          <w:rFonts w:ascii="Times New Roman" w:hAnsi="Times New Roman"/>
          <w:sz w:val="28"/>
          <w:szCs w:val="22"/>
        </w:rPr>
        <w:t>.</w:t>
      </w:r>
      <w:r w:rsidR="0023049F" w:rsidRPr="00302493">
        <w:rPr>
          <w:rFonts w:ascii="Times New Roman" w:hAnsi="Times New Roman"/>
          <w:sz w:val="28"/>
          <w:szCs w:val="22"/>
        </w:rPr>
        <w:t>Y</w:t>
      </w:r>
      <w:r w:rsidR="002A6C39">
        <w:rPr>
          <w:rFonts w:ascii="Times New Roman" w:hAnsi="Times New Roman"/>
          <w:sz w:val="28"/>
          <w:szCs w:val="22"/>
        </w:rPr>
        <w:t xml:space="preserve">. </w:t>
      </w:r>
      <w:r w:rsidR="0023049F" w:rsidRPr="00302493">
        <w:rPr>
          <w:rFonts w:ascii="Times New Roman" w:hAnsi="Times New Roman"/>
          <w:sz w:val="28"/>
          <w:szCs w:val="22"/>
        </w:rPr>
        <w:t>Lin</w:t>
      </w:r>
      <w:r w:rsidR="00302493">
        <w:rPr>
          <w:rFonts w:ascii="Times New Roman" w:hAnsi="Times New Roman"/>
          <w:sz w:val="28"/>
          <w:szCs w:val="22"/>
        </w:rPr>
        <w:t>,</w:t>
      </w:r>
      <w:r w:rsidR="0023049F" w:rsidRPr="00302493">
        <w:rPr>
          <w:rFonts w:ascii="Times New Roman" w:hAnsi="Times New Roman"/>
          <w:sz w:val="28"/>
          <w:szCs w:val="22"/>
        </w:rPr>
        <w:t xml:space="preserve"> did not want to follow </w:t>
      </w:r>
      <w:r w:rsidR="002A6C39">
        <w:rPr>
          <w:rFonts w:ascii="Times New Roman" w:hAnsi="Times New Roman"/>
          <w:sz w:val="28"/>
          <w:szCs w:val="22"/>
        </w:rPr>
        <w:t xml:space="preserve">Mr. </w:t>
      </w:r>
      <w:r w:rsidR="0023049F" w:rsidRPr="00302493">
        <w:rPr>
          <w:rFonts w:ascii="Times New Roman" w:hAnsi="Times New Roman"/>
          <w:sz w:val="28"/>
          <w:szCs w:val="22"/>
        </w:rPr>
        <w:t>Kinsey’s</w:t>
      </w:r>
      <w:r w:rsidRPr="00302493">
        <w:rPr>
          <w:rFonts w:ascii="Times New Roman" w:hAnsi="Times New Roman"/>
          <w:sz w:val="28"/>
          <w:szCs w:val="22"/>
        </w:rPr>
        <w:t xml:space="preserve"> recommendation to use Scanning Patt</w:t>
      </w:r>
      <w:r w:rsidR="0056291F" w:rsidRPr="00302493">
        <w:rPr>
          <w:rFonts w:ascii="Times New Roman" w:hAnsi="Times New Roman"/>
          <w:sz w:val="28"/>
          <w:szCs w:val="22"/>
        </w:rPr>
        <w:t>ern D</w:t>
      </w:r>
      <w:r w:rsidR="002A6C39">
        <w:rPr>
          <w:rFonts w:ascii="Times New Roman" w:hAnsi="Times New Roman"/>
          <w:sz w:val="28"/>
          <w:szCs w:val="22"/>
        </w:rPr>
        <w:t xml:space="preserve">.  </w:t>
      </w:r>
      <w:r w:rsidRPr="00302493">
        <w:rPr>
          <w:rFonts w:ascii="Times New Roman" w:hAnsi="Times New Roman"/>
          <w:sz w:val="28"/>
          <w:szCs w:val="22"/>
        </w:rPr>
        <w:t>“It was not my determination</w:t>
      </w:r>
      <w:r w:rsidR="002A6C39">
        <w:rPr>
          <w:rFonts w:ascii="Times New Roman" w:hAnsi="Times New Roman"/>
          <w:sz w:val="28"/>
          <w:szCs w:val="22"/>
        </w:rPr>
        <w:t xml:space="preserve">.  </w:t>
      </w:r>
      <w:r w:rsidR="002358DF" w:rsidRPr="00302493">
        <w:rPr>
          <w:rFonts w:ascii="Times New Roman" w:hAnsi="Times New Roman"/>
          <w:sz w:val="28"/>
          <w:szCs w:val="22"/>
        </w:rPr>
        <w:t>Absolutely not.</w:t>
      </w:r>
      <w:r w:rsidRPr="00302493">
        <w:rPr>
          <w:rFonts w:ascii="Times New Roman" w:hAnsi="Times New Roman"/>
          <w:sz w:val="28"/>
          <w:szCs w:val="22"/>
        </w:rPr>
        <w:t xml:space="preserve">” </w:t>
      </w:r>
      <w:r w:rsidR="00893051">
        <w:rPr>
          <w:rFonts w:ascii="Times New Roman" w:hAnsi="Times New Roman"/>
          <w:sz w:val="28"/>
          <w:szCs w:val="22"/>
        </w:rPr>
        <w:t xml:space="preserve"> </w:t>
      </w:r>
      <w:r w:rsidR="004F036A" w:rsidRPr="00302493">
        <w:rPr>
          <w:rFonts w:ascii="Times New Roman" w:hAnsi="Times New Roman"/>
          <w:sz w:val="28"/>
          <w:szCs w:val="22"/>
        </w:rPr>
        <w:t xml:space="preserve">He also noted </w:t>
      </w:r>
      <w:r w:rsidR="002A6C39">
        <w:rPr>
          <w:rFonts w:ascii="Times New Roman" w:hAnsi="Times New Roman"/>
          <w:sz w:val="28"/>
          <w:szCs w:val="22"/>
        </w:rPr>
        <w:t xml:space="preserve">Mr. </w:t>
      </w:r>
      <w:r w:rsidR="004F036A" w:rsidRPr="00302493">
        <w:rPr>
          <w:rFonts w:ascii="Times New Roman" w:hAnsi="Times New Roman"/>
          <w:sz w:val="28"/>
          <w:szCs w:val="22"/>
        </w:rPr>
        <w:t xml:space="preserve">Kinsey was a consultant and that his company removed him because he had been </w:t>
      </w:r>
      <w:r w:rsidR="0023049F" w:rsidRPr="00302493">
        <w:rPr>
          <w:rFonts w:ascii="Times New Roman" w:hAnsi="Times New Roman"/>
          <w:sz w:val="28"/>
          <w:szCs w:val="22"/>
        </w:rPr>
        <w:t>“abusive” to a fellow worker</w:t>
      </w:r>
      <w:r w:rsidR="002A6C39">
        <w:rPr>
          <w:rFonts w:ascii="Times New Roman" w:hAnsi="Times New Roman"/>
          <w:sz w:val="28"/>
          <w:szCs w:val="22"/>
        </w:rPr>
        <w:t xml:space="preserve">.  Mr. </w:t>
      </w:r>
      <w:proofErr w:type="spellStart"/>
      <w:r w:rsidR="0023049F" w:rsidRPr="00302493">
        <w:rPr>
          <w:rFonts w:ascii="Times New Roman" w:hAnsi="Times New Roman"/>
          <w:sz w:val="28"/>
          <w:szCs w:val="22"/>
        </w:rPr>
        <w:t>Anziano</w:t>
      </w:r>
      <w:proofErr w:type="spellEnd"/>
      <w:r w:rsidR="004F036A" w:rsidRPr="00302493">
        <w:rPr>
          <w:rFonts w:ascii="Times New Roman" w:hAnsi="Times New Roman"/>
          <w:sz w:val="28"/>
          <w:szCs w:val="22"/>
        </w:rPr>
        <w:t xml:space="preserve"> acknowledges calling th</w:t>
      </w:r>
      <w:r w:rsidR="0023049F" w:rsidRPr="00302493">
        <w:rPr>
          <w:rFonts w:ascii="Times New Roman" w:hAnsi="Times New Roman"/>
          <w:sz w:val="28"/>
          <w:szCs w:val="22"/>
        </w:rPr>
        <w:t>e company to complain about the alleged incident</w:t>
      </w:r>
      <w:r w:rsidR="002A6C39">
        <w:rPr>
          <w:rFonts w:ascii="Times New Roman" w:hAnsi="Times New Roman"/>
          <w:sz w:val="28"/>
          <w:szCs w:val="22"/>
        </w:rPr>
        <w:t xml:space="preserve">.  </w:t>
      </w:r>
    </w:p>
    <w:p w:rsidR="0056291F" w:rsidRDefault="0056291F" w:rsidP="00302493">
      <w:pPr>
        <w:rPr>
          <w:rFonts w:ascii="Times New Roman" w:hAnsi="Times New Roman"/>
          <w:sz w:val="28"/>
          <w:szCs w:val="22"/>
        </w:rPr>
      </w:pPr>
    </w:p>
    <w:p w:rsidR="00910284" w:rsidRPr="00302493" w:rsidRDefault="0056291F" w:rsidP="00353CDC">
      <w:pPr>
        <w:pStyle w:val="ListParagraph"/>
        <w:numPr>
          <w:ilvl w:val="0"/>
          <w:numId w:val="9"/>
        </w:numPr>
        <w:ind w:left="360"/>
        <w:rPr>
          <w:rFonts w:ascii="Times New Roman" w:hAnsi="Times New Roman"/>
          <w:sz w:val="28"/>
          <w:szCs w:val="22"/>
        </w:rPr>
      </w:pPr>
      <w:r w:rsidRPr="00302493">
        <w:rPr>
          <w:rFonts w:ascii="Times New Roman" w:hAnsi="Times New Roman"/>
          <w:sz w:val="28"/>
          <w:szCs w:val="22"/>
        </w:rPr>
        <w:t>Regar</w:t>
      </w:r>
      <w:r w:rsidR="00910284" w:rsidRPr="00302493">
        <w:rPr>
          <w:rFonts w:ascii="Times New Roman" w:hAnsi="Times New Roman"/>
          <w:sz w:val="28"/>
          <w:szCs w:val="22"/>
        </w:rPr>
        <w:t xml:space="preserve">ding </w:t>
      </w:r>
      <w:r w:rsidR="002A6C39">
        <w:rPr>
          <w:rFonts w:ascii="Times New Roman" w:hAnsi="Times New Roman"/>
          <w:sz w:val="28"/>
          <w:szCs w:val="22"/>
        </w:rPr>
        <w:t xml:space="preserve">Mr. </w:t>
      </w:r>
      <w:proofErr w:type="spellStart"/>
      <w:r w:rsidR="00910284" w:rsidRPr="00302493">
        <w:rPr>
          <w:rFonts w:ascii="Times New Roman" w:hAnsi="Times New Roman"/>
          <w:sz w:val="28"/>
          <w:szCs w:val="22"/>
        </w:rPr>
        <w:t>McClary</w:t>
      </w:r>
      <w:proofErr w:type="spellEnd"/>
      <w:r w:rsidR="00910284" w:rsidRPr="00302493">
        <w:rPr>
          <w:rFonts w:ascii="Times New Roman" w:hAnsi="Times New Roman"/>
          <w:sz w:val="28"/>
          <w:szCs w:val="22"/>
        </w:rPr>
        <w:t xml:space="preserve">, </w:t>
      </w:r>
      <w:r w:rsidR="002A6C39">
        <w:rPr>
          <w:rFonts w:ascii="Times New Roman" w:hAnsi="Times New Roman"/>
          <w:sz w:val="28"/>
          <w:szCs w:val="22"/>
        </w:rPr>
        <w:t xml:space="preserve">Mr. </w:t>
      </w:r>
      <w:proofErr w:type="spellStart"/>
      <w:r w:rsidR="00910284" w:rsidRPr="00302493">
        <w:rPr>
          <w:rFonts w:ascii="Times New Roman" w:hAnsi="Times New Roman"/>
          <w:sz w:val="28"/>
          <w:szCs w:val="22"/>
        </w:rPr>
        <w:t>Anziano</w:t>
      </w:r>
      <w:proofErr w:type="spellEnd"/>
      <w:r w:rsidR="00910284" w:rsidRPr="00302493">
        <w:rPr>
          <w:rFonts w:ascii="Times New Roman" w:hAnsi="Times New Roman"/>
          <w:sz w:val="28"/>
          <w:szCs w:val="22"/>
        </w:rPr>
        <w:t xml:space="preserve"> disputes the assertion that he forbade any inspections</w:t>
      </w:r>
      <w:r w:rsidR="002A6C39">
        <w:rPr>
          <w:rFonts w:ascii="Times New Roman" w:hAnsi="Times New Roman"/>
          <w:sz w:val="28"/>
          <w:szCs w:val="22"/>
        </w:rPr>
        <w:t xml:space="preserve">.  </w:t>
      </w:r>
      <w:r w:rsidR="00910284" w:rsidRPr="00302493">
        <w:rPr>
          <w:rFonts w:ascii="Times New Roman" w:hAnsi="Times New Roman"/>
          <w:sz w:val="28"/>
          <w:szCs w:val="22"/>
        </w:rPr>
        <w:t xml:space="preserve">As for the move from inspections to a desk job, </w:t>
      </w:r>
      <w:r w:rsidR="002A6C39">
        <w:rPr>
          <w:rFonts w:ascii="Times New Roman" w:hAnsi="Times New Roman"/>
          <w:sz w:val="28"/>
          <w:szCs w:val="22"/>
        </w:rPr>
        <w:t xml:space="preserve">Mr. </w:t>
      </w:r>
      <w:proofErr w:type="spellStart"/>
      <w:r w:rsidR="00832859" w:rsidRPr="00302493">
        <w:rPr>
          <w:rFonts w:ascii="Times New Roman" w:hAnsi="Times New Roman"/>
          <w:sz w:val="28"/>
          <w:szCs w:val="22"/>
        </w:rPr>
        <w:t>Anziano</w:t>
      </w:r>
      <w:proofErr w:type="spellEnd"/>
      <w:r w:rsidR="00832859" w:rsidRPr="00302493">
        <w:rPr>
          <w:rFonts w:ascii="Times New Roman" w:hAnsi="Times New Roman"/>
          <w:sz w:val="28"/>
          <w:szCs w:val="22"/>
        </w:rPr>
        <w:t xml:space="preserve"> </w:t>
      </w:r>
      <w:r w:rsidR="00910284" w:rsidRPr="00302493">
        <w:rPr>
          <w:rFonts w:ascii="Times New Roman" w:hAnsi="Times New Roman"/>
          <w:sz w:val="28"/>
          <w:szCs w:val="22"/>
        </w:rPr>
        <w:t>says</w:t>
      </w:r>
      <w:r w:rsidR="00832859" w:rsidRPr="00302493">
        <w:rPr>
          <w:rFonts w:ascii="Times New Roman" w:hAnsi="Times New Roman"/>
          <w:sz w:val="28"/>
          <w:szCs w:val="22"/>
        </w:rPr>
        <w:t>,</w:t>
      </w:r>
      <w:r w:rsidR="00910284" w:rsidRPr="00302493">
        <w:rPr>
          <w:rFonts w:ascii="Times New Roman" w:hAnsi="Times New Roman"/>
          <w:sz w:val="28"/>
          <w:szCs w:val="22"/>
        </w:rPr>
        <w:t xml:space="preserve"> </w:t>
      </w:r>
      <w:r w:rsidR="00126D5E" w:rsidRPr="00302493">
        <w:rPr>
          <w:rFonts w:ascii="Times New Roman" w:hAnsi="Times New Roman"/>
          <w:sz w:val="28"/>
          <w:szCs w:val="22"/>
        </w:rPr>
        <w:t>“</w:t>
      </w:r>
      <w:r w:rsidR="00832859" w:rsidRPr="00302493">
        <w:rPr>
          <w:rFonts w:ascii="Times New Roman" w:hAnsi="Times New Roman"/>
          <w:sz w:val="28"/>
          <w:szCs w:val="22"/>
        </w:rPr>
        <w:t>A</w:t>
      </w:r>
      <w:r w:rsidR="00126D5E" w:rsidRPr="00302493">
        <w:rPr>
          <w:rFonts w:ascii="Times New Roman" w:hAnsi="Times New Roman"/>
          <w:sz w:val="28"/>
          <w:szCs w:val="22"/>
        </w:rPr>
        <w:t xml:space="preserve">s I recall, Dave volunteered” for </w:t>
      </w:r>
      <w:r w:rsidR="0023049F" w:rsidRPr="00302493">
        <w:rPr>
          <w:rFonts w:ascii="Times New Roman" w:hAnsi="Times New Roman"/>
          <w:sz w:val="28"/>
          <w:szCs w:val="22"/>
        </w:rPr>
        <w:t xml:space="preserve">the </w:t>
      </w:r>
      <w:r w:rsidR="00126D5E" w:rsidRPr="00302493">
        <w:rPr>
          <w:rFonts w:ascii="Times New Roman" w:hAnsi="Times New Roman"/>
          <w:sz w:val="28"/>
          <w:szCs w:val="22"/>
        </w:rPr>
        <w:t>reassignment.</w:t>
      </w:r>
    </w:p>
    <w:p w:rsidR="00910284" w:rsidRDefault="00910284" w:rsidP="00302493">
      <w:pPr>
        <w:rPr>
          <w:rFonts w:ascii="Times New Roman" w:hAnsi="Times New Roman"/>
          <w:sz w:val="28"/>
          <w:szCs w:val="22"/>
        </w:rPr>
      </w:pPr>
    </w:p>
    <w:p w:rsidR="00F931C4" w:rsidRPr="00302493" w:rsidRDefault="00910284" w:rsidP="00353CDC">
      <w:pPr>
        <w:pStyle w:val="ListParagraph"/>
        <w:numPr>
          <w:ilvl w:val="0"/>
          <w:numId w:val="9"/>
        </w:numPr>
        <w:ind w:left="360"/>
        <w:rPr>
          <w:rFonts w:ascii="Times New Roman" w:hAnsi="Times New Roman"/>
          <w:sz w:val="28"/>
          <w:szCs w:val="22"/>
        </w:rPr>
      </w:pPr>
      <w:r w:rsidRPr="00302493">
        <w:rPr>
          <w:rFonts w:ascii="Times New Roman" w:hAnsi="Times New Roman"/>
          <w:sz w:val="28"/>
          <w:szCs w:val="22"/>
        </w:rPr>
        <w:t xml:space="preserve">Regarding </w:t>
      </w:r>
      <w:r w:rsidR="002A6C39">
        <w:rPr>
          <w:rFonts w:ascii="Times New Roman" w:hAnsi="Times New Roman"/>
          <w:sz w:val="28"/>
          <w:szCs w:val="22"/>
        </w:rPr>
        <w:t xml:space="preserve">Mr. </w:t>
      </w:r>
      <w:proofErr w:type="spellStart"/>
      <w:r w:rsidRPr="00302493">
        <w:rPr>
          <w:rFonts w:ascii="Times New Roman" w:hAnsi="Times New Roman"/>
          <w:sz w:val="28"/>
          <w:szCs w:val="22"/>
        </w:rPr>
        <w:t>Forner</w:t>
      </w:r>
      <w:proofErr w:type="spellEnd"/>
      <w:r w:rsidRPr="00302493">
        <w:rPr>
          <w:rFonts w:ascii="Times New Roman" w:hAnsi="Times New Roman"/>
          <w:sz w:val="28"/>
          <w:szCs w:val="22"/>
        </w:rPr>
        <w:t xml:space="preserve">, </w:t>
      </w:r>
      <w:r w:rsidR="002A6C39">
        <w:rPr>
          <w:rFonts w:ascii="Times New Roman" w:hAnsi="Times New Roman"/>
          <w:sz w:val="28"/>
          <w:szCs w:val="22"/>
        </w:rPr>
        <w:t xml:space="preserve">Mr. </w:t>
      </w:r>
      <w:proofErr w:type="spellStart"/>
      <w:r w:rsidRPr="00302493">
        <w:rPr>
          <w:rFonts w:ascii="Times New Roman" w:hAnsi="Times New Roman"/>
          <w:sz w:val="28"/>
          <w:szCs w:val="22"/>
        </w:rPr>
        <w:t>Anziano</w:t>
      </w:r>
      <w:proofErr w:type="spellEnd"/>
      <w:r w:rsidRPr="00302493">
        <w:rPr>
          <w:rFonts w:ascii="Times New Roman" w:hAnsi="Times New Roman"/>
          <w:sz w:val="28"/>
          <w:szCs w:val="22"/>
        </w:rPr>
        <w:t xml:space="preserve"> says he “disputes” the allegations of shutti</w:t>
      </w:r>
      <w:r w:rsidR="00F931C4" w:rsidRPr="00302493">
        <w:rPr>
          <w:rFonts w:ascii="Times New Roman" w:hAnsi="Times New Roman"/>
          <w:sz w:val="28"/>
          <w:szCs w:val="22"/>
        </w:rPr>
        <w:t>ng down his dissent</w:t>
      </w:r>
      <w:r w:rsidR="002A6C39">
        <w:rPr>
          <w:rFonts w:ascii="Times New Roman" w:hAnsi="Times New Roman"/>
          <w:sz w:val="28"/>
          <w:szCs w:val="22"/>
        </w:rPr>
        <w:t xml:space="preserve">.  </w:t>
      </w:r>
      <w:r w:rsidR="00F931C4" w:rsidRPr="00302493">
        <w:rPr>
          <w:rFonts w:ascii="Times New Roman" w:hAnsi="Times New Roman"/>
          <w:sz w:val="28"/>
          <w:szCs w:val="22"/>
        </w:rPr>
        <w:t xml:space="preserve">As for </w:t>
      </w:r>
      <w:r w:rsidR="002A6C39">
        <w:rPr>
          <w:rFonts w:ascii="Times New Roman" w:hAnsi="Times New Roman"/>
          <w:sz w:val="28"/>
          <w:szCs w:val="22"/>
        </w:rPr>
        <w:t xml:space="preserve">Mr. </w:t>
      </w:r>
      <w:proofErr w:type="spellStart"/>
      <w:r w:rsidR="00F931C4" w:rsidRPr="00302493">
        <w:rPr>
          <w:rFonts w:ascii="Times New Roman" w:hAnsi="Times New Roman"/>
          <w:sz w:val="28"/>
          <w:szCs w:val="22"/>
        </w:rPr>
        <w:t>Forner’s</w:t>
      </w:r>
      <w:proofErr w:type="spellEnd"/>
      <w:r w:rsidR="00F931C4" w:rsidRPr="00302493">
        <w:rPr>
          <w:rFonts w:ascii="Times New Roman" w:hAnsi="Times New Roman"/>
          <w:sz w:val="28"/>
          <w:szCs w:val="22"/>
        </w:rPr>
        <w:t xml:space="preserve"> departure, </w:t>
      </w:r>
      <w:r w:rsidR="002A6C39">
        <w:rPr>
          <w:rFonts w:ascii="Times New Roman" w:hAnsi="Times New Roman"/>
          <w:sz w:val="28"/>
          <w:szCs w:val="22"/>
        </w:rPr>
        <w:t xml:space="preserve">Mr. </w:t>
      </w:r>
      <w:proofErr w:type="spellStart"/>
      <w:r w:rsidR="00CD0FC9" w:rsidRPr="00302493">
        <w:rPr>
          <w:rFonts w:ascii="Times New Roman" w:hAnsi="Times New Roman"/>
          <w:sz w:val="28"/>
          <w:szCs w:val="22"/>
        </w:rPr>
        <w:t>Anziano</w:t>
      </w:r>
      <w:proofErr w:type="spellEnd"/>
      <w:r w:rsidR="00CD0FC9" w:rsidRPr="00302493">
        <w:rPr>
          <w:rFonts w:ascii="Times New Roman" w:hAnsi="Times New Roman"/>
          <w:sz w:val="28"/>
          <w:szCs w:val="22"/>
        </w:rPr>
        <w:t xml:space="preserve"> </w:t>
      </w:r>
      <w:r w:rsidR="00F931C4" w:rsidRPr="00302493">
        <w:rPr>
          <w:rFonts w:ascii="Times New Roman" w:hAnsi="Times New Roman"/>
          <w:sz w:val="28"/>
          <w:szCs w:val="22"/>
        </w:rPr>
        <w:t xml:space="preserve">says he wanted the </w:t>
      </w:r>
      <w:r w:rsidR="00832859" w:rsidRPr="00302493">
        <w:rPr>
          <w:rFonts w:ascii="Times New Roman" w:hAnsi="Times New Roman"/>
          <w:sz w:val="28"/>
          <w:szCs w:val="22"/>
        </w:rPr>
        <w:t xml:space="preserve">principal engineer </w:t>
      </w:r>
      <w:r w:rsidR="00F931C4" w:rsidRPr="00302493">
        <w:rPr>
          <w:rFonts w:ascii="Times New Roman" w:hAnsi="Times New Roman"/>
          <w:sz w:val="28"/>
          <w:szCs w:val="22"/>
        </w:rPr>
        <w:t>to stay.</w:t>
      </w:r>
    </w:p>
    <w:p w:rsidR="00F931C4" w:rsidRDefault="00F931C4" w:rsidP="00302493">
      <w:pPr>
        <w:rPr>
          <w:rFonts w:ascii="Times New Roman" w:hAnsi="Times New Roman"/>
          <w:sz w:val="28"/>
          <w:szCs w:val="22"/>
        </w:rPr>
      </w:pPr>
    </w:p>
    <w:p w:rsidR="00F931C4" w:rsidRPr="00302493" w:rsidRDefault="00F931C4" w:rsidP="00353CDC">
      <w:pPr>
        <w:pStyle w:val="ListParagraph"/>
        <w:numPr>
          <w:ilvl w:val="0"/>
          <w:numId w:val="9"/>
        </w:numPr>
        <w:ind w:left="360"/>
        <w:rPr>
          <w:rFonts w:ascii="Times New Roman" w:hAnsi="Times New Roman"/>
          <w:sz w:val="28"/>
          <w:szCs w:val="22"/>
        </w:rPr>
      </w:pPr>
      <w:r w:rsidRPr="00302493">
        <w:rPr>
          <w:rFonts w:ascii="Times New Roman" w:hAnsi="Times New Roman"/>
          <w:sz w:val="28"/>
          <w:szCs w:val="22"/>
        </w:rPr>
        <w:t xml:space="preserve">Regarding </w:t>
      </w:r>
      <w:r w:rsidR="002A6C39">
        <w:rPr>
          <w:rFonts w:ascii="Times New Roman" w:hAnsi="Times New Roman"/>
          <w:sz w:val="28"/>
          <w:szCs w:val="22"/>
        </w:rPr>
        <w:t xml:space="preserve">Mr. </w:t>
      </w:r>
      <w:r w:rsidRPr="00302493">
        <w:rPr>
          <w:rFonts w:ascii="Times New Roman" w:hAnsi="Times New Roman"/>
          <w:sz w:val="28"/>
          <w:szCs w:val="22"/>
        </w:rPr>
        <w:t xml:space="preserve">Purcell, </w:t>
      </w:r>
      <w:r w:rsidR="002A6C39">
        <w:rPr>
          <w:rFonts w:ascii="Times New Roman" w:hAnsi="Times New Roman"/>
          <w:sz w:val="28"/>
          <w:szCs w:val="22"/>
        </w:rPr>
        <w:t xml:space="preserve">Mr. </w:t>
      </w:r>
      <w:proofErr w:type="spellStart"/>
      <w:r w:rsidRPr="00302493">
        <w:rPr>
          <w:rFonts w:ascii="Times New Roman" w:hAnsi="Times New Roman"/>
          <w:sz w:val="28"/>
          <w:szCs w:val="22"/>
        </w:rPr>
        <w:t>Anziano</w:t>
      </w:r>
      <w:proofErr w:type="spellEnd"/>
      <w:r w:rsidRPr="00302493">
        <w:rPr>
          <w:rFonts w:ascii="Times New Roman" w:hAnsi="Times New Roman"/>
          <w:sz w:val="28"/>
          <w:szCs w:val="22"/>
        </w:rPr>
        <w:t xml:space="preserve"> says “I don’t recall Gary disputing any of these things,” </w:t>
      </w:r>
      <w:r w:rsidR="0023049F" w:rsidRPr="00302493">
        <w:rPr>
          <w:rFonts w:ascii="Times New Roman" w:hAnsi="Times New Roman"/>
          <w:sz w:val="28"/>
          <w:szCs w:val="22"/>
        </w:rPr>
        <w:t xml:space="preserve">in reference to the change orders </w:t>
      </w:r>
      <w:r w:rsidR="002A6C39">
        <w:rPr>
          <w:rFonts w:ascii="Times New Roman" w:hAnsi="Times New Roman"/>
          <w:sz w:val="28"/>
          <w:szCs w:val="22"/>
        </w:rPr>
        <w:t xml:space="preserve">Mr. </w:t>
      </w:r>
      <w:r w:rsidR="0023049F" w:rsidRPr="00302493">
        <w:rPr>
          <w:rFonts w:ascii="Times New Roman" w:hAnsi="Times New Roman"/>
          <w:sz w:val="28"/>
          <w:szCs w:val="22"/>
        </w:rPr>
        <w:t xml:space="preserve">Purcell says were </w:t>
      </w:r>
      <w:r w:rsidR="000D7325" w:rsidRPr="00302493">
        <w:rPr>
          <w:rFonts w:ascii="Times New Roman" w:hAnsi="Times New Roman"/>
          <w:sz w:val="28"/>
          <w:szCs w:val="22"/>
        </w:rPr>
        <w:t>inappropriate</w:t>
      </w:r>
      <w:r w:rsidR="0023049F" w:rsidRPr="00302493">
        <w:rPr>
          <w:rFonts w:ascii="Times New Roman" w:hAnsi="Times New Roman"/>
          <w:sz w:val="28"/>
          <w:szCs w:val="22"/>
        </w:rPr>
        <w:t xml:space="preserve">, adding </w:t>
      </w:r>
      <w:r w:rsidR="002A6C39">
        <w:rPr>
          <w:rFonts w:ascii="Times New Roman" w:hAnsi="Times New Roman"/>
          <w:sz w:val="28"/>
          <w:szCs w:val="22"/>
        </w:rPr>
        <w:t xml:space="preserve">Mr. </w:t>
      </w:r>
      <w:r w:rsidR="0023049F" w:rsidRPr="00302493">
        <w:rPr>
          <w:rFonts w:ascii="Times New Roman" w:hAnsi="Times New Roman"/>
          <w:sz w:val="28"/>
          <w:szCs w:val="22"/>
        </w:rPr>
        <w:t>Purcell’s remarks are “</w:t>
      </w:r>
      <w:r w:rsidRPr="00302493">
        <w:rPr>
          <w:rFonts w:ascii="Times New Roman" w:hAnsi="Times New Roman"/>
          <w:sz w:val="28"/>
          <w:szCs w:val="22"/>
        </w:rPr>
        <w:t>a bit of exag</w:t>
      </w:r>
      <w:r w:rsidR="0023049F" w:rsidRPr="00302493">
        <w:rPr>
          <w:rFonts w:ascii="Times New Roman" w:hAnsi="Times New Roman"/>
          <w:sz w:val="28"/>
          <w:szCs w:val="22"/>
        </w:rPr>
        <w:t>geration.”</w:t>
      </w:r>
      <w:r w:rsidR="00893051">
        <w:rPr>
          <w:rFonts w:ascii="Times New Roman" w:hAnsi="Times New Roman"/>
          <w:sz w:val="28"/>
          <w:szCs w:val="22"/>
        </w:rPr>
        <w:t xml:space="preserve">  </w:t>
      </w:r>
      <w:r w:rsidR="002A6C39">
        <w:rPr>
          <w:rFonts w:ascii="Times New Roman" w:hAnsi="Times New Roman"/>
          <w:sz w:val="28"/>
          <w:szCs w:val="22"/>
        </w:rPr>
        <w:t xml:space="preserve">Mr. </w:t>
      </w:r>
      <w:proofErr w:type="spellStart"/>
      <w:r w:rsidR="0023049F" w:rsidRPr="00302493">
        <w:rPr>
          <w:rFonts w:ascii="Times New Roman" w:hAnsi="Times New Roman"/>
          <w:sz w:val="28"/>
          <w:szCs w:val="22"/>
        </w:rPr>
        <w:t>Anziano</w:t>
      </w:r>
      <w:proofErr w:type="spellEnd"/>
      <w:r w:rsidR="0023049F" w:rsidRPr="00302493">
        <w:rPr>
          <w:rFonts w:ascii="Times New Roman" w:hAnsi="Times New Roman"/>
          <w:sz w:val="28"/>
          <w:szCs w:val="22"/>
        </w:rPr>
        <w:t xml:space="preserve"> added</w:t>
      </w:r>
      <w:r w:rsidR="00832859" w:rsidRPr="00302493">
        <w:rPr>
          <w:rFonts w:ascii="Times New Roman" w:hAnsi="Times New Roman"/>
          <w:sz w:val="28"/>
          <w:szCs w:val="22"/>
        </w:rPr>
        <w:t>,</w:t>
      </w:r>
      <w:r w:rsidRPr="00302493">
        <w:rPr>
          <w:rFonts w:ascii="Times New Roman" w:hAnsi="Times New Roman"/>
          <w:sz w:val="28"/>
          <w:szCs w:val="22"/>
        </w:rPr>
        <w:t xml:space="preserve"> “Gary never </w:t>
      </w:r>
      <w:r w:rsidR="0023049F" w:rsidRPr="00302493">
        <w:rPr>
          <w:rFonts w:ascii="Times New Roman" w:hAnsi="Times New Roman"/>
          <w:sz w:val="28"/>
          <w:szCs w:val="22"/>
        </w:rPr>
        <w:t>caused trouble</w:t>
      </w:r>
      <w:r w:rsidR="002A6C39">
        <w:rPr>
          <w:rFonts w:ascii="Times New Roman" w:hAnsi="Times New Roman"/>
          <w:sz w:val="28"/>
          <w:szCs w:val="22"/>
        </w:rPr>
        <w:t xml:space="preserve">.  </w:t>
      </w:r>
      <w:r w:rsidR="0023049F" w:rsidRPr="00302493">
        <w:rPr>
          <w:rFonts w:ascii="Times New Roman" w:hAnsi="Times New Roman"/>
          <w:sz w:val="28"/>
          <w:szCs w:val="22"/>
        </w:rPr>
        <w:t>I wanted to hang</w:t>
      </w:r>
      <w:r w:rsidR="000D7325" w:rsidRPr="00302493">
        <w:rPr>
          <w:rFonts w:ascii="Times New Roman" w:hAnsi="Times New Roman"/>
          <w:sz w:val="28"/>
          <w:szCs w:val="22"/>
        </w:rPr>
        <w:t xml:space="preserve"> on </w:t>
      </w:r>
      <w:r w:rsidR="00832859" w:rsidRPr="00302493">
        <w:rPr>
          <w:rFonts w:ascii="Times New Roman" w:hAnsi="Times New Roman"/>
          <w:sz w:val="28"/>
          <w:szCs w:val="22"/>
        </w:rPr>
        <w:t xml:space="preserve">to </w:t>
      </w:r>
      <w:r w:rsidR="000D7325" w:rsidRPr="00302493">
        <w:rPr>
          <w:rFonts w:ascii="Times New Roman" w:hAnsi="Times New Roman"/>
          <w:sz w:val="28"/>
          <w:szCs w:val="22"/>
        </w:rPr>
        <w:t>Gary, b</w:t>
      </w:r>
      <w:r w:rsidRPr="00302493">
        <w:rPr>
          <w:rFonts w:ascii="Times New Roman" w:hAnsi="Times New Roman"/>
          <w:sz w:val="28"/>
          <w:szCs w:val="22"/>
        </w:rPr>
        <w:t xml:space="preserve">ut the role of the </w:t>
      </w:r>
      <w:r w:rsidR="00832859" w:rsidRPr="00302493">
        <w:rPr>
          <w:rFonts w:ascii="Times New Roman" w:hAnsi="Times New Roman"/>
          <w:sz w:val="28"/>
          <w:szCs w:val="22"/>
        </w:rPr>
        <w:t xml:space="preserve">resident engineer </w:t>
      </w:r>
      <w:r w:rsidRPr="00302493">
        <w:rPr>
          <w:rFonts w:ascii="Times New Roman" w:hAnsi="Times New Roman"/>
          <w:sz w:val="28"/>
          <w:szCs w:val="22"/>
        </w:rPr>
        <w:t xml:space="preserve">changed in the world of the </w:t>
      </w:r>
      <w:r w:rsidR="00832859" w:rsidRPr="00302493">
        <w:rPr>
          <w:rFonts w:ascii="Times New Roman" w:hAnsi="Times New Roman"/>
          <w:sz w:val="28"/>
          <w:szCs w:val="22"/>
        </w:rPr>
        <w:t>oversight committee</w:t>
      </w:r>
      <w:r w:rsidR="002A6C39">
        <w:rPr>
          <w:rFonts w:ascii="Times New Roman" w:hAnsi="Times New Roman"/>
          <w:sz w:val="28"/>
          <w:szCs w:val="22"/>
        </w:rPr>
        <w:t xml:space="preserve">.  </w:t>
      </w:r>
      <w:r w:rsidRPr="00302493">
        <w:rPr>
          <w:rFonts w:ascii="Times New Roman" w:hAnsi="Times New Roman"/>
          <w:sz w:val="28"/>
          <w:szCs w:val="22"/>
        </w:rPr>
        <w:t>The R.E</w:t>
      </w:r>
      <w:r w:rsidR="002A6C39">
        <w:rPr>
          <w:rFonts w:ascii="Times New Roman" w:hAnsi="Times New Roman"/>
          <w:sz w:val="28"/>
          <w:szCs w:val="22"/>
        </w:rPr>
        <w:t xml:space="preserve">. </w:t>
      </w:r>
      <w:r w:rsidRPr="00302493">
        <w:rPr>
          <w:rFonts w:ascii="Times New Roman" w:hAnsi="Times New Roman"/>
          <w:sz w:val="28"/>
          <w:szCs w:val="22"/>
        </w:rPr>
        <w:t>in his world was the king</w:t>
      </w:r>
      <w:r w:rsidR="002A6C39">
        <w:rPr>
          <w:rFonts w:ascii="Times New Roman" w:hAnsi="Times New Roman"/>
          <w:sz w:val="28"/>
          <w:szCs w:val="22"/>
        </w:rPr>
        <w:t xml:space="preserve">.  </w:t>
      </w:r>
      <w:r w:rsidRPr="00302493">
        <w:rPr>
          <w:rFonts w:ascii="Times New Roman" w:hAnsi="Times New Roman"/>
          <w:sz w:val="28"/>
          <w:szCs w:val="22"/>
        </w:rPr>
        <w:t xml:space="preserve">Now he had to answer to others.” </w:t>
      </w:r>
    </w:p>
    <w:p w:rsidR="00F931C4" w:rsidRDefault="00F931C4" w:rsidP="00302493">
      <w:pPr>
        <w:rPr>
          <w:rFonts w:ascii="Times New Roman" w:hAnsi="Times New Roman"/>
          <w:sz w:val="28"/>
          <w:szCs w:val="22"/>
        </w:rPr>
      </w:pPr>
    </w:p>
    <w:p w:rsidR="00C13FF3" w:rsidRPr="00353CDC" w:rsidRDefault="00F931C4" w:rsidP="00353CDC">
      <w:pPr>
        <w:pStyle w:val="ListParagraph"/>
        <w:numPr>
          <w:ilvl w:val="0"/>
          <w:numId w:val="9"/>
        </w:numPr>
        <w:ind w:left="360"/>
        <w:rPr>
          <w:rFonts w:ascii="Times New Roman" w:hAnsi="Times New Roman"/>
          <w:sz w:val="28"/>
          <w:szCs w:val="22"/>
        </w:rPr>
      </w:pPr>
      <w:r w:rsidRPr="00353CDC">
        <w:rPr>
          <w:rFonts w:ascii="Times New Roman" w:hAnsi="Times New Roman"/>
          <w:sz w:val="28"/>
          <w:szCs w:val="22"/>
        </w:rPr>
        <w:t xml:space="preserve">Regarding </w:t>
      </w:r>
      <w:r w:rsidR="002A6C39">
        <w:rPr>
          <w:rFonts w:ascii="Times New Roman" w:hAnsi="Times New Roman"/>
          <w:sz w:val="28"/>
          <w:szCs w:val="22"/>
        </w:rPr>
        <w:t xml:space="preserve">Mr. </w:t>
      </w:r>
      <w:r w:rsidRPr="00353CDC">
        <w:rPr>
          <w:rFonts w:ascii="Times New Roman" w:hAnsi="Times New Roman"/>
          <w:sz w:val="28"/>
          <w:szCs w:val="22"/>
        </w:rPr>
        <w:t xml:space="preserve">Morrow, </w:t>
      </w:r>
      <w:r w:rsidR="002A6C39">
        <w:rPr>
          <w:rFonts w:ascii="Times New Roman" w:hAnsi="Times New Roman"/>
          <w:sz w:val="28"/>
          <w:szCs w:val="22"/>
        </w:rPr>
        <w:t xml:space="preserve">Mr. </w:t>
      </w:r>
      <w:proofErr w:type="spellStart"/>
      <w:r w:rsidRPr="00353CDC">
        <w:rPr>
          <w:rFonts w:ascii="Times New Roman" w:hAnsi="Times New Roman"/>
          <w:sz w:val="28"/>
          <w:szCs w:val="22"/>
        </w:rPr>
        <w:t>Anziano</w:t>
      </w:r>
      <w:proofErr w:type="spellEnd"/>
      <w:r w:rsidRPr="00353CDC">
        <w:rPr>
          <w:rFonts w:ascii="Times New Roman" w:hAnsi="Times New Roman"/>
          <w:sz w:val="28"/>
          <w:szCs w:val="22"/>
        </w:rPr>
        <w:t xml:space="preserve"> says his object</w:t>
      </w:r>
      <w:r w:rsidR="00CC750E" w:rsidRPr="00353CDC">
        <w:rPr>
          <w:rFonts w:ascii="Times New Roman" w:hAnsi="Times New Roman"/>
          <w:sz w:val="28"/>
          <w:szCs w:val="22"/>
        </w:rPr>
        <w:t xml:space="preserve">ions are “not ringing a bell.” </w:t>
      </w:r>
      <w:r w:rsidR="007F57E8">
        <w:rPr>
          <w:rFonts w:ascii="Times New Roman" w:hAnsi="Times New Roman"/>
          <w:sz w:val="28"/>
          <w:szCs w:val="22"/>
        </w:rPr>
        <w:t xml:space="preserve"> </w:t>
      </w:r>
      <w:r w:rsidR="00CC750E" w:rsidRPr="00353CDC">
        <w:rPr>
          <w:rFonts w:ascii="Times New Roman" w:hAnsi="Times New Roman"/>
          <w:sz w:val="28"/>
          <w:szCs w:val="22"/>
        </w:rPr>
        <w:t>He later</w:t>
      </w:r>
      <w:r w:rsidRPr="00353CDC">
        <w:rPr>
          <w:rFonts w:ascii="Times New Roman" w:hAnsi="Times New Roman"/>
          <w:sz w:val="28"/>
          <w:szCs w:val="22"/>
        </w:rPr>
        <w:t xml:space="preserve"> added that, as with </w:t>
      </w:r>
      <w:r w:rsidR="002A6C39">
        <w:rPr>
          <w:rFonts w:ascii="Times New Roman" w:hAnsi="Times New Roman"/>
          <w:sz w:val="28"/>
          <w:szCs w:val="22"/>
        </w:rPr>
        <w:t xml:space="preserve">Mr. </w:t>
      </w:r>
      <w:r w:rsidRPr="00353CDC">
        <w:rPr>
          <w:rFonts w:ascii="Times New Roman" w:hAnsi="Times New Roman"/>
          <w:sz w:val="28"/>
          <w:szCs w:val="22"/>
        </w:rPr>
        <w:t>Purcell, “cle</w:t>
      </w:r>
      <w:r w:rsidR="00CC750E" w:rsidRPr="00353CDC">
        <w:rPr>
          <w:rFonts w:ascii="Times New Roman" w:hAnsi="Times New Roman"/>
          <w:sz w:val="28"/>
          <w:szCs w:val="22"/>
        </w:rPr>
        <w:t>arly he had a hard time</w:t>
      </w:r>
      <w:r w:rsidRPr="00353CDC">
        <w:rPr>
          <w:rFonts w:ascii="Times New Roman" w:hAnsi="Times New Roman"/>
          <w:sz w:val="28"/>
          <w:szCs w:val="22"/>
        </w:rPr>
        <w:t xml:space="preserve"> with it</w:t>
      </w:r>
      <w:r w:rsidR="002A6C39">
        <w:rPr>
          <w:rFonts w:ascii="Times New Roman" w:hAnsi="Times New Roman"/>
          <w:sz w:val="28"/>
          <w:szCs w:val="22"/>
        </w:rPr>
        <w:t xml:space="preserve">.  </w:t>
      </w:r>
      <w:r w:rsidR="00C13FF3" w:rsidRPr="00353CDC">
        <w:rPr>
          <w:rFonts w:ascii="Times New Roman" w:hAnsi="Times New Roman"/>
          <w:sz w:val="28"/>
          <w:szCs w:val="22"/>
        </w:rPr>
        <w:t>It was painful for me</w:t>
      </w:r>
      <w:r w:rsidR="002A6C39">
        <w:rPr>
          <w:rFonts w:ascii="Times New Roman" w:hAnsi="Times New Roman"/>
          <w:sz w:val="28"/>
          <w:szCs w:val="22"/>
        </w:rPr>
        <w:t xml:space="preserve">.  </w:t>
      </w:r>
      <w:r w:rsidR="00C13FF3" w:rsidRPr="00353CDC">
        <w:rPr>
          <w:rFonts w:ascii="Times New Roman" w:hAnsi="Times New Roman"/>
          <w:sz w:val="28"/>
          <w:szCs w:val="22"/>
        </w:rPr>
        <w:t xml:space="preserve">But in my judgment we needed to refocus as we were going into the stretch.” </w:t>
      </w:r>
    </w:p>
    <w:p w:rsidR="00C13FF3" w:rsidRDefault="00C13FF3" w:rsidP="003320B0">
      <w:pPr>
        <w:rPr>
          <w:rFonts w:ascii="Times New Roman" w:hAnsi="Times New Roman"/>
          <w:sz w:val="28"/>
          <w:szCs w:val="22"/>
        </w:rPr>
      </w:pPr>
    </w:p>
    <w:p w:rsidR="00C13FF3" w:rsidRDefault="00C13FF3" w:rsidP="003320B0">
      <w:pPr>
        <w:rPr>
          <w:rFonts w:ascii="Times New Roman" w:hAnsi="Times New Roman"/>
          <w:sz w:val="28"/>
          <w:szCs w:val="22"/>
        </w:rPr>
      </w:pPr>
      <w:r>
        <w:rPr>
          <w:rFonts w:ascii="Times New Roman" w:hAnsi="Times New Roman"/>
          <w:sz w:val="28"/>
          <w:szCs w:val="22"/>
        </w:rPr>
        <w:lastRenderedPageBreak/>
        <w:t xml:space="preserve">In the end, </w:t>
      </w:r>
      <w:r w:rsidR="002A6C39">
        <w:rPr>
          <w:rFonts w:ascii="Times New Roman" w:hAnsi="Times New Roman"/>
          <w:sz w:val="28"/>
          <w:szCs w:val="22"/>
        </w:rPr>
        <w:t xml:space="preserve">Mr. </w:t>
      </w:r>
      <w:proofErr w:type="spellStart"/>
      <w:r w:rsidR="00CD0FC9">
        <w:rPr>
          <w:rFonts w:ascii="Times New Roman" w:hAnsi="Times New Roman"/>
          <w:sz w:val="28"/>
          <w:szCs w:val="22"/>
        </w:rPr>
        <w:t>Anziano</w:t>
      </w:r>
      <w:proofErr w:type="spellEnd"/>
      <w:r>
        <w:rPr>
          <w:rFonts w:ascii="Times New Roman" w:hAnsi="Times New Roman"/>
          <w:sz w:val="28"/>
          <w:szCs w:val="22"/>
        </w:rPr>
        <w:t xml:space="preserve"> says the lesson learned is “blurt it all out” as it happens </w:t>
      </w:r>
      <w:r w:rsidR="00832859">
        <w:rPr>
          <w:rFonts w:ascii="Times New Roman" w:hAnsi="Times New Roman"/>
          <w:sz w:val="28"/>
          <w:szCs w:val="22"/>
        </w:rPr>
        <w:t>—</w:t>
      </w:r>
      <w:r>
        <w:rPr>
          <w:rFonts w:ascii="Times New Roman" w:hAnsi="Times New Roman"/>
          <w:sz w:val="28"/>
          <w:szCs w:val="22"/>
        </w:rPr>
        <w:t xml:space="preserve"> in other words</w:t>
      </w:r>
      <w:r w:rsidR="00832859">
        <w:rPr>
          <w:rFonts w:ascii="Times New Roman" w:hAnsi="Times New Roman"/>
          <w:sz w:val="28"/>
          <w:szCs w:val="22"/>
        </w:rPr>
        <w:t>,</w:t>
      </w:r>
      <w:r>
        <w:rPr>
          <w:rFonts w:ascii="Times New Roman" w:hAnsi="Times New Roman"/>
          <w:sz w:val="28"/>
          <w:szCs w:val="22"/>
        </w:rPr>
        <w:t xml:space="preserve"> </w:t>
      </w:r>
      <w:proofErr w:type="gramStart"/>
      <w:r>
        <w:rPr>
          <w:rFonts w:ascii="Times New Roman" w:hAnsi="Times New Roman"/>
          <w:sz w:val="28"/>
          <w:szCs w:val="22"/>
        </w:rPr>
        <w:t>ha</w:t>
      </w:r>
      <w:r w:rsidR="0023049F">
        <w:rPr>
          <w:rFonts w:ascii="Times New Roman" w:hAnsi="Times New Roman"/>
          <w:sz w:val="28"/>
          <w:szCs w:val="22"/>
        </w:rPr>
        <w:t>ve</w:t>
      </w:r>
      <w:proofErr w:type="gramEnd"/>
      <w:r w:rsidR="0023049F">
        <w:rPr>
          <w:rFonts w:ascii="Times New Roman" w:hAnsi="Times New Roman"/>
          <w:sz w:val="28"/>
          <w:szCs w:val="22"/>
        </w:rPr>
        <w:t xml:space="preserve"> far more transparency as big projects lumber forward</w:t>
      </w:r>
      <w:r w:rsidR="002A6C39">
        <w:rPr>
          <w:rFonts w:ascii="Times New Roman" w:hAnsi="Times New Roman"/>
          <w:sz w:val="28"/>
          <w:szCs w:val="22"/>
        </w:rPr>
        <w:t xml:space="preserve">.  </w:t>
      </w:r>
    </w:p>
    <w:p w:rsidR="00C13FF3" w:rsidRDefault="00C13FF3" w:rsidP="003320B0">
      <w:pPr>
        <w:rPr>
          <w:rFonts w:ascii="Times New Roman" w:hAnsi="Times New Roman"/>
          <w:sz w:val="28"/>
          <w:szCs w:val="22"/>
        </w:rPr>
      </w:pPr>
    </w:p>
    <w:p w:rsidR="000E5914" w:rsidRDefault="00832859" w:rsidP="003320B0">
      <w:pPr>
        <w:rPr>
          <w:rFonts w:ascii="Times New Roman" w:hAnsi="Times New Roman"/>
          <w:sz w:val="28"/>
          <w:szCs w:val="22"/>
        </w:rPr>
      </w:pPr>
      <w:r>
        <w:rPr>
          <w:rFonts w:ascii="Times New Roman" w:hAnsi="Times New Roman"/>
          <w:sz w:val="28"/>
          <w:szCs w:val="22"/>
        </w:rPr>
        <w:t xml:space="preserve">The principal transportation engineer for the project </w:t>
      </w:r>
      <w:r w:rsidR="00C13FF3">
        <w:rPr>
          <w:rFonts w:ascii="Times New Roman" w:hAnsi="Times New Roman"/>
          <w:sz w:val="28"/>
          <w:szCs w:val="22"/>
        </w:rPr>
        <w:t xml:space="preserve">and de facto right-hand man to </w:t>
      </w:r>
      <w:r w:rsidR="002A6C39">
        <w:rPr>
          <w:rFonts w:ascii="Times New Roman" w:hAnsi="Times New Roman"/>
          <w:sz w:val="28"/>
          <w:szCs w:val="22"/>
        </w:rPr>
        <w:t xml:space="preserve">Mr. </w:t>
      </w:r>
      <w:proofErr w:type="spellStart"/>
      <w:r w:rsidR="00CD0FC9">
        <w:rPr>
          <w:rFonts w:ascii="Times New Roman" w:hAnsi="Times New Roman"/>
          <w:sz w:val="28"/>
          <w:szCs w:val="22"/>
        </w:rPr>
        <w:t>Anziano</w:t>
      </w:r>
      <w:proofErr w:type="spellEnd"/>
      <w:r w:rsidR="00C13FF3">
        <w:rPr>
          <w:rFonts w:ascii="Times New Roman" w:hAnsi="Times New Roman"/>
          <w:sz w:val="28"/>
          <w:szCs w:val="22"/>
        </w:rPr>
        <w:t xml:space="preserve"> </w:t>
      </w:r>
      <w:r w:rsidR="00676F8A">
        <w:rPr>
          <w:rFonts w:ascii="Times New Roman" w:hAnsi="Times New Roman"/>
          <w:sz w:val="28"/>
          <w:szCs w:val="22"/>
        </w:rPr>
        <w:t>is</w:t>
      </w:r>
      <w:r w:rsidR="00302493">
        <w:rPr>
          <w:rFonts w:ascii="Times New Roman" w:hAnsi="Times New Roman"/>
          <w:sz w:val="28"/>
          <w:szCs w:val="22"/>
        </w:rPr>
        <w:t xml:space="preserve"> </w:t>
      </w:r>
      <w:r w:rsidR="000E5914">
        <w:rPr>
          <w:rFonts w:ascii="Times New Roman" w:hAnsi="Times New Roman"/>
          <w:sz w:val="28"/>
          <w:szCs w:val="22"/>
        </w:rPr>
        <w:t xml:space="preserve">Kenneth </w:t>
      </w:r>
      <w:proofErr w:type="spellStart"/>
      <w:r w:rsidR="000E5914">
        <w:rPr>
          <w:rFonts w:ascii="Times New Roman" w:hAnsi="Times New Roman"/>
          <w:sz w:val="28"/>
          <w:szCs w:val="22"/>
        </w:rPr>
        <w:t>Terpstra</w:t>
      </w:r>
      <w:proofErr w:type="spellEnd"/>
      <w:r w:rsidR="002A6C39">
        <w:rPr>
          <w:rFonts w:ascii="Times New Roman" w:hAnsi="Times New Roman"/>
          <w:sz w:val="28"/>
          <w:szCs w:val="22"/>
        </w:rPr>
        <w:t xml:space="preserve">.  </w:t>
      </w:r>
      <w:r w:rsidR="00302493">
        <w:rPr>
          <w:rFonts w:ascii="Times New Roman" w:hAnsi="Times New Roman"/>
          <w:sz w:val="28"/>
          <w:szCs w:val="22"/>
        </w:rPr>
        <w:t xml:space="preserve">Recently, </w:t>
      </w:r>
      <w:r w:rsidR="002A6C39">
        <w:rPr>
          <w:rFonts w:ascii="Times New Roman" w:hAnsi="Times New Roman"/>
          <w:sz w:val="28"/>
          <w:szCs w:val="28"/>
        </w:rPr>
        <w:t xml:space="preserve">Mr. </w:t>
      </w:r>
      <w:r w:rsidR="00302493" w:rsidRPr="00E650FD">
        <w:rPr>
          <w:rFonts w:ascii="Times New Roman" w:hAnsi="Times New Roman"/>
          <w:sz w:val="28"/>
          <w:szCs w:val="28"/>
        </w:rPr>
        <w:t>Dougherty</w:t>
      </w:r>
      <w:r w:rsidR="00302493">
        <w:rPr>
          <w:rFonts w:ascii="Times New Roman" w:hAnsi="Times New Roman"/>
          <w:sz w:val="28"/>
          <w:szCs w:val="28"/>
        </w:rPr>
        <w:t xml:space="preserve"> </w:t>
      </w:r>
      <w:r w:rsidR="000E5914">
        <w:rPr>
          <w:rFonts w:ascii="Times New Roman" w:hAnsi="Times New Roman"/>
          <w:sz w:val="28"/>
          <w:szCs w:val="22"/>
        </w:rPr>
        <w:t xml:space="preserve">instructed </w:t>
      </w:r>
      <w:r w:rsidR="002A6C39">
        <w:rPr>
          <w:rFonts w:ascii="Times New Roman" w:hAnsi="Times New Roman"/>
          <w:sz w:val="28"/>
          <w:szCs w:val="22"/>
        </w:rPr>
        <w:t xml:space="preserve">Mr. </w:t>
      </w:r>
      <w:proofErr w:type="spellStart"/>
      <w:r w:rsidR="000E5914">
        <w:rPr>
          <w:rFonts w:ascii="Times New Roman" w:hAnsi="Times New Roman"/>
          <w:sz w:val="28"/>
          <w:szCs w:val="22"/>
        </w:rPr>
        <w:t>Terpstra</w:t>
      </w:r>
      <w:proofErr w:type="spellEnd"/>
      <w:r w:rsidR="000E5914">
        <w:rPr>
          <w:rFonts w:ascii="Times New Roman" w:hAnsi="Times New Roman"/>
          <w:sz w:val="28"/>
          <w:szCs w:val="22"/>
        </w:rPr>
        <w:t xml:space="preserve"> </w:t>
      </w:r>
      <w:r w:rsidR="00C13FF3">
        <w:rPr>
          <w:rFonts w:ascii="Times New Roman" w:hAnsi="Times New Roman"/>
          <w:sz w:val="28"/>
          <w:szCs w:val="22"/>
        </w:rPr>
        <w:t xml:space="preserve">to undertake </w:t>
      </w:r>
      <w:r w:rsidR="000E5914">
        <w:rPr>
          <w:rFonts w:ascii="Times New Roman" w:hAnsi="Times New Roman"/>
          <w:sz w:val="28"/>
          <w:szCs w:val="22"/>
        </w:rPr>
        <w:t xml:space="preserve">a </w:t>
      </w:r>
      <w:r w:rsidR="00C13FF3">
        <w:rPr>
          <w:rFonts w:ascii="Times New Roman" w:hAnsi="Times New Roman"/>
          <w:sz w:val="28"/>
          <w:szCs w:val="22"/>
        </w:rPr>
        <w:t>$360,000 “lessons learned” study of the Bay Bridge</w:t>
      </w:r>
      <w:r w:rsidR="002A6C39">
        <w:rPr>
          <w:rFonts w:ascii="Times New Roman" w:hAnsi="Times New Roman"/>
          <w:sz w:val="28"/>
          <w:szCs w:val="22"/>
        </w:rPr>
        <w:t xml:space="preserve">.  Mr. </w:t>
      </w:r>
      <w:proofErr w:type="spellStart"/>
      <w:r w:rsidR="00CC750E">
        <w:rPr>
          <w:rFonts w:ascii="Times New Roman" w:hAnsi="Times New Roman"/>
          <w:sz w:val="28"/>
          <w:szCs w:val="22"/>
        </w:rPr>
        <w:t>Terpstra</w:t>
      </w:r>
      <w:proofErr w:type="spellEnd"/>
      <w:r w:rsidR="00CC750E">
        <w:rPr>
          <w:rFonts w:ascii="Times New Roman" w:hAnsi="Times New Roman"/>
          <w:sz w:val="28"/>
          <w:szCs w:val="22"/>
        </w:rPr>
        <w:t xml:space="preserve"> sa</w:t>
      </w:r>
      <w:r w:rsidR="00781FC1">
        <w:rPr>
          <w:rFonts w:ascii="Times New Roman" w:hAnsi="Times New Roman"/>
          <w:sz w:val="28"/>
          <w:szCs w:val="22"/>
        </w:rPr>
        <w:t xml:space="preserve">ys his </w:t>
      </w:r>
      <w:r>
        <w:rPr>
          <w:rFonts w:ascii="Times New Roman" w:hAnsi="Times New Roman"/>
          <w:sz w:val="28"/>
          <w:szCs w:val="22"/>
        </w:rPr>
        <w:t>No</w:t>
      </w:r>
      <w:r w:rsidR="002A6C39">
        <w:rPr>
          <w:rFonts w:ascii="Times New Roman" w:hAnsi="Times New Roman"/>
          <w:sz w:val="28"/>
          <w:szCs w:val="22"/>
        </w:rPr>
        <w:t xml:space="preserve">. </w:t>
      </w:r>
      <w:r>
        <w:rPr>
          <w:rFonts w:ascii="Times New Roman" w:hAnsi="Times New Roman"/>
          <w:sz w:val="28"/>
          <w:szCs w:val="22"/>
        </w:rPr>
        <w:t>1</w:t>
      </w:r>
      <w:r w:rsidR="00781FC1">
        <w:rPr>
          <w:rFonts w:ascii="Times New Roman" w:hAnsi="Times New Roman"/>
          <w:sz w:val="28"/>
          <w:szCs w:val="22"/>
        </w:rPr>
        <w:t xml:space="preserve"> conclusion is</w:t>
      </w:r>
      <w:r w:rsidR="00CC750E">
        <w:rPr>
          <w:rFonts w:ascii="Times New Roman" w:hAnsi="Times New Roman"/>
          <w:sz w:val="28"/>
          <w:szCs w:val="22"/>
        </w:rPr>
        <w:t xml:space="preserve"> a need for more transparency</w:t>
      </w:r>
      <w:r w:rsidR="002A6C39">
        <w:rPr>
          <w:rFonts w:ascii="Times New Roman" w:hAnsi="Times New Roman"/>
          <w:sz w:val="28"/>
          <w:szCs w:val="22"/>
        </w:rPr>
        <w:t xml:space="preserve">.  </w:t>
      </w:r>
      <w:r w:rsidR="00CC750E">
        <w:rPr>
          <w:rFonts w:ascii="Times New Roman" w:hAnsi="Times New Roman"/>
          <w:sz w:val="28"/>
          <w:szCs w:val="22"/>
        </w:rPr>
        <w:t xml:space="preserve">A week before the scheduled issuance of his report at the end of May 2014, </w:t>
      </w:r>
      <w:r w:rsidR="002A6C39">
        <w:rPr>
          <w:rFonts w:ascii="Times New Roman" w:hAnsi="Times New Roman"/>
          <w:sz w:val="28"/>
          <w:szCs w:val="22"/>
        </w:rPr>
        <w:t xml:space="preserve">Mr. </w:t>
      </w:r>
      <w:proofErr w:type="spellStart"/>
      <w:r w:rsidR="00CC750E">
        <w:rPr>
          <w:rFonts w:ascii="Times New Roman" w:hAnsi="Times New Roman"/>
          <w:sz w:val="28"/>
          <w:szCs w:val="22"/>
        </w:rPr>
        <w:t>Terpstra</w:t>
      </w:r>
      <w:proofErr w:type="spellEnd"/>
      <w:r w:rsidR="00CC750E">
        <w:rPr>
          <w:rFonts w:ascii="Times New Roman" w:hAnsi="Times New Roman"/>
          <w:sz w:val="28"/>
          <w:szCs w:val="22"/>
        </w:rPr>
        <w:t xml:space="preserve"> said he had not interviewed any of the </w:t>
      </w:r>
      <w:r>
        <w:rPr>
          <w:rFonts w:ascii="Times New Roman" w:hAnsi="Times New Roman"/>
          <w:sz w:val="28"/>
          <w:szCs w:val="22"/>
        </w:rPr>
        <w:t xml:space="preserve">eight </w:t>
      </w:r>
      <w:r w:rsidR="00CC750E">
        <w:rPr>
          <w:rFonts w:ascii="Times New Roman" w:hAnsi="Times New Roman"/>
          <w:sz w:val="28"/>
          <w:szCs w:val="22"/>
        </w:rPr>
        <w:t xml:space="preserve">bridge principals </w:t>
      </w:r>
      <w:r w:rsidR="00302493">
        <w:rPr>
          <w:rFonts w:ascii="Times New Roman" w:hAnsi="Times New Roman"/>
          <w:sz w:val="28"/>
          <w:szCs w:val="22"/>
        </w:rPr>
        <w:t>discussed in this report</w:t>
      </w:r>
      <w:r w:rsidR="002A6C39">
        <w:rPr>
          <w:rFonts w:ascii="Times New Roman" w:hAnsi="Times New Roman"/>
          <w:sz w:val="28"/>
          <w:szCs w:val="22"/>
        </w:rPr>
        <w:t xml:space="preserve">.  </w:t>
      </w:r>
      <w:r w:rsidR="00CC750E">
        <w:rPr>
          <w:rFonts w:ascii="Times New Roman" w:hAnsi="Times New Roman"/>
          <w:sz w:val="28"/>
          <w:szCs w:val="22"/>
        </w:rPr>
        <w:t>Caltrans executives subsequently delayed the release of the work</w:t>
      </w:r>
      <w:r w:rsidR="002A6C39">
        <w:rPr>
          <w:rFonts w:ascii="Times New Roman" w:hAnsi="Times New Roman"/>
          <w:sz w:val="28"/>
          <w:szCs w:val="22"/>
        </w:rPr>
        <w:t xml:space="preserve">.  </w:t>
      </w:r>
    </w:p>
    <w:p w:rsidR="00CC750E" w:rsidRDefault="00CC750E" w:rsidP="003320B0">
      <w:pPr>
        <w:rPr>
          <w:rFonts w:ascii="Times New Roman" w:hAnsi="Times New Roman"/>
          <w:sz w:val="28"/>
          <w:szCs w:val="22"/>
        </w:rPr>
      </w:pPr>
    </w:p>
    <w:p w:rsidR="00CC750E" w:rsidRDefault="002A6C39" w:rsidP="003320B0">
      <w:pPr>
        <w:rPr>
          <w:rFonts w:ascii="Times New Roman" w:hAnsi="Times New Roman"/>
          <w:sz w:val="28"/>
          <w:szCs w:val="22"/>
        </w:rPr>
      </w:pPr>
      <w:r>
        <w:rPr>
          <w:rFonts w:ascii="Times New Roman" w:hAnsi="Times New Roman"/>
          <w:sz w:val="28"/>
          <w:szCs w:val="22"/>
        </w:rPr>
        <w:t xml:space="preserve">Mr. </w:t>
      </w:r>
      <w:proofErr w:type="spellStart"/>
      <w:r w:rsidR="00CC750E">
        <w:rPr>
          <w:rFonts w:ascii="Times New Roman" w:hAnsi="Times New Roman"/>
          <w:sz w:val="28"/>
          <w:szCs w:val="22"/>
        </w:rPr>
        <w:t>Terpstra</w:t>
      </w:r>
      <w:proofErr w:type="spellEnd"/>
      <w:r w:rsidR="00CC750E">
        <w:rPr>
          <w:rFonts w:ascii="Times New Roman" w:hAnsi="Times New Roman"/>
          <w:sz w:val="28"/>
          <w:szCs w:val="22"/>
        </w:rPr>
        <w:t xml:space="preserve">, a witness to the controversy between </w:t>
      </w:r>
      <w:r>
        <w:rPr>
          <w:rFonts w:ascii="Times New Roman" w:hAnsi="Times New Roman"/>
          <w:sz w:val="28"/>
          <w:szCs w:val="22"/>
        </w:rPr>
        <w:t xml:space="preserve">Mr. </w:t>
      </w:r>
      <w:r w:rsidR="00CC750E">
        <w:rPr>
          <w:rFonts w:ascii="Times New Roman" w:hAnsi="Times New Roman"/>
          <w:sz w:val="28"/>
          <w:szCs w:val="22"/>
        </w:rPr>
        <w:t xml:space="preserve">Coe and </w:t>
      </w:r>
      <w:r w:rsidR="004736FC">
        <w:rPr>
          <w:rFonts w:ascii="Times New Roman" w:hAnsi="Times New Roman"/>
          <w:sz w:val="28"/>
          <w:szCs w:val="22"/>
        </w:rPr>
        <w:t>D</w:t>
      </w:r>
      <w:r w:rsidR="00832859">
        <w:rPr>
          <w:rFonts w:ascii="Times New Roman" w:hAnsi="Times New Roman"/>
          <w:sz w:val="28"/>
          <w:szCs w:val="22"/>
        </w:rPr>
        <w:t>r</w:t>
      </w:r>
      <w:r>
        <w:rPr>
          <w:rFonts w:ascii="Times New Roman" w:hAnsi="Times New Roman"/>
          <w:sz w:val="28"/>
          <w:szCs w:val="22"/>
        </w:rPr>
        <w:t xml:space="preserve">. </w:t>
      </w:r>
      <w:proofErr w:type="spellStart"/>
      <w:r w:rsidR="00CC750E">
        <w:rPr>
          <w:rFonts w:ascii="Times New Roman" w:hAnsi="Times New Roman"/>
          <w:sz w:val="28"/>
          <w:szCs w:val="22"/>
        </w:rPr>
        <w:t>Wahbeh</w:t>
      </w:r>
      <w:proofErr w:type="spellEnd"/>
      <w:r w:rsidR="00CC750E">
        <w:rPr>
          <w:rFonts w:ascii="Times New Roman" w:hAnsi="Times New Roman"/>
          <w:sz w:val="28"/>
          <w:szCs w:val="22"/>
        </w:rPr>
        <w:t xml:space="preserve"> regarding the inspections of welds on </w:t>
      </w:r>
      <w:r w:rsidR="00302493">
        <w:rPr>
          <w:rFonts w:ascii="Times New Roman" w:hAnsi="Times New Roman"/>
          <w:sz w:val="28"/>
          <w:szCs w:val="22"/>
        </w:rPr>
        <w:t xml:space="preserve">OBGs </w:t>
      </w:r>
      <w:r w:rsidR="00CC750E">
        <w:rPr>
          <w:rFonts w:ascii="Times New Roman" w:hAnsi="Times New Roman"/>
          <w:sz w:val="28"/>
          <w:szCs w:val="22"/>
        </w:rPr>
        <w:t xml:space="preserve">bound for Oakland, says it was a “misunderstanding” and a “breakdown in communication.” </w:t>
      </w:r>
    </w:p>
    <w:p w:rsidR="00CC750E" w:rsidRDefault="00CC750E" w:rsidP="003320B0">
      <w:pPr>
        <w:rPr>
          <w:rFonts w:ascii="Times New Roman" w:hAnsi="Times New Roman"/>
          <w:sz w:val="28"/>
          <w:szCs w:val="22"/>
        </w:rPr>
      </w:pPr>
    </w:p>
    <w:p w:rsidR="00AC284A" w:rsidRDefault="00CC750E" w:rsidP="003320B0">
      <w:pPr>
        <w:rPr>
          <w:rFonts w:ascii="Times New Roman" w:hAnsi="Times New Roman"/>
          <w:sz w:val="28"/>
          <w:szCs w:val="22"/>
        </w:rPr>
      </w:pPr>
      <w:r>
        <w:rPr>
          <w:rFonts w:ascii="Times New Roman" w:hAnsi="Times New Roman"/>
          <w:sz w:val="28"/>
          <w:szCs w:val="22"/>
        </w:rPr>
        <w:t>“I could not get certain aspec</w:t>
      </w:r>
      <w:r w:rsidR="00666107">
        <w:rPr>
          <w:rFonts w:ascii="Times New Roman" w:hAnsi="Times New Roman"/>
          <w:sz w:val="28"/>
          <w:szCs w:val="22"/>
        </w:rPr>
        <w:t>ts of this team to gel,” he says</w:t>
      </w:r>
      <w:r>
        <w:rPr>
          <w:rFonts w:ascii="Times New Roman" w:hAnsi="Times New Roman"/>
          <w:sz w:val="28"/>
          <w:szCs w:val="22"/>
        </w:rPr>
        <w:t xml:space="preserve"> ruefully</w:t>
      </w:r>
      <w:r w:rsidR="002A6C39">
        <w:rPr>
          <w:rFonts w:ascii="Times New Roman" w:hAnsi="Times New Roman"/>
          <w:sz w:val="28"/>
          <w:szCs w:val="22"/>
        </w:rPr>
        <w:t xml:space="preserve">.  </w:t>
      </w:r>
      <w:r>
        <w:rPr>
          <w:rFonts w:ascii="Times New Roman" w:hAnsi="Times New Roman"/>
          <w:sz w:val="28"/>
          <w:szCs w:val="22"/>
        </w:rPr>
        <w:t xml:space="preserve">“Tony and I came in 2006 and did not pick our team.” </w:t>
      </w:r>
      <w:r w:rsidR="00832859">
        <w:rPr>
          <w:rFonts w:ascii="Times New Roman" w:hAnsi="Times New Roman"/>
          <w:sz w:val="28"/>
          <w:szCs w:val="22"/>
        </w:rPr>
        <w:t>Regarding</w:t>
      </w:r>
      <w:r>
        <w:rPr>
          <w:rFonts w:ascii="Times New Roman" w:hAnsi="Times New Roman"/>
          <w:sz w:val="28"/>
          <w:szCs w:val="22"/>
        </w:rPr>
        <w:t xml:space="preserve"> the dissenters that left by one means or another,</w:t>
      </w:r>
      <w:r w:rsidR="004736FC">
        <w:rPr>
          <w:rFonts w:ascii="Times New Roman" w:hAnsi="Times New Roman"/>
          <w:sz w:val="28"/>
          <w:szCs w:val="22"/>
        </w:rPr>
        <w:t xml:space="preserve"> </w:t>
      </w:r>
      <w:r w:rsidR="002A6C39">
        <w:rPr>
          <w:rFonts w:ascii="Times New Roman" w:hAnsi="Times New Roman"/>
          <w:sz w:val="28"/>
          <w:szCs w:val="22"/>
        </w:rPr>
        <w:t xml:space="preserve">Mr. </w:t>
      </w:r>
      <w:proofErr w:type="spellStart"/>
      <w:r w:rsidR="004736FC">
        <w:rPr>
          <w:rFonts w:ascii="Times New Roman" w:hAnsi="Times New Roman"/>
          <w:sz w:val="28"/>
          <w:szCs w:val="22"/>
        </w:rPr>
        <w:t>Terpstra</w:t>
      </w:r>
      <w:proofErr w:type="spellEnd"/>
      <w:r w:rsidR="004736FC">
        <w:rPr>
          <w:rFonts w:ascii="Times New Roman" w:hAnsi="Times New Roman"/>
          <w:sz w:val="28"/>
          <w:szCs w:val="22"/>
        </w:rPr>
        <w:t xml:space="preserve"> said,</w:t>
      </w:r>
      <w:r>
        <w:rPr>
          <w:rFonts w:ascii="Times New Roman" w:hAnsi="Times New Roman"/>
          <w:sz w:val="28"/>
          <w:szCs w:val="22"/>
        </w:rPr>
        <w:t xml:space="preserve"> “I could tell you 800 other names that would tell another story.” </w:t>
      </w:r>
      <w:r w:rsidR="002A6C39">
        <w:rPr>
          <w:rFonts w:ascii="Times New Roman" w:hAnsi="Times New Roman"/>
          <w:sz w:val="28"/>
          <w:szCs w:val="22"/>
        </w:rPr>
        <w:t xml:space="preserve">Mr. </w:t>
      </w:r>
      <w:proofErr w:type="spellStart"/>
      <w:r w:rsidR="00286FEF">
        <w:rPr>
          <w:rFonts w:ascii="Times New Roman" w:hAnsi="Times New Roman"/>
          <w:sz w:val="28"/>
          <w:szCs w:val="22"/>
        </w:rPr>
        <w:t>Terpstra</w:t>
      </w:r>
      <w:proofErr w:type="spellEnd"/>
      <w:r w:rsidR="00286FEF">
        <w:rPr>
          <w:rFonts w:ascii="Times New Roman" w:hAnsi="Times New Roman"/>
          <w:sz w:val="28"/>
          <w:szCs w:val="22"/>
        </w:rPr>
        <w:t xml:space="preserve"> says the issue is not about </w:t>
      </w:r>
      <w:r w:rsidR="002A6C39">
        <w:rPr>
          <w:rFonts w:ascii="Times New Roman" w:hAnsi="Times New Roman"/>
          <w:sz w:val="28"/>
          <w:szCs w:val="22"/>
        </w:rPr>
        <w:t xml:space="preserve">Mr. </w:t>
      </w:r>
      <w:proofErr w:type="spellStart"/>
      <w:r w:rsidR="00286FEF">
        <w:rPr>
          <w:rFonts w:ascii="Times New Roman" w:hAnsi="Times New Roman"/>
          <w:sz w:val="28"/>
          <w:szCs w:val="22"/>
        </w:rPr>
        <w:t>Anziano</w:t>
      </w:r>
      <w:proofErr w:type="spellEnd"/>
      <w:r w:rsidR="00286FEF">
        <w:rPr>
          <w:rFonts w:ascii="Times New Roman" w:hAnsi="Times New Roman"/>
          <w:sz w:val="28"/>
          <w:szCs w:val="22"/>
        </w:rPr>
        <w:t xml:space="preserve">, but about </w:t>
      </w:r>
      <w:r w:rsidR="004736FC">
        <w:rPr>
          <w:rFonts w:ascii="Times New Roman" w:hAnsi="Times New Roman"/>
          <w:sz w:val="28"/>
          <w:szCs w:val="22"/>
        </w:rPr>
        <w:t>“</w:t>
      </w:r>
      <w:r w:rsidR="00286FEF">
        <w:rPr>
          <w:rFonts w:ascii="Times New Roman" w:hAnsi="Times New Roman"/>
          <w:sz w:val="28"/>
          <w:szCs w:val="22"/>
        </w:rPr>
        <w:t>Caltrans culture at a construction site</w:t>
      </w:r>
      <w:r w:rsidR="002A6C39">
        <w:rPr>
          <w:rFonts w:ascii="Times New Roman" w:hAnsi="Times New Roman"/>
          <w:sz w:val="28"/>
          <w:szCs w:val="22"/>
        </w:rPr>
        <w:t xml:space="preserve">.  </w:t>
      </w:r>
      <w:r w:rsidR="00286FEF">
        <w:rPr>
          <w:rFonts w:ascii="Times New Roman" w:hAnsi="Times New Roman"/>
          <w:sz w:val="28"/>
          <w:szCs w:val="22"/>
        </w:rPr>
        <w:t xml:space="preserve">It’s about the </w:t>
      </w:r>
      <w:r w:rsidR="004736FC">
        <w:rPr>
          <w:rFonts w:ascii="Times New Roman" w:hAnsi="Times New Roman"/>
          <w:sz w:val="28"/>
          <w:szCs w:val="22"/>
        </w:rPr>
        <w:t>[TB</w:t>
      </w:r>
      <w:proofErr w:type="gramStart"/>
      <w:r w:rsidR="004736FC">
        <w:rPr>
          <w:rFonts w:ascii="Times New Roman" w:hAnsi="Times New Roman"/>
          <w:sz w:val="28"/>
          <w:szCs w:val="22"/>
        </w:rPr>
        <w:t>]</w:t>
      </w:r>
      <w:r w:rsidR="00286FEF">
        <w:rPr>
          <w:rFonts w:ascii="Times New Roman" w:hAnsi="Times New Roman"/>
          <w:sz w:val="28"/>
          <w:szCs w:val="22"/>
        </w:rPr>
        <w:t>POC</w:t>
      </w:r>
      <w:proofErr w:type="gramEnd"/>
      <w:r w:rsidR="00286FEF">
        <w:rPr>
          <w:rFonts w:ascii="Times New Roman" w:hAnsi="Times New Roman"/>
          <w:sz w:val="28"/>
          <w:szCs w:val="22"/>
        </w:rPr>
        <w:t xml:space="preserve"> approving all CCOs of $1 million or more</w:t>
      </w:r>
      <w:r w:rsidR="002A6C39">
        <w:rPr>
          <w:rFonts w:ascii="Times New Roman" w:hAnsi="Times New Roman"/>
          <w:sz w:val="28"/>
          <w:szCs w:val="22"/>
        </w:rPr>
        <w:t xml:space="preserve">.  </w:t>
      </w:r>
      <w:r w:rsidR="00286FEF">
        <w:rPr>
          <w:rFonts w:ascii="Times New Roman" w:hAnsi="Times New Roman"/>
          <w:sz w:val="28"/>
          <w:szCs w:val="22"/>
        </w:rPr>
        <w:t>It’s about living in perpetual jetlag</w:t>
      </w:r>
      <w:r w:rsidR="002A6C39">
        <w:rPr>
          <w:rFonts w:ascii="Times New Roman" w:hAnsi="Times New Roman"/>
          <w:sz w:val="28"/>
          <w:szCs w:val="22"/>
        </w:rPr>
        <w:t xml:space="preserve">.  </w:t>
      </w:r>
      <w:r w:rsidR="00286FEF">
        <w:rPr>
          <w:rFonts w:ascii="Times New Roman" w:hAnsi="Times New Roman"/>
          <w:sz w:val="28"/>
          <w:szCs w:val="22"/>
        </w:rPr>
        <w:t>It’s not a pattern</w:t>
      </w:r>
      <w:r w:rsidR="002A6C39">
        <w:rPr>
          <w:rFonts w:ascii="Times New Roman" w:hAnsi="Times New Roman"/>
          <w:sz w:val="28"/>
          <w:szCs w:val="22"/>
        </w:rPr>
        <w:t xml:space="preserve">.  </w:t>
      </w:r>
      <w:r w:rsidR="00286FEF">
        <w:rPr>
          <w:rFonts w:ascii="Times New Roman" w:hAnsi="Times New Roman"/>
          <w:sz w:val="28"/>
          <w:szCs w:val="22"/>
        </w:rPr>
        <w:t>It’s just individuals</w:t>
      </w:r>
      <w:r w:rsidR="002A6C39">
        <w:rPr>
          <w:rFonts w:ascii="Times New Roman" w:hAnsi="Times New Roman"/>
          <w:sz w:val="28"/>
          <w:szCs w:val="22"/>
        </w:rPr>
        <w:t xml:space="preserve">.  </w:t>
      </w:r>
      <w:r w:rsidR="00286FEF">
        <w:rPr>
          <w:rFonts w:ascii="Times New Roman" w:hAnsi="Times New Roman"/>
          <w:sz w:val="28"/>
          <w:szCs w:val="22"/>
        </w:rPr>
        <w:t>The pressure was immense</w:t>
      </w:r>
      <w:r w:rsidR="002A6C39">
        <w:rPr>
          <w:rFonts w:ascii="Times New Roman" w:hAnsi="Times New Roman"/>
          <w:sz w:val="28"/>
          <w:szCs w:val="22"/>
        </w:rPr>
        <w:t xml:space="preserve">.  </w:t>
      </w:r>
      <w:r w:rsidR="00286FEF">
        <w:rPr>
          <w:rFonts w:ascii="Times New Roman" w:hAnsi="Times New Roman"/>
          <w:sz w:val="28"/>
          <w:szCs w:val="22"/>
        </w:rPr>
        <w:t>Tony had to make difficult decisions</w:t>
      </w:r>
      <w:r w:rsidR="002A6C39">
        <w:rPr>
          <w:rFonts w:ascii="Times New Roman" w:hAnsi="Times New Roman"/>
          <w:sz w:val="28"/>
          <w:szCs w:val="22"/>
        </w:rPr>
        <w:t xml:space="preserve">.  </w:t>
      </w:r>
      <w:proofErr w:type="gramStart"/>
      <w:r w:rsidR="00286FEF">
        <w:rPr>
          <w:rFonts w:ascii="Times New Roman" w:hAnsi="Times New Roman"/>
          <w:sz w:val="28"/>
          <w:szCs w:val="22"/>
        </w:rPr>
        <w:t>For you</w:t>
      </w:r>
      <w:r w:rsidR="002A6C39">
        <w:rPr>
          <w:rFonts w:ascii="Times New Roman" w:hAnsi="Times New Roman"/>
          <w:sz w:val="28"/>
          <w:szCs w:val="22"/>
        </w:rPr>
        <w:t>.</w:t>
      </w:r>
      <w:proofErr w:type="gramEnd"/>
      <w:r w:rsidR="002A6C39">
        <w:rPr>
          <w:rFonts w:ascii="Times New Roman" w:hAnsi="Times New Roman"/>
          <w:sz w:val="28"/>
          <w:szCs w:val="22"/>
        </w:rPr>
        <w:t xml:space="preserve">  </w:t>
      </w:r>
      <w:proofErr w:type="gramStart"/>
      <w:r w:rsidR="00286FEF">
        <w:rPr>
          <w:rFonts w:ascii="Times New Roman" w:hAnsi="Times New Roman"/>
          <w:sz w:val="28"/>
          <w:szCs w:val="22"/>
        </w:rPr>
        <w:t xml:space="preserve">For the </w:t>
      </w:r>
      <w:r w:rsidR="004736FC">
        <w:rPr>
          <w:rFonts w:ascii="Times New Roman" w:hAnsi="Times New Roman"/>
          <w:sz w:val="28"/>
          <w:szCs w:val="22"/>
        </w:rPr>
        <w:t>s</w:t>
      </w:r>
      <w:r w:rsidR="00286FEF">
        <w:rPr>
          <w:rFonts w:ascii="Times New Roman" w:hAnsi="Times New Roman"/>
          <w:sz w:val="28"/>
          <w:szCs w:val="22"/>
        </w:rPr>
        <w:t>enator</w:t>
      </w:r>
      <w:r w:rsidR="002A6C39">
        <w:rPr>
          <w:rFonts w:ascii="Times New Roman" w:hAnsi="Times New Roman"/>
          <w:sz w:val="28"/>
          <w:szCs w:val="22"/>
        </w:rPr>
        <w:t>.</w:t>
      </w:r>
      <w:proofErr w:type="gramEnd"/>
      <w:r w:rsidR="002A6C39">
        <w:rPr>
          <w:rFonts w:ascii="Times New Roman" w:hAnsi="Times New Roman"/>
          <w:sz w:val="28"/>
          <w:szCs w:val="22"/>
        </w:rPr>
        <w:t xml:space="preserve">  </w:t>
      </w:r>
      <w:proofErr w:type="gramStart"/>
      <w:r w:rsidR="00286FEF">
        <w:rPr>
          <w:rFonts w:ascii="Times New Roman" w:hAnsi="Times New Roman"/>
          <w:sz w:val="28"/>
          <w:szCs w:val="22"/>
        </w:rPr>
        <w:t>For the people of California.”</w:t>
      </w:r>
      <w:proofErr w:type="gramEnd"/>
      <w:r w:rsidR="00286FEF">
        <w:rPr>
          <w:rFonts w:ascii="Times New Roman" w:hAnsi="Times New Roman"/>
          <w:sz w:val="28"/>
          <w:szCs w:val="22"/>
        </w:rPr>
        <w:t xml:space="preserve"> </w:t>
      </w:r>
      <w:r w:rsidR="00893051">
        <w:rPr>
          <w:rFonts w:ascii="Times New Roman" w:hAnsi="Times New Roman"/>
          <w:sz w:val="28"/>
          <w:szCs w:val="22"/>
        </w:rPr>
        <w:t xml:space="preserve"> </w:t>
      </w:r>
      <w:r w:rsidR="00286FEF">
        <w:rPr>
          <w:rFonts w:ascii="Times New Roman" w:hAnsi="Times New Roman"/>
          <w:sz w:val="28"/>
          <w:szCs w:val="22"/>
        </w:rPr>
        <w:t>He added</w:t>
      </w:r>
      <w:r w:rsidR="00832859">
        <w:rPr>
          <w:rFonts w:ascii="Times New Roman" w:hAnsi="Times New Roman"/>
          <w:sz w:val="28"/>
          <w:szCs w:val="22"/>
        </w:rPr>
        <w:t>,</w:t>
      </w:r>
      <w:r w:rsidR="00286FEF">
        <w:rPr>
          <w:rFonts w:ascii="Times New Roman" w:hAnsi="Times New Roman"/>
          <w:sz w:val="28"/>
          <w:szCs w:val="22"/>
        </w:rPr>
        <w:t xml:space="preserve"> “</w:t>
      </w:r>
      <w:r w:rsidR="00AC284A">
        <w:rPr>
          <w:rFonts w:ascii="Times New Roman" w:hAnsi="Times New Roman"/>
          <w:sz w:val="28"/>
          <w:szCs w:val="22"/>
        </w:rPr>
        <w:t>I think we should have spent m</w:t>
      </w:r>
      <w:r w:rsidR="00666107">
        <w:rPr>
          <w:rFonts w:ascii="Times New Roman" w:hAnsi="Times New Roman"/>
          <w:sz w:val="28"/>
          <w:szCs w:val="22"/>
        </w:rPr>
        <w:t>ore time to get the buy-</w:t>
      </w:r>
      <w:r w:rsidR="00286FEF">
        <w:rPr>
          <w:rFonts w:ascii="Times New Roman" w:hAnsi="Times New Roman"/>
          <w:sz w:val="28"/>
          <w:szCs w:val="22"/>
        </w:rPr>
        <w:t xml:space="preserve">in.” </w:t>
      </w:r>
    </w:p>
    <w:p w:rsidR="00AC284A" w:rsidRDefault="00AC284A" w:rsidP="003320B0">
      <w:pPr>
        <w:rPr>
          <w:rFonts w:ascii="Times New Roman" w:hAnsi="Times New Roman"/>
          <w:sz w:val="28"/>
          <w:szCs w:val="22"/>
        </w:rPr>
      </w:pPr>
    </w:p>
    <w:p w:rsidR="00B1063E" w:rsidRDefault="002A6C39" w:rsidP="003320B0">
      <w:pPr>
        <w:rPr>
          <w:rFonts w:ascii="Times New Roman" w:hAnsi="Times New Roman"/>
          <w:sz w:val="28"/>
          <w:szCs w:val="22"/>
        </w:rPr>
      </w:pPr>
      <w:r>
        <w:rPr>
          <w:rFonts w:ascii="Times New Roman" w:hAnsi="Times New Roman"/>
          <w:sz w:val="28"/>
          <w:szCs w:val="22"/>
        </w:rPr>
        <w:t xml:space="preserve">Mr. </w:t>
      </w:r>
      <w:proofErr w:type="spellStart"/>
      <w:r w:rsidR="00B1063E">
        <w:rPr>
          <w:rFonts w:ascii="Times New Roman" w:hAnsi="Times New Roman"/>
          <w:sz w:val="28"/>
          <w:szCs w:val="22"/>
        </w:rPr>
        <w:t>Heminger</w:t>
      </w:r>
      <w:proofErr w:type="spellEnd"/>
      <w:r w:rsidR="00B1063E">
        <w:rPr>
          <w:rFonts w:ascii="Times New Roman" w:hAnsi="Times New Roman"/>
          <w:sz w:val="28"/>
          <w:szCs w:val="22"/>
        </w:rPr>
        <w:t xml:space="preserve">, arguably the most responsible top manager for the Bay Bridge project from the beginning to end, says the “very best” people working for and with Caltrans came to the Bay </w:t>
      </w:r>
      <w:r w:rsidR="00832859">
        <w:rPr>
          <w:rFonts w:ascii="Times New Roman" w:hAnsi="Times New Roman"/>
          <w:sz w:val="28"/>
          <w:szCs w:val="22"/>
        </w:rPr>
        <w:t>B</w:t>
      </w:r>
      <w:r w:rsidR="00B1063E">
        <w:rPr>
          <w:rFonts w:ascii="Times New Roman" w:hAnsi="Times New Roman"/>
          <w:sz w:val="28"/>
          <w:szCs w:val="22"/>
        </w:rPr>
        <w:t>ridge project</w:t>
      </w:r>
      <w:r>
        <w:rPr>
          <w:rFonts w:ascii="Times New Roman" w:hAnsi="Times New Roman"/>
          <w:sz w:val="28"/>
          <w:szCs w:val="22"/>
        </w:rPr>
        <w:t xml:space="preserve">.  </w:t>
      </w:r>
      <w:r w:rsidR="00B1063E">
        <w:rPr>
          <w:rFonts w:ascii="Times New Roman" w:hAnsi="Times New Roman"/>
          <w:sz w:val="28"/>
          <w:szCs w:val="22"/>
        </w:rPr>
        <w:t>That some of them have had serious professional issues with how to go about ensuring quality and cost does not concern him</w:t>
      </w:r>
      <w:r>
        <w:rPr>
          <w:rFonts w:ascii="Times New Roman" w:hAnsi="Times New Roman"/>
          <w:sz w:val="28"/>
          <w:szCs w:val="22"/>
        </w:rPr>
        <w:t xml:space="preserve">.  </w:t>
      </w:r>
      <w:r w:rsidR="00B1063E">
        <w:rPr>
          <w:rFonts w:ascii="Times New Roman" w:hAnsi="Times New Roman"/>
          <w:sz w:val="28"/>
          <w:szCs w:val="22"/>
        </w:rPr>
        <w:t xml:space="preserve">“I don’t think you can put these </w:t>
      </w:r>
      <w:r w:rsidR="00ED0F51">
        <w:rPr>
          <w:rFonts w:ascii="Times New Roman" w:hAnsi="Times New Roman"/>
          <w:sz w:val="28"/>
          <w:szCs w:val="22"/>
        </w:rPr>
        <w:t>…</w:t>
      </w:r>
      <w:r w:rsidR="00832859">
        <w:rPr>
          <w:rFonts w:ascii="Times New Roman" w:hAnsi="Times New Roman"/>
          <w:sz w:val="28"/>
          <w:szCs w:val="22"/>
        </w:rPr>
        <w:t xml:space="preserve"> </w:t>
      </w:r>
      <w:r w:rsidR="00B1063E">
        <w:rPr>
          <w:rFonts w:ascii="Times New Roman" w:hAnsi="Times New Roman"/>
          <w:sz w:val="28"/>
          <w:szCs w:val="22"/>
        </w:rPr>
        <w:t xml:space="preserve">together in one unbroken chain.” </w:t>
      </w:r>
      <w:r w:rsidR="00385371">
        <w:rPr>
          <w:rFonts w:ascii="Times New Roman" w:hAnsi="Times New Roman"/>
          <w:sz w:val="28"/>
          <w:szCs w:val="22"/>
        </w:rPr>
        <w:t>He dismissed much of the criticism as “professional jealousy” by “disgruntled” workers</w:t>
      </w:r>
      <w:r>
        <w:rPr>
          <w:rFonts w:ascii="Times New Roman" w:hAnsi="Times New Roman"/>
          <w:sz w:val="28"/>
          <w:szCs w:val="22"/>
        </w:rPr>
        <w:t xml:space="preserve">.  </w:t>
      </w:r>
    </w:p>
    <w:p w:rsidR="00B1063E" w:rsidRDefault="00B1063E" w:rsidP="003320B0">
      <w:pPr>
        <w:rPr>
          <w:rFonts w:ascii="Times New Roman" w:hAnsi="Times New Roman"/>
          <w:sz w:val="28"/>
          <w:szCs w:val="22"/>
        </w:rPr>
      </w:pPr>
    </w:p>
    <w:p w:rsidR="00385371" w:rsidRDefault="00B1063E" w:rsidP="003320B0">
      <w:pPr>
        <w:rPr>
          <w:rFonts w:ascii="Times New Roman" w:hAnsi="Times New Roman"/>
          <w:sz w:val="28"/>
          <w:szCs w:val="22"/>
        </w:rPr>
      </w:pPr>
      <w:r>
        <w:rPr>
          <w:rFonts w:ascii="Times New Roman" w:hAnsi="Times New Roman"/>
          <w:sz w:val="28"/>
          <w:szCs w:val="22"/>
        </w:rPr>
        <w:t xml:space="preserve">“They were dissenters and did not reflect the consensus,” </w:t>
      </w:r>
      <w:r w:rsidR="002A6C39">
        <w:rPr>
          <w:rFonts w:ascii="Times New Roman" w:hAnsi="Times New Roman"/>
          <w:sz w:val="28"/>
          <w:szCs w:val="22"/>
        </w:rPr>
        <w:t xml:space="preserve">Mr. </w:t>
      </w:r>
      <w:proofErr w:type="spellStart"/>
      <w:r>
        <w:rPr>
          <w:rFonts w:ascii="Times New Roman" w:hAnsi="Times New Roman"/>
          <w:sz w:val="28"/>
          <w:szCs w:val="22"/>
        </w:rPr>
        <w:t>Heminger</w:t>
      </w:r>
      <w:proofErr w:type="spellEnd"/>
      <w:r>
        <w:rPr>
          <w:rFonts w:ascii="Times New Roman" w:hAnsi="Times New Roman"/>
          <w:sz w:val="28"/>
          <w:szCs w:val="22"/>
        </w:rPr>
        <w:t xml:space="preserve"> says</w:t>
      </w:r>
      <w:r w:rsidR="002A6C39">
        <w:rPr>
          <w:rFonts w:ascii="Times New Roman" w:hAnsi="Times New Roman"/>
          <w:sz w:val="28"/>
          <w:szCs w:val="22"/>
        </w:rPr>
        <w:t xml:space="preserve">.  </w:t>
      </w:r>
      <w:r>
        <w:rPr>
          <w:rFonts w:ascii="Times New Roman" w:hAnsi="Times New Roman"/>
          <w:sz w:val="28"/>
          <w:szCs w:val="22"/>
        </w:rPr>
        <w:t xml:space="preserve">He also expressed support for </w:t>
      </w:r>
      <w:r w:rsidR="002A6C39">
        <w:rPr>
          <w:rFonts w:ascii="Times New Roman" w:hAnsi="Times New Roman"/>
          <w:sz w:val="28"/>
          <w:szCs w:val="22"/>
        </w:rPr>
        <w:t xml:space="preserve">Mr. </w:t>
      </w:r>
      <w:proofErr w:type="spellStart"/>
      <w:r>
        <w:rPr>
          <w:rFonts w:ascii="Times New Roman" w:hAnsi="Times New Roman"/>
          <w:sz w:val="28"/>
          <w:szCs w:val="22"/>
        </w:rPr>
        <w:t>Anziano</w:t>
      </w:r>
      <w:proofErr w:type="spellEnd"/>
      <w:r>
        <w:rPr>
          <w:rFonts w:ascii="Times New Roman" w:hAnsi="Times New Roman"/>
          <w:sz w:val="28"/>
          <w:szCs w:val="22"/>
        </w:rPr>
        <w:t>.</w:t>
      </w:r>
      <w:r>
        <w:rPr>
          <w:rStyle w:val="FootnoteReference"/>
          <w:rFonts w:ascii="Times New Roman" w:hAnsi="Times New Roman"/>
          <w:sz w:val="28"/>
          <w:szCs w:val="22"/>
        </w:rPr>
        <w:footnoteReference w:id="52"/>
      </w:r>
    </w:p>
    <w:p w:rsidR="00385371" w:rsidRDefault="00385371" w:rsidP="003320B0">
      <w:pPr>
        <w:rPr>
          <w:rFonts w:ascii="Times New Roman" w:hAnsi="Times New Roman"/>
          <w:sz w:val="28"/>
          <w:szCs w:val="22"/>
        </w:rPr>
      </w:pPr>
    </w:p>
    <w:p w:rsidR="00385371" w:rsidRDefault="002A6C39" w:rsidP="003320B0">
      <w:pPr>
        <w:rPr>
          <w:rFonts w:ascii="Times New Roman" w:hAnsi="Times New Roman"/>
          <w:sz w:val="28"/>
          <w:szCs w:val="22"/>
        </w:rPr>
      </w:pPr>
      <w:r>
        <w:rPr>
          <w:rFonts w:ascii="Times New Roman" w:hAnsi="Times New Roman"/>
          <w:sz w:val="28"/>
          <w:szCs w:val="22"/>
        </w:rPr>
        <w:t xml:space="preserve">Mr. </w:t>
      </w:r>
      <w:proofErr w:type="spellStart"/>
      <w:r w:rsidR="00385371">
        <w:rPr>
          <w:rFonts w:ascii="Times New Roman" w:hAnsi="Times New Roman"/>
          <w:sz w:val="28"/>
          <w:szCs w:val="22"/>
        </w:rPr>
        <w:t>Heminger</w:t>
      </w:r>
      <w:proofErr w:type="spellEnd"/>
      <w:r w:rsidR="00385371">
        <w:rPr>
          <w:rFonts w:ascii="Times New Roman" w:hAnsi="Times New Roman"/>
          <w:sz w:val="28"/>
          <w:szCs w:val="22"/>
        </w:rPr>
        <w:t xml:space="preserve"> says MACTEC lost its contract fair and square</w:t>
      </w:r>
      <w:r>
        <w:rPr>
          <w:rFonts w:ascii="Times New Roman" w:hAnsi="Times New Roman"/>
          <w:sz w:val="28"/>
          <w:szCs w:val="22"/>
        </w:rPr>
        <w:t xml:space="preserve">.  </w:t>
      </w:r>
      <w:r w:rsidR="00385371">
        <w:rPr>
          <w:rFonts w:ascii="Times New Roman" w:hAnsi="Times New Roman"/>
          <w:sz w:val="28"/>
          <w:szCs w:val="22"/>
        </w:rPr>
        <w:t xml:space="preserve">“If his </w:t>
      </w:r>
      <w:r w:rsidR="004736FC">
        <w:rPr>
          <w:rFonts w:ascii="Times New Roman" w:hAnsi="Times New Roman"/>
          <w:sz w:val="28"/>
          <w:szCs w:val="22"/>
        </w:rPr>
        <w:t>[</w:t>
      </w:r>
      <w:r w:rsidR="00385371">
        <w:rPr>
          <w:rFonts w:ascii="Times New Roman" w:hAnsi="Times New Roman"/>
          <w:sz w:val="28"/>
          <w:szCs w:val="22"/>
        </w:rPr>
        <w:t>James Merrill</w:t>
      </w:r>
      <w:r w:rsidR="004736FC">
        <w:rPr>
          <w:rFonts w:ascii="Times New Roman" w:hAnsi="Times New Roman"/>
          <w:sz w:val="28"/>
          <w:szCs w:val="22"/>
        </w:rPr>
        <w:t>]</w:t>
      </w:r>
      <w:r w:rsidR="00385371">
        <w:rPr>
          <w:rFonts w:ascii="Times New Roman" w:hAnsi="Times New Roman"/>
          <w:sz w:val="28"/>
          <w:szCs w:val="22"/>
        </w:rPr>
        <w:t xml:space="preserve"> firm was still </w:t>
      </w:r>
      <w:r w:rsidR="004736FC">
        <w:rPr>
          <w:rFonts w:ascii="Times New Roman" w:hAnsi="Times New Roman"/>
          <w:sz w:val="28"/>
          <w:szCs w:val="22"/>
        </w:rPr>
        <w:t>[</w:t>
      </w:r>
      <w:r w:rsidR="00385371">
        <w:rPr>
          <w:rFonts w:ascii="Times New Roman" w:hAnsi="Times New Roman"/>
          <w:sz w:val="28"/>
          <w:szCs w:val="22"/>
        </w:rPr>
        <w:t>on the job in China</w:t>
      </w:r>
      <w:r w:rsidR="004736FC">
        <w:rPr>
          <w:rFonts w:ascii="Times New Roman" w:hAnsi="Times New Roman"/>
          <w:sz w:val="28"/>
          <w:szCs w:val="22"/>
        </w:rPr>
        <w:t>]</w:t>
      </w:r>
      <w:r w:rsidR="00832859">
        <w:rPr>
          <w:rFonts w:ascii="Times New Roman" w:hAnsi="Times New Roman"/>
          <w:sz w:val="28"/>
          <w:szCs w:val="22"/>
        </w:rPr>
        <w:t xml:space="preserve"> </w:t>
      </w:r>
      <w:r w:rsidR="00385371">
        <w:rPr>
          <w:rFonts w:ascii="Times New Roman" w:hAnsi="Times New Roman"/>
          <w:sz w:val="28"/>
          <w:szCs w:val="22"/>
        </w:rPr>
        <w:t xml:space="preserve">… we would still be in a dead stop over there,” </w:t>
      </w:r>
      <w:proofErr w:type="spellStart"/>
      <w:r w:rsidR="00385371">
        <w:rPr>
          <w:rFonts w:ascii="Times New Roman" w:hAnsi="Times New Roman"/>
          <w:sz w:val="28"/>
          <w:szCs w:val="22"/>
        </w:rPr>
        <w:t>Heminger</w:t>
      </w:r>
      <w:proofErr w:type="spellEnd"/>
      <w:r w:rsidR="00385371">
        <w:rPr>
          <w:rFonts w:ascii="Times New Roman" w:hAnsi="Times New Roman"/>
          <w:sz w:val="28"/>
          <w:szCs w:val="22"/>
        </w:rPr>
        <w:t xml:space="preserve"> says</w:t>
      </w:r>
      <w:r>
        <w:rPr>
          <w:rFonts w:ascii="Times New Roman" w:hAnsi="Times New Roman"/>
          <w:sz w:val="28"/>
          <w:szCs w:val="22"/>
        </w:rPr>
        <w:t xml:space="preserve">.  </w:t>
      </w:r>
    </w:p>
    <w:p w:rsidR="00385371" w:rsidRDefault="00385371" w:rsidP="003320B0">
      <w:pPr>
        <w:rPr>
          <w:rFonts w:ascii="Times New Roman" w:hAnsi="Times New Roman"/>
          <w:sz w:val="28"/>
          <w:szCs w:val="22"/>
        </w:rPr>
      </w:pPr>
    </w:p>
    <w:p w:rsidR="002C1A4B" w:rsidRPr="00E650FD" w:rsidRDefault="00385371" w:rsidP="003320B0">
      <w:pPr>
        <w:rPr>
          <w:rFonts w:ascii="Times New Roman" w:hAnsi="Times New Roman"/>
          <w:sz w:val="28"/>
          <w:szCs w:val="22"/>
        </w:rPr>
      </w:pPr>
      <w:r>
        <w:rPr>
          <w:rFonts w:ascii="Times New Roman" w:hAnsi="Times New Roman"/>
          <w:sz w:val="28"/>
          <w:szCs w:val="22"/>
        </w:rPr>
        <w:t xml:space="preserve">Regarding the calls for welding </w:t>
      </w:r>
      <w:r w:rsidR="004736FC">
        <w:rPr>
          <w:rFonts w:ascii="Times New Roman" w:hAnsi="Times New Roman"/>
          <w:sz w:val="28"/>
          <w:szCs w:val="22"/>
        </w:rPr>
        <w:t xml:space="preserve">inspection </w:t>
      </w:r>
      <w:r>
        <w:rPr>
          <w:rFonts w:ascii="Times New Roman" w:hAnsi="Times New Roman"/>
          <w:sz w:val="28"/>
          <w:szCs w:val="22"/>
        </w:rPr>
        <w:t xml:space="preserve">method Scanning Pattern D, </w:t>
      </w:r>
      <w:r w:rsidR="002A6C39">
        <w:rPr>
          <w:rFonts w:ascii="Times New Roman" w:hAnsi="Times New Roman"/>
          <w:sz w:val="28"/>
          <w:szCs w:val="22"/>
        </w:rPr>
        <w:t xml:space="preserve">Mr. </w:t>
      </w:r>
      <w:proofErr w:type="spellStart"/>
      <w:r>
        <w:rPr>
          <w:rFonts w:ascii="Times New Roman" w:hAnsi="Times New Roman"/>
          <w:sz w:val="28"/>
          <w:szCs w:val="22"/>
        </w:rPr>
        <w:t>Heminger</w:t>
      </w:r>
      <w:proofErr w:type="spellEnd"/>
      <w:r>
        <w:rPr>
          <w:rFonts w:ascii="Times New Roman" w:hAnsi="Times New Roman"/>
          <w:sz w:val="28"/>
          <w:szCs w:val="22"/>
        </w:rPr>
        <w:t xml:space="preserve"> says it was not in the contract.</w:t>
      </w:r>
      <w:r>
        <w:rPr>
          <w:rStyle w:val="FootnoteReference"/>
          <w:rFonts w:ascii="Times New Roman" w:hAnsi="Times New Roman"/>
          <w:sz w:val="28"/>
          <w:szCs w:val="22"/>
        </w:rPr>
        <w:footnoteReference w:id="53"/>
      </w:r>
      <w:r>
        <w:rPr>
          <w:rFonts w:ascii="Times New Roman" w:hAnsi="Times New Roman"/>
          <w:sz w:val="28"/>
          <w:szCs w:val="22"/>
        </w:rPr>
        <w:t xml:space="preserve"> “They </w:t>
      </w:r>
      <w:r w:rsidR="007F57E8">
        <w:rPr>
          <w:rFonts w:ascii="Times New Roman" w:hAnsi="Times New Roman"/>
          <w:sz w:val="28"/>
          <w:szCs w:val="22"/>
        </w:rPr>
        <w:t>[</w:t>
      </w:r>
      <w:r>
        <w:rPr>
          <w:rFonts w:ascii="Times New Roman" w:hAnsi="Times New Roman"/>
          <w:sz w:val="28"/>
          <w:szCs w:val="22"/>
        </w:rPr>
        <w:t>dissenters</w:t>
      </w:r>
      <w:r w:rsidR="007F57E8">
        <w:rPr>
          <w:rFonts w:ascii="Times New Roman" w:hAnsi="Times New Roman"/>
          <w:sz w:val="28"/>
          <w:szCs w:val="22"/>
        </w:rPr>
        <w:t>]</w:t>
      </w:r>
      <w:r>
        <w:rPr>
          <w:rFonts w:ascii="Times New Roman" w:hAnsi="Times New Roman"/>
          <w:sz w:val="28"/>
          <w:szCs w:val="22"/>
        </w:rPr>
        <w:t xml:space="preserve"> were disappointed that they didn’t find indications</w:t>
      </w:r>
      <w:r w:rsidR="00832859">
        <w:rPr>
          <w:rFonts w:ascii="Times New Roman" w:hAnsi="Times New Roman"/>
          <w:sz w:val="28"/>
          <w:szCs w:val="22"/>
        </w:rPr>
        <w:t>,</w:t>
      </w:r>
      <w:r>
        <w:rPr>
          <w:rFonts w:ascii="Times New Roman" w:hAnsi="Times New Roman"/>
          <w:sz w:val="28"/>
          <w:szCs w:val="22"/>
        </w:rPr>
        <w:t xml:space="preserve"> so they asked for finer and finer testing</w:t>
      </w:r>
      <w:r w:rsidR="002A6C39">
        <w:rPr>
          <w:rFonts w:ascii="Times New Roman" w:hAnsi="Times New Roman"/>
          <w:sz w:val="28"/>
          <w:szCs w:val="22"/>
        </w:rPr>
        <w:t xml:space="preserve">.  </w:t>
      </w:r>
      <w:r>
        <w:rPr>
          <w:rFonts w:ascii="Times New Roman" w:hAnsi="Times New Roman"/>
          <w:sz w:val="28"/>
          <w:szCs w:val="22"/>
        </w:rPr>
        <w:t xml:space="preserve">They made it their mission to find problems.” </w:t>
      </w:r>
    </w:p>
    <w:p w:rsidR="002C1A4B" w:rsidRPr="00E650FD" w:rsidRDefault="002C1A4B" w:rsidP="00CD0FC9">
      <w:pPr>
        <w:rPr>
          <w:rFonts w:ascii="Times New Roman" w:hAnsi="Times New Roman"/>
          <w:sz w:val="28"/>
          <w:szCs w:val="22"/>
        </w:rPr>
      </w:pPr>
    </w:p>
    <w:p w:rsidR="003234AF" w:rsidRPr="00E650FD" w:rsidRDefault="003234AF" w:rsidP="00832859">
      <w:pPr>
        <w:rPr>
          <w:rFonts w:ascii="Times New Roman" w:hAnsi="Times New Roman"/>
          <w:b/>
          <w:sz w:val="28"/>
        </w:rPr>
      </w:pPr>
    </w:p>
    <w:p w:rsidR="00D1383A" w:rsidRDefault="00D1383A">
      <w:pPr>
        <w:rPr>
          <w:rFonts w:ascii="Times New Roman" w:hAnsi="Times New Roman"/>
          <w:b/>
          <w:sz w:val="28"/>
        </w:rPr>
      </w:pPr>
      <w:r>
        <w:rPr>
          <w:rFonts w:ascii="Times New Roman" w:hAnsi="Times New Roman"/>
          <w:b/>
          <w:sz w:val="28"/>
        </w:rPr>
        <w:br w:type="page"/>
      </w:r>
    </w:p>
    <w:p w:rsidR="00510A1C" w:rsidRPr="00E650FD" w:rsidRDefault="00D1383A">
      <w:pPr>
        <w:rPr>
          <w:rFonts w:ascii="Times New Roman" w:hAnsi="Times New Roman"/>
          <w:b/>
          <w:sz w:val="28"/>
        </w:rPr>
      </w:pPr>
      <w:r>
        <w:rPr>
          <w:rFonts w:ascii="Times New Roman" w:hAnsi="Times New Roman"/>
          <w:b/>
          <w:sz w:val="28"/>
        </w:rPr>
        <w:lastRenderedPageBreak/>
        <w:t>Chapter 3</w:t>
      </w:r>
      <w:r w:rsidR="005117C5">
        <w:rPr>
          <w:rFonts w:ascii="Times New Roman" w:hAnsi="Times New Roman"/>
          <w:b/>
          <w:sz w:val="28"/>
        </w:rPr>
        <w:t xml:space="preserve">:  </w:t>
      </w:r>
      <w:r w:rsidR="00A814A6" w:rsidRPr="00E650FD">
        <w:rPr>
          <w:rFonts w:ascii="Times New Roman" w:hAnsi="Times New Roman"/>
          <w:b/>
          <w:sz w:val="28"/>
        </w:rPr>
        <w:t>FIDUCIARY RESPONSIBILITY</w:t>
      </w:r>
    </w:p>
    <w:p w:rsidR="00510A1C" w:rsidRPr="00E650FD" w:rsidRDefault="00510A1C">
      <w:pPr>
        <w:rPr>
          <w:rFonts w:ascii="Times New Roman" w:hAnsi="Times New Roman"/>
          <w:b/>
          <w:sz w:val="28"/>
        </w:rPr>
      </w:pPr>
    </w:p>
    <w:p w:rsidR="004736FC" w:rsidRDefault="00510A1C">
      <w:pPr>
        <w:rPr>
          <w:rFonts w:ascii="Times New Roman" w:hAnsi="Times New Roman"/>
          <w:sz w:val="28"/>
        </w:rPr>
      </w:pPr>
      <w:r w:rsidRPr="00E650FD">
        <w:rPr>
          <w:rFonts w:ascii="Times New Roman" w:hAnsi="Times New Roman"/>
          <w:sz w:val="28"/>
        </w:rPr>
        <w:t>Bay Area drivers have had a</w:t>
      </w:r>
      <w:r w:rsidR="006E00B1" w:rsidRPr="00E650FD">
        <w:rPr>
          <w:rFonts w:ascii="Times New Roman" w:hAnsi="Times New Roman"/>
          <w:sz w:val="28"/>
        </w:rPr>
        <w:t>n</w:t>
      </w:r>
      <w:r w:rsidRPr="00E650FD">
        <w:rPr>
          <w:rFonts w:ascii="Times New Roman" w:hAnsi="Times New Roman"/>
          <w:sz w:val="28"/>
        </w:rPr>
        <w:t xml:space="preserve"> expensive time of it since the </w:t>
      </w:r>
      <w:r w:rsidR="003B51CB">
        <w:rPr>
          <w:rFonts w:ascii="Times New Roman" w:hAnsi="Times New Roman"/>
          <w:sz w:val="28"/>
        </w:rPr>
        <w:t xml:space="preserve">1989 </w:t>
      </w:r>
      <w:r w:rsidRPr="00E650FD">
        <w:rPr>
          <w:rFonts w:ascii="Times New Roman" w:hAnsi="Times New Roman"/>
          <w:sz w:val="28"/>
        </w:rPr>
        <w:t xml:space="preserve">Loma </w:t>
      </w:r>
      <w:proofErr w:type="spellStart"/>
      <w:r w:rsidRPr="00E650FD">
        <w:rPr>
          <w:rFonts w:ascii="Times New Roman" w:hAnsi="Times New Roman"/>
          <w:sz w:val="28"/>
        </w:rPr>
        <w:t>Prieta</w:t>
      </w:r>
      <w:proofErr w:type="spellEnd"/>
      <w:r w:rsidRPr="00E650FD">
        <w:rPr>
          <w:rFonts w:ascii="Times New Roman" w:hAnsi="Times New Roman"/>
          <w:sz w:val="28"/>
        </w:rPr>
        <w:t xml:space="preserve"> earthquake</w:t>
      </w:r>
      <w:r w:rsidR="002A6C39">
        <w:rPr>
          <w:rFonts w:ascii="Times New Roman" w:hAnsi="Times New Roman"/>
          <w:sz w:val="28"/>
        </w:rPr>
        <w:t xml:space="preserve">.  </w:t>
      </w:r>
      <w:r w:rsidR="00C579CA" w:rsidRPr="00E650FD">
        <w:rPr>
          <w:rFonts w:ascii="Times New Roman" w:hAnsi="Times New Roman"/>
          <w:sz w:val="28"/>
        </w:rPr>
        <w:t>During the years</w:t>
      </w:r>
      <w:r w:rsidR="003B51CB">
        <w:rPr>
          <w:rFonts w:ascii="Times New Roman" w:hAnsi="Times New Roman"/>
          <w:sz w:val="28"/>
        </w:rPr>
        <w:t xml:space="preserve"> following the quake</w:t>
      </w:r>
      <w:r w:rsidR="00540C50" w:rsidRPr="00E650FD">
        <w:rPr>
          <w:rFonts w:ascii="Times New Roman" w:hAnsi="Times New Roman"/>
          <w:sz w:val="28"/>
        </w:rPr>
        <w:t>,</w:t>
      </w:r>
      <w:r w:rsidR="00C579CA" w:rsidRPr="00E650FD">
        <w:rPr>
          <w:rFonts w:ascii="Times New Roman" w:hAnsi="Times New Roman"/>
          <w:sz w:val="28"/>
        </w:rPr>
        <w:t xml:space="preserve"> </w:t>
      </w:r>
      <w:r w:rsidR="007538E2" w:rsidRPr="00E650FD">
        <w:rPr>
          <w:rFonts w:ascii="Times New Roman" w:hAnsi="Times New Roman"/>
          <w:sz w:val="28"/>
        </w:rPr>
        <w:t xml:space="preserve">the public </w:t>
      </w:r>
      <w:r w:rsidRPr="00E650FD">
        <w:rPr>
          <w:rFonts w:ascii="Times New Roman" w:hAnsi="Times New Roman"/>
          <w:sz w:val="28"/>
        </w:rPr>
        <w:t>genera</w:t>
      </w:r>
      <w:r w:rsidR="007538E2" w:rsidRPr="00E650FD">
        <w:rPr>
          <w:rFonts w:ascii="Times New Roman" w:hAnsi="Times New Roman"/>
          <w:sz w:val="28"/>
        </w:rPr>
        <w:t xml:space="preserve">lly understood and accepted </w:t>
      </w:r>
      <w:r w:rsidR="004736FC">
        <w:rPr>
          <w:rFonts w:ascii="Times New Roman" w:hAnsi="Times New Roman"/>
          <w:sz w:val="28"/>
        </w:rPr>
        <w:t>the increase of the $1 toll to $2</w:t>
      </w:r>
      <w:r w:rsidRPr="00E650FD">
        <w:rPr>
          <w:rFonts w:ascii="Times New Roman" w:hAnsi="Times New Roman"/>
          <w:sz w:val="28"/>
        </w:rPr>
        <w:t xml:space="preserve"> </w:t>
      </w:r>
      <w:r w:rsidR="003B51CB">
        <w:rPr>
          <w:rFonts w:ascii="Times New Roman" w:hAnsi="Times New Roman"/>
          <w:sz w:val="28"/>
        </w:rPr>
        <w:t xml:space="preserve">in 1998 </w:t>
      </w:r>
      <w:r w:rsidRPr="00E650FD">
        <w:rPr>
          <w:rFonts w:ascii="Times New Roman" w:hAnsi="Times New Roman"/>
          <w:sz w:val="28"/>
        </w:rPr>
        <w:t xml:space="preserve">and </w:t>
      </w:r>
      <w:r w:rsidR="003B51CB">
        <w:rPr>
          <w:rFonts w:ascii="Times New Roman" w:hAnsi="Times New Roman"/>
          <w:sz w:val="28"/>
        </w:rPr>
        <w:t>to</w:t>
      </w:r>
      <w:r w:rsidRPr="00E650FD">
        <w:rPr>
          <w:rFonts w:ascii="Times New Roman" w:hAnsi="Times New Roman"/>
          <w:sz w:val="28"/>
        </w:rPr>
        <w:t xml:space="preserve"> $3</w:t>
      </w:r>
      <w:r w:rsidR="004736FC">
        <w:rPr>
          <w:rFonts w:ascii="Times New Roman" w:hAnsi="Times New Roman"/>
          <w:sz w:val="28"/>
        </w:rPr>
        <w:t xml:space="preserve"> in 2004</w:t>
      </w:r>
      <w:r w:rsidR="002A6C39">
        <w:rPr>
          <w:rFonts w:ascii="Times New Roman" w:hAnsi="Times New Roman"/>
          <w:sz w:val="28"/>
        </w:rPr>
        <w:t xml:space="preserve">.  </w:t>
      </w:r>
      <w:r w:rsidRPr="00E650FD">
        <w:rPr>
          <w:rFonts w:ascii="Times New Roman" w:hAnsi="Times New Roman"/>
          <w:sz w:val="28"/>
        </w:rPr>
        <w:t xml:space="preserve">But then, as bridge retrofits </w:t>
      </w:r>
      <w:r w:rsidR="003B51CB">
        <w:rPr>
          <w:rFonts w:ascii="Times New Roman" w:hAnsi="Times New Roman"/>
          <w:sz w:val="28"/>
        </w:rPr>
        <w:t>—</w:t>
      </w:r>
      <w:r w:rsidRPr="00E650FD">
        <w:rPr>
          <w:rFonts w:ascii="Times New Roman" w:hAnsi="Times New Roman"/>
          <w:sz w:val="28"/>
        </w:rPr>
        <w:t xml:space="preserve"> led by the new eastern span </w:t>
      </w:r>
      <w:r w:rsidR="003A5C00" w:rsidRPr="00E650FD">
        <w:rPr>
          <w:rFonts w:ascii="Times New Roman" w:hAnsi="Times New Roman"/>
          <w:sz w:val="28"/>
        </w:rPr>
        <w:t>of</w:t>
      </w:r>
      <w:r w:rsidRPr="00E650FD">
        <w:rPr>
          <w:rFonts w:ascii="Times New Roman" w:hAnsi="Times New Roman"/>
          <w:sz w:val="28"/>
        </w:rPr>
        <w:t xml:space="preserve"> the Bay Bridge </w:t>
      </w:r>
      <w:r w:rsidR="003B51CB">
        <w:rPr>
          <w:rFonts w:ascii="Times New Roman" w:hAnsi="Times New Roman"/>
          <w:sz w:val="28"/>
        </w:rPr>
        <w:t>—</w:t>
      </w:r>
      <w:r w:rsidRPr="00E650FD">
        <w:rPr>
          <w:rFonts w:ascii="Times New Roman" w:hAnsi="Times New Roman"/>
          <w:sz w:val="28"/>
        </w:rPr>
        <w:t xml:space="preserve"> </w:t>
      </w:r>
      <w:r w:rsidR="003B51CB">
        <w:rPr>
          <w:rFonts w:ascii="Times New Roman" w:hAnsi="Times New Roman"/>
          <w:sz w:val="28"/>
        </w:rPr>
        <w:t>increased</w:t>
      </w:r>
      <w:r w:rsidR="00487EBC" w:rsidRPr="00E650FD">
        <w:rPr>
          <w:rFonts w:ascii="Times New Roman" w:hAnsi="Times New Roman"/>
          <w:sz w:val="28"/>
        </w:rPr>
        <w:t xml:space="preserve"> in cost, the tolls jumped </w:t>
      </w:r>
      <w:r w:rsidR="006E00B1" w:rsidRPr="00E650FD">
        <w:rPr>
          <w:rFonts w:ascii="Times New Roman" w:hAnsi="Times New Roman"/>
          <w:sz w:val="28"/>
        </w:rPr>
        <w:t xml:space="preserve">in 7 years to </w:t>
      </w:r>
      <w:r w:rsidRPr="00E650FD">
        <w:rPr>
          <w:rFonts w:ascii="Times New Roman" w:hAnsi="Times New Roman"/>
          <w:sz w:val="28"/>
        </w:rPr>
        <w:t>$6 during primetime driving hours</w:t>
      </w:r>
      <w:r w:rsidR="00842EF4" w:rsidRPr="00E650FD">
        <w:rPr>
          <w:rFonts w:ascii="Times New Roman" w:hAnsi="Times New Roman"/>
          <w:sz w:val="28"/>
        </w:rPr>
        <w:t>.</w:t>
      </w:r>
      <w:r w:rsidR="00434ED6" w:rsidRPr="00E650FD">
        <w:rPr>
          <w:rStyle w:val="FootnoteReference"/>
          <w:rFonts w:ascii="Times New Roman" w:hAnsi="Times New Roman"/>
          <w:sz w:val="28"/>
        </w:rPr>
        <w:footnoteReference w:id="54"/>
      </w:r>
      <w:r w:rsidR="00842EF4" w:rsidRPr="00E650FD">
        <w:rPr>
          <w:rFonts w:ascii="Times New Roman" w:hAnsi="Times New Roman"/>
          <w:sz w:val="28"/>
        </w:rPr>
        <w:t xml:space="preserve">  </w:t>
      </w:r>
      <w:r w:rsidRPr="00E650FD">
        <w:rPr>
          <w:rFonts w:ascii="Times New Roman" w:hAnsi="Times New Roman"/>
          <w:sz w:val="28"/>
        </w:rPr>
        <w:t xml:space="preserve">For an average commuter who must travel the bridge during </w:t>
      </w:r>
      <w:r w:rsidR="00487EBC" w:rsidRPr="00E650FD">
        <w:rPr>
          <w:rFonts w:ascii="Times New Roman" w:hAnsi="Times New Roman"/>
          <w:sz w:val="28"/>
        </w:rPr>
        <w:t xml:space="preserve">the </w:t>
      </w:r>
      <w:r w:rsidRPr="00E650FD">
        <w:rPr>
          <w:rFonts w:ascii="Times New Roman" w:hAnsi="Times New Roman"/>
          <w:sz w:val="28"/>
        </w:rPr>
        <w:t>regular commu</w:t>
      </w:r>
      <w:r w:rsidR="00487EBC" w:rsidRPr="00E650FD">
        <w:rPr>
          <w:rFonts w:ascii="Times New Roman" w:hAnsi="Times New Roman"/>
          <w:sz w:val="28"/>
        </w:rPr>
        <w:t>te</w:t>
      </w:r>
      <w:r w:rsidRPr="00E650FD">
        <w:rPr>
          <w:rFonts w:ascii="Times New Roman" w:hAnsi="Times New Roman"/>
          <w:sz w:val="28"/>
        </w:rPr>
        <w:t xml:space="preserve"> </w:t>
      </w:r>
      <w:r w:rsidR="003B51CB">
        <w:rPr>
          <w:rFonts w:ascii="Times New Roman" w:hAnsi="Times New Roman"/>
          <w:sz w:val="28"/>
        </w:rPr>
        <w:t>five</w:t>
      </w:r>
      <w:r w:rsidR="003B51CB" w:rsidRPr="00E650FD">
        <w:rPr>
          <w:rFonts w:ascii="Times New Roman" w:hAnsi="Times New Roman"/>
          <w:sz w:val="28"/>
        </w:rPr>
        <w:t xml:space="preserve"> </w:t>
      </w:r>
      <w:r w:rsidRPr="00E650FD">
        <w:rPr>
          <w:rFonts w:ascii="Times New Roman" w:hAnsi="Times New Roman"/>
          <w:sz w:val="28"/>
        </w:rPr>
        <w:t>days a week, that’s $30 a week, $</w:t>
      </w:r>
      <w:r w:rsidR="003D1B33" w:rsidRPr="00E650FD">
        <w:rPr>
          <w:rFonts w:ascii="Times New Roman" w:hAnsi="Times New Roman"/>
          <w:sz w:val="28"/>
        </w:rPr>
        <w:t>12</w:t>
      </w:r>
      <w:r w:rsidRPr="00E650FD">
        <w:rPr>
          <w:rFonts w:ascii="Times New Roman" w:hAnsi="Times New Roman"/>
          <w:sz w:val="28"/>
        </w:rPr>
        <w:t>0 a month</w:t>
      </w:r>
      <w:r w:rsidR="003D1B33" w:rsidRPr="00E650FD">
        <w:rPr>
          <w:rFonts w:ascii="Times New Roman" w:hAnsi="Times New Roman"/>
          <w:sz w:val="28"/>
        </w:rPr>
        <w:t>,</w:t>
      </w:r>
      <w:r w:rsidRPr="00E650FD">
        <w:rPr>
          <w:rFonts w:ascii="Times New Roman" w:hAnsi="Times New Roman"/>
          <w:sz w:val="28"/>
        </w:rPr>
        <w:t xml:space="preserve"> and </w:t>
      </w:r>
      <w:r w:rsidR="003D1B33" w:rsidRPr="00E650FD">
        <w:rPr>
          <w:rFonts w:ascii="Times New Roman" w:hAnsi="Times New Roman"/>
          <w:sz w:val="28"/>
        </w:rPr>
        <w:t>roughly</w:t>
      </w:r>
      <w:r w:rsidRPr="00E650FD">
        <w:rPr>
          <w:rFonts w:ascii="Times New Roman" w:hAnsi="Times New Roman"/>
          <w:sz w:val="28"/>
        </w:rPr>
        <w:t xml:space="preserve"> $1</w:t>
      </w:r>
      <w:r w:rsidR="006E00B1" w:rsidRPr="00E650FD">
        <w:rPr>
          <w:rFonts w:ascii="Times New Roman" w:hAnsi="Times New Roman"/>
          <w:sz w:val="28"/>
        </w:rPr>
        <w:t>,</w:t>
      </w:r>
      <w:r w:rsidRPr="00E650FD">
        <w:rPr>
          <w:rFonts w:ascii="Times New Roman" w:hAnsi="Times New Roman"/>
          <w:sz w:val="28"/>
        </w:rPr>
        <w:t>500 a year</w:t>
      </w:r>
      <w:r w:rsidR="004736FC">
        <w:rPr>
          <w:rFonts w:ascii="Times New Roman" w:hAnsi="Times New Roman"/>
          <w:sz w:val="28"/>
        </w:rPr>
        <w:t>.</w:t>
      </w:r>
    </w:p>
    <w:p w:rsidR="002F3F28" w:rsidRDefault="002F3F28">
      <w:pPr>
        <w:rPr>
          <w:rFonts w:ascii="Times New Roman" w:hAnsi="Times New Roman"/>
          <w:sz w:val="28"/>
        </w:rPr>
      </w:pPr>
    </w:p>
    <w:p w:rsidR="006E00B1" w:rsidRPr="00E650FD" w:rsidRDefault="000000DE">
      <w:pPr>
        <w:rPr>
          <w:rFonts w:ascii="Times New Roman" w:hAnsi="Times New Roman"/>
          <w:sz w:val="28"/>
        </w:rPr>
      </w:pPr>
      <w:r w:rsidRPr="00E650FD">
        <w:rPr>
          <w:rFonts w:ascii="Times New Roman" w:hAnsi="Times New Roman"/>
          <w:sz w:val="28"/>
        </w:rPr>
        <w:t xml:space="preserve">This </w:t>
      </w:r>
      <w:r w:rsidR="00ED348C" w:rsidRPr="00E650FD">
        <w:rPr>
          <w:rFonts w:ascii="Times New Roman" w:hAnsi="Times New Roman"/>
          <w:sz w:val="28"/>
        </w:rPr>
        <w:t xml:space="preserve">toll </w:t>
      </w:r>
      <w:r w:rsidR="00400C1A">
        <w:rPr>
          <w:rFonts w:ascii="Times New Roman" w:hAnsi="Times New Roman"/>
          <w:sz w:val="28"/>
        </w:rPr>
        <w:t xml:space="preserve">money goes not </w:t>
      </w:r>
      <w:r w:rsidRPr="00E650FD">
        <w:rPr>
          <w:rFonts w:ascii="Times New Roman" w:hAnsi="Times New Roman"/>
          <w:sz w:val="28"/>
        </w:rPr>
        <w:t>just to the Bay Bridge</w:t>
      </w:r>
      <w:r w:rsidR="0045764B">
        <w:rPr>
          <w:rFonts w:ascii="Times New Roman" w:hAnsi="Times New Roman"/>
          <w:sz w:val="28"/>
        </w:rPr>
        <w:t>, but also</w:t>
      </w:r>
      <w:r w:rsidR="00842EF4" w:rsidRPr="00E650FD">
        <w:rPr>
          <w:rFonts w:ascii="Times New Roman" w:hAnsi="Times New Roman"/>
          <w:sz w:val="28"/>
        </w:rPr>
        <w:t xml:space="preserve"> </w:t>
      </w:r>
      <w:r w:rsidRPr="00E650FD">
        <w:rPr>
          <w:rFonts w:ascii="Times New Roman" w:hAnsi="Times New Roman"/>
          <w:sz w:val="28"/>
        </w:rPr>
        <w:t xml:space="preserve">to </w:t>
      </w:r>
      <w:r w:rsidR="00BB7090" w:rsidRPr="00E650FD">
        <w:rPr>
          <w:rFonts w:ascii="Times New Roman" w:hAnsi="Times New Roman"/>
          <w:sz w:val="28"/>
        </w:rPr>
        <w:t>making all the state-</w:t>
      </w:r>
      <w:r w:rsidRPr="00E650FD">
        <w:rPr>
          <w:rFonts w:ascii="Times New Roman" w:hAnsi="Times New Roman"/>
          <w:sz w:val="28"/>
        </w:rPr>
        <w:t xml:space="preserve">owned bridges </w:t>
      </w:r>
      <w:r w:rsidR="004736FC">
        <w:rPr>
          <w:rFonts w:ascii="Times New Roman" w:hAnsi="Times New Roman"/>
          <w:sz w:val="28"/>
        </w:rPr>
        <w:t>i</w:t>
      </w:r>
      <w:r w:rsidRPr="00E650FD">
        <w:rPr>
          <w:rFonts w:ascii="Times New Roman" w:hAnsi="Times New Roman"/>
          <w:sz w:val="28"/>
        </w:rPr>
        <w:t xml:space="preserve">n the </w:t>
      </w:r>
      <w:r w:rsidR="004736FC">
        <w:rPr>
          <w:rFonts w:ascii="Times New Roman" w:hAnsi="Times New Roman"/>
          <w:sz w:val="28"/>
        </w:rPr>
        <w:t>B</w:t>
      </w:r>
      <w:r w:rsidRPr="00E650FD">
        <w:rPr>
          <w:rFonts w:ascii="Times New Roman" w:hAnsi="Times New Roman"/>
          <w:sz w:val="28"/>
        </w:rPr>
        <w:t xml:space="preserve">ay </w:t>
      </w:r>
      <w:r w:rsidR="004736FC">
        <w:rPr>
          <w:rFonts w:ascii="Times New Roman" w:hAnsi="Times New Roman"/>
          <w:sz w:val="28"/>
        </w:rPr>
        <w:t>Area</w:t>
      </w:r>
      <w:r w:rsidR="004736FC" w:rsidRPr="00E650FD">
        <w:rPr>
          <w:rFonts w:ascii="Times New Roman" w:hAnsi="Times New Roman"/>
          <w:sz w:val="28"/>
        </w:rPr>
        <w:t xml:space="preserve"> </w:t>
      </w:r>
      <w:r w:rsidR="003A5C00" w:rsidRPr="00E650FD">
        <w:rPr>
          <w:rFonts w:ascii="Times New Roman" w:hAnsi="Times New Roman"/>
          <w:sz w:val="28"/>
        </w:rPr>
        <w:t xml:space="preserve">seismically </w:t>
      </w:r>
      <w:r w:rsidRPr="00E650FD">
        <w:rPr>
          <w:rFonts w:ascii="Times New Roman" w:hAnsi="Times New Roman"/>
          <w:sz w:val="28"/>
        </w:rPr>
        <w:t>safe</w:t>
      </w:r>
      <w:r w:rsidR="002A6C39">
        <w:rPr>
          <w:rFonts w:ascii="Times New Roman" w:hAnsi="Times New Roman"/>
          <w:sz w:val="28"/>
        </w:rPr>
        <w:t xml:space="preserve">.  </w:t>
      </w:r>
      <w:r w:rsidR="00A75F2F" w:rsidRPr="00E650FD">
        <w:rPr>
          <w:rFonts w:ascii="Times New Roman" w:hAnsi="Times New Roman"/>
          <w:sz w:val="28"/>
        </w:rPr>
        <w:t xml:space="preserve">In addition, the </w:t>
      </w:r>
      <w:r w:rsidR="004736FC">
        <w:rPr>
          <w:rFonts w:ascii="Times New Roman" w:hAnsi="Times New Roman"/>
          <w:sz w:val="28"/>
        </w:rPr>
        <w:t>funds</w:t>
      </w:r>
      <w:r w:rsidR="00A75F2F" w:rsidRPr="00E650FD">
        <w:rPr>
          <w:rFonts w:ascii="Times New Roman" w:hAnsi="Times New Roman"/>
          <w:sz w:val="28"/>
        </w:rPr>
        <w:t xml:space="preserve"> pay </w:t>
      </w:r>
      <w:r w:rsidRPr="00E650FD">
        <w:rPr>
          <w:rFonts w:ascii="Times New Roman" w:hAnsi="Times New Roman"/>
          <w:sz w:val="28"/>
        </w:rPr>
        <w:t>for m</w:t>
      </w:r>
      <w:r w:rsidR="00267491" w:rsidRPr="00E650FD">
        <w:rPr>
          <w:rFonts w:ascii="Times New Roman" w:hAnsi="Times New Roman"/>
          <w:sz w:val="28"/>
        </w:rPr>
        <w:t>any other much</w:t>
      </w:r>
      <w:r w:rsidR="003B51CB">
        <w:rPr>
          <w:rFonts w:ascii="Times New Roman" w:hAnsi="Times New Roman"/>
          <w:sz w:val="28"/>
        </w:rPr>
        <w:t>-</w:t>
      </w:r>
      <w:r w:rsidR="00267491" w:rsidRPr="00E650FD">
        <w:rPr>
          <w:rFonts w:ascii="Times New Roman" w:hAnsi="Times New Roman"/>
          <w:sz w:val="28"/>
        </w:rPr>
        <w:t xml:space="preserve">needed and </w:t>
      </w:r>
      <w:r w:rsidR="0045764B">
        <w:rPr>
          <w:rFonts w:ascii="Times New Roman" w:hAnsi="Times New Roman"/>
          <w:sz w:val="28"/>
        </w:rPr>
        <w:t>-</w:t>
      </w:r>
      <w:r w:rsidR="00267491" w:rsidRPr="00E650FD">
        <w:rPr>
          <w:rFonts w:ascii="Times New Roman" w:hAnsi="Times New Roman"/>
          <w:sz w:val="28"/>
        </w:rPr>
        <w:t>desired</w:t>
      </w:r>
      <w:r w:rsidRPr="00E650FD">
        <w:rPr>
          <w:rFonts w:ascii="Times New Roman" w:hAnsi="Times New Roman"/>
          <w:sz w:val="28"/>
        </w:rPr>
        <w:t xml:space="preserve"> public works projects</w:t>
      </w:r>
      <w:r w:rsidR="003B51CB">
        <w:rPr>
          <w:rFonts w:ascii="Times New Roman" w:hAnsi="Times New Roman"/>
          <w:sz w:val="28"/>
        </w:rPr>
        <w:t>,</w:t>
      </w:r>
      <w:r w:rsidRPr="00E650FD">
        <w:rPr>
          <w:rFonts w:ascii="Times New Roman" w:hAnsi="Times New Roman"/>
          <w:sz w:val="28"/>
        </w:rPr>
        <w:t xml:space="preserve"> such as the fourth bore of the Caldecott Tunnel, connecting Alameda and Contra Costa counties</w:t>
      </w:r>
      <w:r w:rsidR="002A6C39">
        <w:rPr>
          <w:rFonts w:ascii="Times New Roman" w:hAnsi="Times New Roman"/>
          <w:sz w:val="28"/>
        </w:rPr>
        <w:t xml:space="preserve">.  </w:t>
      </w:r>
      <w:r w:rsidR="00A75F2F" w:rsidRPr="00E650FD">
        <w:rPr>
          <w:rFonts w:ascii="Times New Roman" w:hAnsi="Times New Roman"/>
          <w:sz w:val="28"/>
        </w:rPr>
        <w:t>Caltrans contractors have completed many</w:t>
      </w:r>
      <w:r w:rsidR="005D718D" w:rsidRPr="00E650FD">
        <w:rPr>
          <w:rFonts w:ascii="Times New Roman" w:hAnsi="Times New Roman"/>
          <w:sz w:val="28"/>
        </w:rPr>
        <w:t>,</w:t>
      </w:r>
      <w:r w:rsidR="00A75F2F" w:rsidRPr="00E650FD">
        <w:rPr>
          <w:rFonts w:ascii="Times New Roman" w:hAnsi="Times New Roman"/>
          <w:sz w:val="28"/>
        </w:rPr>
        <w:t xml:space="preserve"> </w:t>
      </w:r>
      <w:r w:rsidRPr="00E650FD">
        <w:rPr>
          <w:rFonts w:ascii="Times New Roman" w:hAnsi="Times New Roman"/>
          <w:sz w:val="28"/>
        </w:rPr>
        <w:t xml:space="preserve">if not all, </w:t>
      </w:r>
      <w:r w:rsidR="00540C50" w:rsidRPr="00E650FD">
        <w:rPr>
          <w:rFonts w:ascii="Times New Roman" w:hAnsi="Times New Roman"/>
          <w:sz w:val="28"/>
        </w:rPr>
        <w:t xml:space="preserve">of </w:t>
      </w:r>
      <w:r w:rsidRPr="00E650FD">
        <w:rPr>
          <w:rFonts w:ascii="Times New Roman" w:hAnsi="Times New Roman"/>
          <w:sz w:val="28"/>
        </w:rPr>
        <w:t>these project</w:t>
      </w:r>
      <w:r w:rsidR="00A75F2F" w:rsidRPr="00E650FD">
        <w:rPr>
          <w:rFonts w:ascii="Times New Roman" w:hAnsi="Times New Roman"/>
          <w:sz w:val="28"/>
        </w:rPr>
        <w:t>s</w:t>
      </w:r>
      <w:r w:rsidR="00661AB1" w:rsidRPr="00E650FD">
        <w:rPr>
          <w:rFonts w:ascii="Times New Roman" w:hAnsi="Times New Roman"/>
          <w:sz w:val="28"/>
        </w:rPr>
        <w:t xml:space="preserve"> on </w:t>
      </w:r>
      <w:r w:rsidRPr="00E650FD">
        <w:rPr>
          <w:rFonts w:ascii="Times New Roman" w:hAnsi="Times New Roman"/>
          <w:sz w:val="28"/>
        </w:rPr>
        <w:t xml:space="preserve">time and on budget, especially </w:t>
      </w:r>
      <w:r w:rsidR="00540C50" w:rsidRPr="00E650FD">
        <w:rPr>
          <w:rFonts w:ascii="Times New Roman" w:hAnsi="Times New Roman"/>
          <w:sz w:val="28"/>
        </w:rPr>
        <w:t xml:space="preserve">the </w:t>
      </w:r>
      <w:r w:rsidRPr="00E650FD">
        <w:rPr>
          <w:rFonts w:ascii="Times New Roman" w:hAnsi="Times New Roman"/>
          <w:sz w:val="28"/>
        </w:rPr>
        <w:t>ones started after the creation of the TBPOC</w:t>
      </w:r>
      <w:r w:rsidR="002A6C39">
        <w:rPr>
          <w:rFonts w:ascii="Times New Roman" w:hAnsi="Times New Roman"/>
          <w:sz w:val="28"/>
        </w:rPr>
        <w:t xml:space="preserve">.  </w:t>
      </w:r>
    </w:p>
    <w:p w:rsidR="006E00B1" w:rsidRPr="00E650FD" w:rsidRDefault="006E00B1">
      <w:pPr>
        <w:rPr>
          <w:rFonts w:ascii="Times New Roman" w:hAnsi="Times New Roman"/>
          <w:sz w:val="28"/>
        </w:rPr>
      </w:pPr>
    </w:p>
    <w:p w:rsidR="00487EBC" w:rsidRPr="00E650FD" w:rsidRDefault="00BB7090">
      <w:pPr>
        <w:rPr>
          <w:rFonts w:ascii="Times New Roman" w:hAnsi="Times New Roman"/>
          <w:sz w:val="28"/>
        </w:rPr>
      </w:pPr>
      <w:r w:rsidRPr="00E650FD">
        <w:rPr>
          <w:rFonts w:ascii="Times New Roman" w:hAnsi="Times New Roman"/>
          <w:sz w:val="28"/>
        </w:rPr>
        <w:t xml:space="preserve">As for the eastern </w:t>
      </w:r>
      <w:r w:rsidR="001514E6" w:rsidRPr="00E650FD">
        <w:rPr>
          <w:rFonts w:ascii="Times New Roman" w:hAnsi="Times New Roman"/>
          <w:sz w:val="28"/>
        </w:rPr>
        <w:t>s</w:t>
      </w:r>
      <w:r w:rsidRPr="00E650FD">
        <w:rPr>
          <w:rFonts w:ascii="Times New Roman" w:hAnsi="Times New Roman"/>
          <w:sz w:val="28"/>
        </w:rPr>
        <w:t>pan of the Bay Bridge, a</w:t>
      </w:r>
      <w:r w:rsidR="006E00B1" w:rsidRPr="00E650FD">
        <w:rPr>
          <w:rFonts w:ascii="Times New Roman" w:hAnsi="Times New Roman"/>
          <w:sz w:val="28"/>
        </w:rPr>
        <w:t xml:space="preserve">s it has been noted time and again, the original estimate of $1.4 billion for a new bridge has </w:t>
      </w:r>
      <w:r w:rsidR="006D4002" w:rsidRPr="00E650FD">
        <w:rPr>
          <w:rFonts w:ascii="Times New Roman" w:hAnsi="Times New Roman"/>
          <w:sz w:val="28"/>
        </w:rPr>
        <w:t>soared</w:t>
      </w:r>
      <w:r w:rsidR="00776237" w:rsidRPr="00E650FD">
        <w:rPr>
          <w:rFonts w:ascii="Times New Roman" w:hAnsi="Times New Roman"/>
          <w:sz w:val="28"/>
        </w:rPr>
        <w:t xml:space="preserve"> </w:t>
      </w:r>
      <w:r w:rsidR="008122ED" w:rsidRPr="00E650FD">
        <w:rPr>
          <w:rFonts w:ascii="Times New Roman" w:hAnsi="Times New Roman"/>
          <w:sz w:val="28"/>
        </w:rPr>
        <w:t>a “staggering”</w:t>
      </w:r>
      <w:r w:rsidR="008122ED" w:rsidRPr="00E650FD">
        <w:rPr>
          <w:rStyle w:val="FootnoteReference"/>
          <w:rFonts w:ascii="Times New Roman" w:hAnsi="Times New Roman"/>
          <w:sz w:val="28"/>
        </w:rPr>
        <w:footnoteReference w:id="55"/>
      </w:r>
      <w:r w:rsidR="00377C93" w:rsidRPr="00E650FD">
        <w:rPr>
          <w:rFonts w:ascii="Times New Roman" w:hAnsi="Times New Roman"/>
          <w:sz w:val="28"/>
        </w:rPr>
        <w:t xml:space="preserve"> </w:t>
      </w:r>
      <w:r w:rsidR="005552B9" w:rsidRPr="00E650FD">
        <w:rPr>
          <w:rFonts w:ascii="Times New Roman" w:hAnsi="Times New Roman"/>
          <w:sz w:val="28"/>
        </w:rPr>
        <w:t>400 percent to almost $6.4</w:t>
      </w:r>
      <w:r w:rsidR="006E00B1" w:rsidRPr="00E650FD">
        <w:rPr>
          <w:rFonts w:ascii="Times New Roman" w:hAnsi="Times New Roman"/>
          <w:sz w:val="28"/>
        </w:rPr>
        <w:t xml:space="preserve"> billion</w:t>
      </w:r>
      <w:r w:rsidR="002A6C39">
        <w:rPr>
          <w:rFonts w:ascii="Times New Roman" w:hAnsi="Times New Roman"/>
          <w:sz w:val="28"/>
        </w:rPr>
        <w:t xml:space="preserve">.  </w:t>
      </w:r>
    </w:p>
    <w:p w:rsidR="003A5C00" w:rsidRPr="00E650FD" w:rsidRDefault="003A5C00">
      <w:pPr>
        <w:rPr>
          <w:rFonts w:ascii="Times New Roman" w:hAnsi="Times New Roman"/>
          <w:sz w:val="28"/>
        </w:rPr>
      </w:pPr>
    </w:p>
    <w:p w:rsidR="00C62F2C" w:rsidRPr="00E650FD" w:rsidRDefault="003111DC">
      <w:pPr>
        <w:rPr>
          <w:rFonts w:ascii="Times New Roman" w:hAnsi="Times New Roman"/>
          <w:sz w:val="28"/>
        </w:rPr>
      </w:pPr>
      <w:r w:rsidRPr="00E650FD">
        <w:rPr>
          <w:rFonts w:ascii="Times New Roman" w:hAnsi="Times New Roman"/>
          <w:sz w:val="28"/>
        </w:rPr>
        <w:t>Although most of the Bay Bridge cost increases took place before the</w:t>
      </w:r>
      <w:r w:rsidR="003A5C00" w:rsidRPr="00E650FD">
        <w:rPr>
          <w:rFonts w:ascii="Times New Roman" w:hAnsi="Times New Roman"/>
          <w:sz w:val="28"/>
        </w:rPr>
        <w:t xml:space="preserve"> Legislature created the TBPOC nine</w:t>
      </w:r>
      <w:r w:rsidRPr="00E650FD">
        <w:rPr>
          <w:rFonts w:ascii="Times New Roman" w:hAnsi="Times New Roman"/>
          <w:sz w:val="28"/>
        </w:rPr>
        <w:t xml:space="preserve"> years ago, </w:t>
      </w:r>
      <w:r w:rsidR="00C579CA" w:rsidRPr="00E650FD">
        <w:rPr>
          <w:rFonts w:ascii="Times New Roman" w:hAnsi="Times New Roman"/>
          <w:sz w:val="28"/>
        </w:rPr>
        <w:t xml:space="preserve">the </w:t>
      </w:r>
      <w:r w:rsidR="004736FC">
        <w:rPr>
          <w:rFonts w:ascii="Times New Roman" w:hAnsi="Times New Roman"/>
          <w:sz w:val="28"/>
        </w:rPr>
        <w:t xml:space="preserve">project’s </w:t>
      </w:r>
      <w:r w:rsidR="00C579CA" w:rsidRPr="00E650FD">
        <w:rPr>
          <w:rFonts w:ascii="Times New Roman" w:hAnsi="Times New Roman"/>
          <w:sz w:val="28"/>
        </w:rPr>
        <w:t xml:space="preserve">cost </w:t>
      </w:r>
      <w:r w:rsidR="003B51CB">
        <w:rPr>
          <w:rFonts w:ascii="Times New Roman" w:hAnsi="Times New Roman"/>
          <w:sz w:val="28"/>
        </w:rPr>
        <w:t xml:space="preserve">has </w:t>
      </w:r>
      <w:r w:rsidR="00F13F59" w:rsidRPr="00E650FD">
        <w:rPr>
          <w:rFonts w:ascii="Times New Roman" w:hAnsi="Times New Roman"/>
          <w:sz w:val="28"/>
        </w:rPr>
        <w:t xml:space="preserve">surged again by </w:t>
      </w:r>
      <w:r w:rsidR="001F288D" w:rsidRPr="00E650FD">
        <w:rPr>
          <w:rFonts w:ascii="Times New Roman" w:hAnsi="Times New Roman"/>
          <w:sz w:val="28"/>
        </w:rPr>
        <w:t xml:space="preserve">almost </w:t>
      </w:r>
      <w:r w:rsidR="003A5C00" w:rsidRPr="00E650FD">
        <w:rPr>
          <w:rFonts w:ascii="Times New Roman" w:hAnsi="Times New Roman"/>
          <w:sz w:val="28"/>
        </w:rPr>
        <w:t>$1 billion dollars</w:t>
      </w:r>
      <w:r w:rsidR="004736FC">
        <w:rPr>
          <w:rFonts w:ascii="Times New Roman" w:hAnsi="Times New Roman"/>
          <w:sz w:val="28"/>
        </w:rPr>
        <w:t xml:space="preserve"> since that time</w:t>
      </w:r>
      <w:r w:rsidR="002A6C39">
        <w:rPr>
          <w:rFonts w:ascii="Times New Roman" w:hAnsi="Times New Roman"/>
          <w:sz w:val="28"/>
        </w:rPr>
        <w:t xml:space="preserve">.  </w:t>
      </w:r>
    </w:p>
    <w:p w:rsidR="00D1383A" w:rsidRDefault="00D1383A" w:rsidP="00E650FD">
      <w:pPr>
        <w:rPr>
          <w:rFonts w:ascii="Times New Roman" w:hAnsi="Times New Roman"/>
          <w:i/>
          <w:sz w:val="28"/>
        </w:rPr>
      </w:pPr>
    </w:p>
    <w:p w:rsidR="007345FA" w:rsidRPr="00E650FD" w:rsidRDefault="007345FA" w:rsidP="00E650FD">
      <w:pPr>
        <w:rPr>
          <w:rFonts w:ascii="Times New Roman" w:hAnsi="Times New Roman"/>
          <w:i/>
          <w:sz w:val="28"/>
        </w:rPr>
      </w:pPr>
      <w:r w:rsidRPr="00E650FD">
        <w:rPr>
          <w:rFonts w:ascii="Times New Roman" w:hAnsi="Times New Roman"/>
          <w:i/>
          <w:sz w:val="28"/>
        </w:rPr>
        <w:t xml:space="preserve">COST INCREASES UNDER THE TBPOC </w:t>
      </w:r>
    </w:p>
    <w:p w:rsidR="007345FA" w:rsidRPr="00E650FD" w:rsidRDefault="007345FA" w:rsidP="00E650FD">
      <w:pPr>
        <w:rPr>
          <w:rFonts w:ascii="Times New Roman" w:hAnsi="Times New Roman"/>
          <w:sz w:val="28"/>
        </w:rPr>
      </w:pPr>
    </w:p>
    <w:p w:rsidR="00B27620" w:rsidRPr="00E650FD" w:rsidRDefault="003572A0" w:rsidP="00E650FD">
      <w:pPr>
        <w:rPr>
          <w:rFonts w:ascii="Times New Roman" w:hAnsi="Times New Roman"/>
          <w:color w:val="000000" w:themeColor="text1"/>
          <w:sz w:val="28"/>
          <w:szCs w:val="25"/>
          <w:shd w:val="clear" w:color="auto" w:fill="FFFFFF"/>
        </w:rPr>
      </w:pPr>
      <w:r w:rsidRPr="00E650FD">
        <w:rPr>
          <w:rFonts w:ascii="Times New Roman" w:hAnsi="Times New Roman"/>
          <w:sz w:val="28"/>
        </w:rPr>
        <w:t>In</w:t>
      </w:r>
      <w:r w:rsidR="00607B9A" w:rsidRPr="00E650FD">
        <w:rPr>
          <w:rFonts w:ascii="Times New Roman" w:hAnsi="Times New Roman"/>
          <w:sz w:val="28"/>
        </w:rPr>
        <w:t xml:space="preserve"> 2005, </w:t>
      </w:r>
      <w:r w:rsidRPr="00E650FD">
        <w:rPr>
          <w:rFonts w:ascii="Times New Roman" w:hAnsi="Times New Roman"/>
          <w:sz w:val="28"/>
        </w:rPr>
        <w:t xml:space="preserve">the Legislature passed </w:t>
      </w:r>
      <w:r w:rsidR="00116E0D" w:rsidRPr="00E650FD">
        <w:rPr>
          <w:rFonts w:ascii="Times New Roman" w:hAnsi="Times New Roman"/>
          <w:sz w:val="28"/>
          <w:szCs w:val="25"/>
          <w:shd w:val="clear" w:color="auto" w:fill="FFFFFF"/>
        </w:rPr>
        <w:t>AB 144</w:t>
      </w:r>
      <w:r w:rsidR="003A5C00" w:rsidRPr="00E650FD">
        <w:rPr>
          <w:rFonts w:ascii="Times New Roman" w:hAnsi="Times New Roman"/>
          <w:sz w:val="28"/>
          <w:szCs w:val="25"/>
          <w:shd w:val="clear" w:color="auto" w:fill="FFFFFF"/>
        </w:rPr>
        <w:t xml:space="preserve"> (Hancock)</w:t>
      </w:r>
      <w:r w:rsidR="00116E0D" w:rsidRPr="00E650FD">
        <w:rPr>
          <w:rFonts w:ascii="Times New Roman" w:hAnsi="Times New Roman"/>
          <w:sz w:val="28"/>
          <w:szCs w:val="25"/>
          <w:shd w:val="clear" w:color="auto" w:fill="FFFFFF"/>
        </w:rPr>
        <w:t xml:space="preserve"> with </w:t>
      </w:r>
      <w:r w:rsidR="00A73C4A" w:rsidRPr="00E650FD">
        <w:rPr>
          <w:rFonts w:ascii="Times New Roman" w:hAnsi="Times New Roman"/>
          <w:sz w:val="28"/>
          <w:szCs w:val="25"/>
          <w:shd w:val="clear" w:color="auto" w:fill="FFFFFF"/>
        </w:rPr>
        <w:t xml:space="preserve">a total budget of $8.685 billion </w:t>
      </w:r>
      <w:r w:rsidR="003B51CB">
        <w:rPr>
          <w:rFonts w:ascii="Times New Roman" w:hAnsi="Times New Roman"/>
          <w:sz w:val="28"/>
          <w:szCs w:val="25"/>
          <w:shd w:val="clear" w:color="auto" w:fill="FFFFFF"/>
        </w:rPr>
        <w:t>to address</w:t>
      </w:r>
      <w:r w:rsidR="003B51CB" w:rsidRPr="00E650FD">
        <w:rPr>
          <w:rFonts w:ascii="Times New Roman" w:hAnsi="Times New Roman"/>
          <w:sz w:val="28"/>
          <w:szCs w:val="25"/>
          <w:shd w:val="clear" w:color="auto" w:fill="FFFFFF"/>
        </w:rPr>
        <w:t xml:space="preserve"> </w:t>
      </w:r>
      <w:r w:rsidR="00A73C4A" w:rsidRPr="00E650FD">
        <w:rPr>
          <w:rFonts w:ascii="Times New Roman" w:hAnsi="Times New Roman"/>
          <w:sz w:val="28"/>
          <w:szCs w:val="25"/>
          <w:shd w:val="clear" w:color="auto" w:fill="FFFFFF"/>
        </w:rPr>
        <w:t>the entire seismic retrofit pr</w:t>
      </w:r>
      <w:r w:rsidR="00873CC0">
        <w:rPr>
          <w:rFonts w:ascii="Times New Roman" w:hAnsi="Times New Roman"/>
          <w:sz w:val="28"/>
          <w:szCs w:val="25"/>
          <w:shd w:val="clear" w:color="auto" w:fill="FFFFFF"/>
        </w:rPr>
        <w:t>ogram of all Bay Area bridges</w:t>
      </w:r>
      <w:r w:rsidR="002A6C39">
        <w:rPr>
          <w:rFonts w:ascii="Times New Roman" w:hAnsi="Times New Roman"/>
          <w:sz w:val="28"/>
          <w:szCs w:val="25"/>
          <w:shd w:val="clear" w:color="auto" w:fill="FFFFFF"/>
        </w:rPr>
        <w:t xml:space="preserve">.  </w:t>
      </w:r>
      <w:r w:rsidR="00A73C4A" w:rsidRPr="00E650FD">
        <w:rPr>
          <w:rFonts w:ascii="Times New Roman" w:hAnsi="Times New Roman"/>
          <w:sz w:val="28"/>
          <w:szCs w:val="25"/>
          <w:shd w:val="clear" w:color="auto" w:fill="FFFFFF"/>
        </w:rPr>
        <w:t xml:space="preserve">Of that total, </w:t>
      </w:r>
      <w:r w:rsidR="00873CC0">
        <w:rPr>
          <w:rFonts w:ascii="Times New Roman" w:hAnsi="Times New Roman"/>
          <w:sz w:val="28"/>
          <w:szCs w:val="25"/>
          <w:shd w:val="clear" w:color="auto" w:fill="FFFFFF"/>
        </w:rPr>
        <w:t xml:space="preserve">the Legislature earmarked </w:t>
      </w:r>
      <w:r w:rsidR="00447140" w:rsidRPr="00E650FD">
        <w:rPr>
          <w:rFonts w:ascii="Times New Roman" w:hAnsi="Times New Roman"/>
          <w:sz w:val="28"/>
          <w:szCs w:val="25"/>
          <w:shd w:val="clear" w:color="auto" w:fill="FFFFFF"/>
        </w:rPr>
        <w:t xml:space="preserve">$5.486 billion </w:t>
      </w:r>
      <w:r w:rsidR="00A73C4A" w:rsidRPr="00E650FD">
        <w:rPr>
          <w:rFonts w:ascii="Times New Roman" w:hAnsi="Times New Roman"/>
          <w:sz w:val="28"/>
          <w:szCs w:val="25"/>
          <w:shd w:val="clear" w:color="auto" w:fill="FFFFFF"/>
        </w:rPr>
        <w:t>for the ea</w:t>
      </w:r>
      <w:r w:rsidR="00395106" w:rsidRPr="00E650FD">
        <w:rPr>
          <w:rFonts w:ascii="Times New Roman" w:hAnsi="Times New Roman"/>
          <w:sz w:val="28"/>
          <w:szCs w:val="25"/>
          <w:shd w:val="clear" w:color="auto" w:fill="FFFFFF"/>
        </w:rPr>
        <w:t>stern span replacement project</w:t>
      </w:r>
      <w:r w:rsidR="002A6C39">
        <w:rPr>
          <w:rFonts w:ascii="Times New Roman" w:hAnsi="Times New Roman"/>
          <w:sz w:val="28"/>
          <w:szCs w:val="25"/>
          <w:shd w:val="clear" w:color="auto" w:fill="FFFFFF"/>
        </w:rPr>
        <w:t xml:space="preserve">.  </w:t>
      </w:r>
      <w:r w:rsidR="004736FC">
        <w:rPr>
          <w:rFonts w:ascii="Times New Roman" w:hAnsi="Times New Roman"/>
          <w:sz w:val="28"/>
          <w:szCs w:val="25"/>
          <w:shd w:val="clear" w:color="auto" w:fill="FFFFFF"/>
        </w:rPr>
        <w:t>W</w:t>
      </w:r>
      <w:r w:rsidR="00395106" w:rsidRPr="00E650FD">
        <w:rPr>
          <w:rFonts w:ascii="Times New Roman" w:hAnsi="Times New Roman"/>
          <w:sz w:val="28"/>
          <w:szCs w:val="25"/>
          <w:shd w:val="clear" w:color="auto" w:fill="FFFFFF"/>
        </w:rPr>
        <w:t xml:space="preserve">ith the explicit concern in mind that the new management might have to </w:t>
      </w:r>
      <w:r w:rsidR="0045764B">
        <w:rPr>
          <w:rFonts w:ascii="Times New Roman" w:hAnsi="Times New Roman"/>
          <w:sz w:val="28"/>
          <w:szCs w:val="25"/>
          <w:shd w:val="clear" w:color="auto" w:fill="FFFFFF"/>
        </w:rPr>
        <w:t>find</w:t>
      </w:r>
      <w:r w:rsidR="00395106" w:rsidRPr="00E650FD">
        <w:rPr>
          <w:rFonts w:ascii="Times New Roman" w:hAnsi="Times New Roman"/>
          <w:sz w:val="28"/>
          <w:szCs w:val="25"/>
          <w:shd w:val="clear" w:color="auto" w:fill="FFFFFF"/>
        </w:rPr>
        <w:t xml:space="preserve"> more mone</w:t>
      </w:r>
      <w:r w:rsidR="00873CC0">
        <w:rPr>
          <w:rFonts w:ascii="Times New Roman" w:hAnsi="Times New Roman"/>
          <w:sz w:val="28"/>
          <w:szCs w:val="25"/>
          <w:shd w:val="clear" w:color="auto" w:fill="FFFFFF"/>
        </w:rPr>
        <w:t xml:space="preserve">y, </w:t>
      </w:r>
      <w:r w:rsidR="00395106" w:rsidRPr="00E650FD">
        <w:rPr>
          <w:rFonts w:ascii="Times New Roman" w:hAnsi="Times New Roman"/>
          <w:sz w:val="28"/>
          <w:szCs w:val="25"/>
          <w:shd w:val="clear" w:color="auto" w:fill="FFFFFF"/>
        </w:rPr>
        <w:t xml:space="preserve">the bill </w:t>
      </w:r>
      <w:r w:rsidR="00D341DE" w:rsidRPr="00E650FD">
        <w:rPr>
          <w:rFonts w:ascii="Times New Roman" w:hAnsi="Times New Roman"/>
          <w:sz w:val="28"/>
          <w:szCs w:val="25"/>
          <w:shd w:val="clear" w:color="auto" w:fill="FFFFFF"/>
        </w:rPr>
        <w:t>included $9</w:t>
      </w:r>
      <w:r w:rsidR="00180C03" w:rsidRPr="00E650FD">
        <w:rPr>
          <w:rFonts w:ascii="Times New Roman" w:hAnsi="Times New Roman"/>
          <w:sz w:val="28"/>
          <w:szCs w:val="25"/>
          <w:shd w:val="clear" w:color="auto" w:fill="FFFFFF"/>
        </w:rPr>
        <w:t>00</w:t>
      </w:r>
      <w:r w:rsidR="00A73C4A" w:rsidRPr="00E650FD">
        <w:rPr>
          <w:rFonts w:ascii="Times New Roman" w:hAnsi="Times New Roman"/>
          <w:sz w:val="28"/>
          <w:szCs w:val="25"/>
          <w:shd w:val="clear" w:color="auto" w:fill="FFFFFF"/>
        </w:rPr>
        <w:t xml:space="preserve"> million</w:t>
      </w:r>
      <w:r w:rsidR="00447140" w:rsidRPr="00E650FD">
        <w:rPr>
          <w:rFonts w:ascii="Times New Roman" w:hAnsi="Times New Roman"/>
          <w:sz w:val="28"/>
          <w:szCs w:val="25"/>
          <w:shd w:val="clear" w:color="auto" w:fill="FFFFFF"/>
        </w:rPr>
        <w:t xml:space="preserve"> </w:t>
      </w:r>
      <w:r w:rsidR="00A73C4A" w:rsidRPr="00E650FD">
        <w:rPr>
          <w:rFonts w:ascii="Times New Roman" w:hAnsi="Times New Roman"/>
          <w:sz w:val="28"/>
          <w:szCs w:val="25"/>
          <w:shd w:val="clear" w:color="auto" w:fill="FFFFFF"/>
        </w:rPr>
        <w:t xml:space="preserve">of </w:t>
      </w:r>
      <w:r w:rsidR="00447140" w:rsidRPr="00E650FD">
        <w:rPr>
          <w:rFonts w:ascii="Times New Roman" w:hAnsi="Times New Roman"/>
          <w:sz w:val="28"/>
          <w:szCs w:val="25"/>
          <w:shd w:val="clear" w:color="auto" w:fill="FFFFFF"/>
        </w:rPr>
        <w:t>contingency</w:t>
      </w:r>
      <w:r w:rsidR="00A73C4A" w:rsidRPr="00E650FD">
        <w:rPr>
          <w:rFonts w:ascii="Times New Roman" w:hAnsi="Times New Roman"/>
          <w:sz w:val="28"/>
          <w:szCs w:val="25"/>
          <w:shd w:val="clear" w:color="auto" w:fill="FFFFFF"/>
        </w:rPr>
        <w:t xml:space="preserve"> funding</w:t>
      </w:r>
      <w:r w:rsidR="003B51CB">
        <w:rPr>
          <w:rFonts w:ascii="Times New Roman" w:hAnsi="Times New Roman"/>
          <w:sz w:val="28"/>
          <w:szCs w:val="25"/>
          <w:shd w:val="clear" w:color="auto" w:fill="FFFFFF"/>
        </w:rPr>
        <w:t>.</w:t>
      </w:r>
      <w:r w:rsidR="00395106" w:rsidRPr="00E650FD">
        <w:rPr>
          <w:rStyle w:val="FootnoteReference"/>
          <w:rFonts w:ascii="Times New Roman" w:hAnsi="Times New Roman"/>
          <w:sz w:val="28"/>
          <w:szCs w:val="25"/>
          <w:shd w:val="clear" w:color="auto" w:fill="FFFFFF"/>
        </w:rPr>
        <w:footnoteReference w:id="56"/>
      </w:r>
      <w:r w:rsidR="003D1B33" w:rsidRPr="00E650FD">
        <w:rPr>
          <w:rFonts w:ascii="Times New Roman" w:hAnsi="Times New Roman"/>
          <w:sz w:val="28"/>
          <w:szCs w:val="25"/>
          <w:shd w:val="clear" w:color="auto" w:fill="FFFFFF"/>
        </w:rPr>
        <w:t xml:space="preserve"> </w:t>
      </w:r>
      <w:r w:rsidR="00893051">
        <w:rPr>
          <w:rFonts w:ascii="Times New Roman" w:hAnsi="Times New Roman"/>
          <w:sz w:val="28"/>
          <w:szCs w:val="25"/>
          <w:shd w:val="clear" w:color="auto" w:fill="FFFFFF"/>
        </w:rPr>
        <w:t xml:space="preserve"> </w:t>
      </w:r>
      <w:r w:rsidR="00180C03" w:rsidRPr="00E650FD">
        <w:rPr>
          <w:rFonts w:ascii="Times New Roman" w:hAnsi="Times New Roman"/>
          <w:sz w:val="28"/>
          <w:szCs w:val="25"/>
          <w:shd w:val="clear" w:color="auto" w:fill="FFFFFF"/>
        </w:rPr>
        <w:t>The three-member TBPOC later added another $89 million to that sum</w:t>
      </w:r>
      <w:r w:rsidR="002A6C39">
        <w:rPr>
          <w:rFonts w:ascii="Times New Roman" w:hAnsi="Times New Roman"/>
          <w:sz w:val="28"/>
          <w:szCs w:val="25"/>
          <w:shd w:val="clear" w:color="auto" w:fill="FFFFFF"/>
        </w:rPr>
        <w:t xml:space="preserve">.  </w:t>
      </w:r>
    </w:p>
    <w:p w:rsidR="00171DB8" w:rsidRPr="00E650FD" w:rsidRDefault="00171DB8" w:rsidP="00E650FD">
      <w:pPr>
        <w:rPr>
          <w:rFonts w:ascii="Times New Roman" w:hAnsi="Times New Roman"/>
          <w:color w:val="000000" w:themeColor="text1"/>
          <w:sz w:val="28"/>
          <w:szCs w:val="25"/>
          <w:shd w:val="clear" w:color="auto" w:fill="FFFFFF"/>
        </w:rPr>
      </w:pPr>
    </w:p>
    <w:p w:rsidR="0068340C" w:rsidRPr="00E650FD" w:rsidRDefault="0068340C" w:rsidP="00E650FD">
      <w:pPr>
        <w:rPr>
          <w:rFonts w:ascii="Times New Roman" w:hAnsi="Times New Roman"/>
          <w:color w:val="000000" w:themeColor="text1"/>
          <w:sz w:val="28"/>
          <w:szCs w:val="25"/>
          <w:shd w:val="clear" w:color="auto" w:fill="FFFFFF"/>
        </w:rPr>
      </w:pPr>
      <w:r w:rsidRPr="00E650FD">
        <w:rPr>
          <w:rFonts w:ascii="Times New Roman" w:hAnsi="Times New Roman"/>
          <w:color w:val="000000" w:themeColor="text1"/>
          <w:sz w:val="28"/>
          <w:szCs w:val="25"/>
          <w:shd w:val="clear" w:color="auto" w:fill="FFFFFF"/>
        </w:rPr>
        <w:t>The TBPOC start</w:t>
      </w:r>
      <w:r w:rsidR="00180C03" w:rsidRPr="00E650FD">
        <w:rPr>
          <w:rFonts w:ascii="Times New Roman" w:hAnsi="Times New Roman"/>
          <w:color w:val="000000" w:themeColor="text1"/>
          <w:sz w:val="28"/>
          <w:szCs w:val="25"/>
          <w:shd w:val="clear" w:color="auto" w:fill="FFFFFF"/>
        </w:rPr>
        <w:t xml:space="preserve">ed spending the </w:t>
      </w:r>
      <w:r w:rsidR="003B51CB">
        <w:rPr>
          <w:rFonts w:ascii="Times New Roman" w:hAnsi="Times New Roman"/>
          <w:color w:val="000000" w:themeColor="text1"/>
          <w:sz w:val="28"/>
          <w:szCs w:val="25"/>
          <w:shd w:val="clear" w:color="auto" w:fill="FFFFFF"/>
        </w:rPr>
        <w:t>roughly</w:t>
      </w:r>
      <w:r w:rsidR="003B51CB" w:rsidRPr="00E650FD">
        <w:rPr>
          <w:rFonts w:ascii="Times New Roman" w:hAnsi="Times New Roman"/>
          <w:color w:val="000000" w:themeColor="text1"/>
          <w:sz w:val="28"/>
          <w:szCs w:val="25"/>
          <w:shd w:val="clear" w:color="auto" w:fill="FFFFFF"/>
        </w:rPr>
        <w:t xml:space="preserve"> </w:t>
      </w:r>
      <w:r w:rsidR="00180C03" w:rsidRPr="00E650FD">
        <w:rPr>
          <w:rFonts w:ascii="Times New Roman" w:hAnsi="Times New Roman"/>
          <w:color w:val="000000" w:themeColor="text1"/>
          <w:sz w:val="28"/>
          <w:szCs w:val="25"/>
          <w:shd w:val="clear" w:color="auto" w:fill="FFFFFF"/>
        </w:rPr>
        <w:t>$1 billion contingency</w:t>
      </w:r>
      <w:r w:rsidR="003B51CB">
        <w:rPr>
          <w:rFonts w:ascii="Times New Roman" w:hAnsi="Times New Roman"/>
          <w:color w:val="000000" w:themeColor="text1"/>
          <w:sz w:val="28"/>
          <w:szCs w:val="25"/>
          <w:shd w:val="clear" w:color="auto" w:fill="FFFFFF"/>
        </w:rPr>
        <w:t xml:space="preserve"> funds</w:t>
      </w:r>
      <w:r w:rsidR="00180C03" w:rsidRPr="00E650FD">
        <w:rPr>
          <w:rFonts w:ascii="Times New Roman" w:hAnsi="Times New Roman"/>
          <w:color w:val="000000" w:themeColor="text1"/>
          <w:sz w:val="28"/>
          <w:szCs w:val="25"/>
          <w:shd w:val="clear" w:color="auto" w:fill="FFFFFF"/>
        </w:rPr>
        <w:t xml:space="preserve"> </w:t>
      </w:r>
      <w:r w:rsidR="001730BD" w:rsidRPr="00E650FD">
        <w:rPr>
          <w:rFonts w:ascii="Times New Roman" w:hAnsi="Times New Roman"/>
          <w:color w:val="000000" w:themeColor="text1"/>
          <w:sz w:val="28"/>
          <w:szCs w:val="25"/>
          <w:shd w:val="clear" w:color="auto" w:fill="FFFFFF"/>
        </w:rPr>
        <w:t xml:space="preserve">in </w:t>
      </w:r>
      <w:r w:rsidRPr="00E650FD">
        <w:rPr>
          <w:rFonts w:ascii="Times New Roman" w:hAnsi="Times New Roman"/>
          <w:color w:val="000000" w:themeColor="text1"/>
          <w:sz w:val="28"/>
          <w:szCs w:val="25"/>
          <w:shd w:val="clear" w:color="auto" w:fill="FFFFFF"/>
        </w:rPr>
        <w:t>July 2007</w:t>
      </w:r>
      <w:r w:rsidR="002A6C39">
        <w:rPr>
          <w:rFonts w:ascii="Times New Roman" w:hAnsi="Times New Roman"/>
          <w:color w:val="000000" w:themeColor="text1"/>
          <w:sz w:val="28"/>
          <w:szCs w:val="25"/>
          <w:shd w:val="clear" w:color="auto" w:fill="FFFFFF"/>
        </w:rPr>
        <w:t xml:space="preserve">.  </w:t>
      </w:r>
    </w:p>
    <w:p w:rsidR="0068340C" w:rsidRPr="00E650FD" w:rsidRDefault="0068340C" w:rsidP="00E650FD">
      <w:pPr>
        <w:rPr>
          <w:rFonts w:ascii="Times New Roman" w:hAnsi="Times New Roman"/>
          <w:color w:val="000000" w:themeColor="text1"/>
          <w:sz w:val="28"/>
          <w:szCs w:val="25"/>
          <w:shd w:val="clear" w:color="auto" w:fill="FFFFFF"/>
        </w:rPr>
      </w:pPr>
    </w:p>
    <w:p w:rsidR="00425B72" w:rsidRPr="00E650FD" w:rsidRDefault="00171DB8" w:rsidP="00E650FD">
      <w:pPr>
        <w:rPr>
          <w:rFonts w:ascii="Times New Roman" w:hAnsi="Times New Roman"/>
          <w:color w:val="000000" w:themeColor="text1"/>
          <w:sz w:val="28"/>
          <w:szCs w:val="25"/>
          <w:shd w:val="clear" w:color="auto" w:fill="FFFFFF"/>
        </w:rPr>
      </w:pPr>
      <w:r w:rsidRPr="00E650FD">
        <w:rPr>
          <w:rFonts w:ascii="Times New Roman" w:hAnsi="Times New Roman"/>
          <w:color w:val="000000" w:themeColor="text1"/>
          <w:sz w:val="28"/>
          <w:szCs w:val="25"/>
          <w:shd w:val="clear" w:color="auto" w:fill="FFFFFF"/>
        </w:rPr>
        <w:t xml:space="preserve">As of this writing, </w:t>
      </w:r>
      <w:r w:rsidR="00EB35EF">
        <w:rPr>
          <w:rFonts w:ascii="Times New Roman" w:hAnsi="Times New Roman"/>
          <w:color w:val="000000" w:themeColor="text1"/>
          <w:sz w:val="28"/>
          <w:szCs w:val="25"/>
          <w:shd w:val="clear" w:color="auto" w:fill="FFFFFF"/>
        </w:rPr>
        <w:t xml:space="preserve">the </w:t>
      </w:r>
      <w:r w:rsidR="00AC5DC1">
        <w:rPr>
          <w:rFonts w:ascii="Times New Roman" w:hAnsi="Times New Roman"/>
          <w:color w:val="000000" w:themeColor="text1"/>
          <w:sz w:val="28"/>
          <w:szCs w:val="25"/>
          <w:shd w:val="clear" w:color="auto" w:fill="FFFFFF"/>
        </w:rPr>
        <w:t>TB</w:t>
      </w:r>
      <w:r w:rsidR="00EB35EF">
        <w:rPr>
          <w:rFonts w:ascii="Times New Roman" w:hAnsi="Times New Roman"/>
          <w:color w:val="000000" w:themeColor="text1"/>
          <w:sz w:val="28"/>
          <w:szCs w:val="25"/>
          <w:shd w:val="clear" w:color="auto" w:fill="FFFFFF"/>
        </w:rPr>
        <w:t xml:space="preserve">POC has spent </w:t>
      </w:r>
      <w:r w:rsidRPr="00E650FD">
        <w:rPr>
          <w:rFonts w:ascii="Times New Roman" w:hAnsi="Times New Roman"/>
          <w:color w:val="000000" w:themeColor="text1"/>
          <w:sz w:val="28"/>
          <w:szCs w:val="25"/>
          <w:shd w:val="clear" w:color="auto" w:fill="FFFFFF"/>
        </w:rPr>
        <w:t>all but $85 million of the</w:t>
      </w:r>
      <w:r w:rsidR="00EB35EF">
        <w:rPr>
          <w:rFonts w:ascii="Times New Roman" w:hAnsi="Times New Roman"/>
          <w:color w:val="000000" w:themeColor="text1"/>
          <w:sz w:val="28"/>
          <w:szCs w:val="25"/>
          <w:shd w:val="clear" w:color="auto" w:fill="FFFFFF"/>
        </w:rPr>
        <w:t xml:space="preserve"> Bay Bridge money</w:t>
      </w:r>
      <w:r w:rsidRPr="00E650FD">
        <w:rPr>
          <w:rFonts w:ascii="Times New Roman" w:hAnsi="Times New Roman"/>
          <w:color w:val="000000" w:themeColor="text1"/>
          <w:sz w:val="28"/>
          <w:szCs w:val="25"/>
          <w:shd w:val="clear" w:color="auto" w:fill="FFFFFF"/>
        </w:rPr>
        <w:t>.</w:t>
      </w:r>
      <w:r w:rsidR="005740B1">
        <w:rPr>
          <w:rStyle w:val="FootnoteReference"/>
          <w:rFonts w:ascii="Times New Roman" w:hAnsi="Times New Roman"/>
          <w:color w:val="000000" w:themeColor="text1"/>
          <w:sz w:val="28"/>
          <w:szCs w:val="25"/>
          <w:shd w:val="clear" w:color="auto" w:fill="FFFFFF"/>
        </w:rPr>
        <w:footnoteReference w:id="57"/>
      </w:r>
      <w:r w:rsidRPr="00E650FD">
        <w:rPr>
          <w:rFonts w:ascii="Times New Roman" w:hAnsi="Times New Roman"/>
          <w:color w:val="000000" w:themeColor="text1"/>
          <w:sz w:val="28"/>
          <w:szCs w:val="25"/>
          <w:shd w:val="clear" w:color="auto" w:fill="FFFFFF"/>
        </w:rPr>
        <w:t xml:space="preserve"> </w:t>
      </w:r>
      <w:r w:rsidR="00893051">
        <w:rPr>
          <w:rFonts w:ascii="Times New Roman" w:hAnsi="Times New Roman"/>
          <w:color w:val="000000" w:themeColor="text1"/>
          <w:sz w:val="28"/>
          <w:szCs w:val="25"/>
          <w:shd w:val="clear" w:color="auto" w:fill="FFFFFF"/>
        </w:rPr>
        <w:t xml:space="preserve"> </w:t>
      </w:r>
      <w:r w:rsidR="004E4F1A" w:rsidRPr="00E650FD">
        <w:rPr>
          <w:rFonts w:ascii="Times New Roman" w:hAnsi="Times New Roman"/>
          <w:color w:val="000000" w:themeColor="text1"/>
          <w:sz w:val="28"/>
          <w:szCs w:val="25"/>
          <w:shd w:val="clear" w:color="auto" w:fill="FFFFFF"/>
        </w:rPr>
        <w:t>Among the</w:t>
      </w:r>
      <w:r w:rsidR="006167A0" w:rsidRPr="00E650FD">
        <w:rPr>
          <w:rFonts w:ascii="Times New Roman" w:hAnsi="Times New Roman"/>
          <w:color w:val="000000" w:themeColor="text1"/>
          <w:sz w:val="28"/>
          <w:szCs w:val="25"/>
          <w:shd w:val="clear" w:color="auto" w:fill="FFFFFF"/>
        </w:rPr>
        <w:t xml:space="preserve"> more notable</w:t>
      </w:r>
      <w:r w:rsidR="003A5C00" w:rsidRPr="00E650FD">
        <w:rPr>
          <w:rFonts w:ascii="Times New Roman" w:hAnsi="Times New Roman"/>
          <w:color w:val="000000" w:themeColor="text1"/>
          <w:sz w:val="28"/>
          <w:szCs w:val="25"/>
          <w:shd w:val="clear" w:color="auto" w:fill="FFFFFF"/>
        </w:rPr>
        <w:t xml:space="preserve"> changes made after the TBPOC took charge of the project</w:t>
      </w:r>
      <w:r w:rsidR="006167A0" w:rsidRPr="00E650FD">
        <w:rPr>
          <w:rFonts w:ascii="Times New Roman" w:hAnsi="Times New Roman"/>
          <w:color w:val="000000" w:themeColor="text1"/>
          <w:sz w:val="28"/>
          <w:szCs w:val="25"/>
          <w:shd w:val="clear" w:color="auto" w:fill="FFFFFF"/>
        </w:rPr>
        <w:t xml:space="preserve"> </w:t>
      </w:r>
      <w:r w:rsidR="004E4F1A" w:rsidRPr="00E650FD">
        <w:rPr>
          <w:rFonts w:ascii="Times New Roman" w:hAnsi="Times New Roman"/>
          <w:color w:val="000000" w:themeColor="text1"/>
          <w:sz w:val="28"/>
          <w:szCs w:val="25"/>
          <w:shd w:val="clear" w:color="auto" w:fill="FFFFFF"/>
        </w:rPr>
        <w:t xml:space="preserve">was the </w:t>
      </w:r>
      <w:r w:rsidR="003C373E" w:rsidRPr="00E650FD">
        <w:rPr>
          <w:rFonts w:ascii="Times New Roman" w:hAnsi="Times New Roman"/>
          <w:color w:val="000000" w:themeColor="text1"/>
          <w:sz w:val="28"/>
          <w:szCs w:val="25"/>
          <w:shd w:val="clear" w:color="auto" w:fill="FFFFFF"/>
        </w:rPr>
        <w:t xml:space="preserve">single </w:t>
      </w:r>
      <w:r w:rsidR="004E4F1A" w:rsidRPr="00E650FD">
        <w:rPr>
          <w:rFonts w:ascii="Times New Roman" w:hAnsi="Times New Roman"/>
          <w:color w:val="000000" w:themeColor="text1"/>
          <w:sz w:val="28"/>
          <w:szCs w:val="25"/>
          <w:shd w:val="clear" w:color="auto" w:fill="FFFFFF"/>
        </w:rPr>
        <w:t xml:space="preserve">most expensive </w:t>
      </w:r>
      <w:r w:rsidR="0032458E" w:rsidRPr="00E650FD">
        <w:rPr>
          <w:rFonts w:ascii="Times New Roman" w:hAnsi="Times New Roman"/>
          <w:color w:val="000000" w:themeColor="text1"/>
          <w:sz w:val="28"/>
          <w:szCs w:val="25"/>
          <w:shd w:val="clear" w:color="auto" w:fill="FFFFFF"/>
        </w:rPr>
        <w:t>change order</w:t>
      </w:r>
      <w:r w:rsidR="003A5C00" w:rsidRPr="00E650FD">
        <w:rPr>
          <w:rFonts w:ascii="Times New Roman" w:hAnsi="Times New Roman"/>
          <w:color w:val="000000" w:themeColor="text1"/>
          <w:sz w:val="28"/>
          <w:szCs w:val="25"/>
          <w:shd w:val="clear" w:color="auto" w:fill="FFFFFF"/>
        </w:rPr>
        <w:t>,</w:t>
      </w:r>
      <w:r w:rsidR="0032458E" w:rsidRPr="00E650FD">
        <w:rPr>
          <w:rFonts w:ascii="Times New Roman" w:hAnsi="Times New Roman"/>
          <w:color w:val="000000" w:themeColor="text1"/>
          <w:sz w:val="28"/>
          <w:szCs w:val="25"/>
          <w:shd w:val="clear" w:color="auto" w:fill="FFFFFF"/>
        </w:rPr>
        <w:t xml:space="preserve"> </w:t>
      </w:r>
      <w:r w:rsidR="00E46ABE" w:rsidRPr="00E650FD">
        <w:rPr>
          <w:rFonts w:ascii="Times New Roman" w:hAnsi="Times New Roman"/>
          <w:color w:val="000000" w:themeColor="text1"/>
          <w:sz w:val="28"/>
          <w:szCs w:val="25"/>
          <w:shd w:val="clear" w:color="auto" w:fill="FFFFFF"/>
        </w:rPr>
        <w:t>CCO</w:t>
      </w:r>
      <w:r w:rsidR="00C579CA" w:rsidRPr="00E650FD">
        <w:rPr>
          <w:rFonts w:ascii="Times New Roman" w:hAnsi="Times New Roman"/>
          <w:color w:val="000000" w:themeColor="text1"/>
          <w:sz w:val="28"/>
          <w:szCs w:val="25"/>
          <w:shd w:val="clear" w:color="auto" w:fill="FFFFFF"/>
        </w:rPr>
        <w:t xml:space="preserve"> 160</w:t>
      </w:r>
      <w:r w:rsidR="003A5C00" w:rsidRPr="00E650FD">
        <w:rPr>
          <w:rFonts w:ascii="Times New Roman" w:hAnsi="Times New Roman"/>
          <w:color w:val="000000" w:themeColor="text1"/>
          <w:sz w:val="28"/>
          <w:szCs w:val="25"/>
          <w:shd w:val="clear" w:color="auto" w:fill="FFFFFF"/>
        </w:rPr>
        <w:t>, which</w:t>
      </w:r>
      <w:r w:rsidR="00C579CA" w:rsidRPr="00E650FD">
        <w:rPr>
          <w:rFonts w:ascii="Times New Roman" w:hAnsi="Times New Roman"/>
          <w:color w:val="000000" w:themeColor="text1"/>
          <w:sz w:val="28"/>
          <w:szCs w:val="25"/>
          <w:shd w:val="clear" w:color="auto" w:fill="FFFFFF"/>
        </w:rPr>
        <w:t xml:space="preserve"> </w:t>
      </w:r>
      <w:r w:rsidR="0032458E" w:rsidRPr="00E650FD">
        <w:rPr>
          <w:rFonts w:ascii="Times New Roman" w:hAnsi="Times New Roman"/>
          <w:color w:val="000000" w:themeColor="text1"/>
          <w:sz w:val="28"/>
          <w:szCs w:val="25"/>
          <w:shd w:val="clear" w:color="auto" w:fill="FFFFFF"/>
        </w:rPr>
        <w:t xml:space="preserve">cost an extra </w:t>
      </w:r>
      <w:r w:rsidR="00FA393A" w:rsidRPr="00E650FD">
        <w:rPr>
          <w:rFonts w:ascii="Times New Roman" w:hAnsi="Times New Roman"/>
          <w:color w:val="000000" w:themeColor="text1"/>
          <w:sz w:val="28"/>
          <w:szCs w:val="25"/>
          <w:shd w:val="clear" w:color="auto" w:fill="FFFFFF"/>
        </w:rPr>
        <w:t>$185</w:t>
      </w:r>
      <w:r w:rsidR="0032458E" w:rsidRPr="00E650FD">
        <w:rPr>
          <w:rFonts w:ascii="Times New Roman" w:hAnsi="Times New Roman"/>
          <w:color w:val="000000" w:themeColor="text1"/>
          <w:sz w:val="28"/>
          <w:szCs w:val="25"/>
          <w:shd w:val="clear" w:color="auto" w:fill="FFFFFF"/>
        </w:rPr>
        <w:t xml:space="preserve"> million.</w:t>
      </w:r>
      <w:r w:rsidR="000D38D6" w:rsidRPr="00E650FD">
        <w:rPr>
          <w:rStyle w:val="FootnoteReference"/>
          <w:rFonts w:ascii="Times New Roman" w:hAnsi="Times New Roman"/>
          <w:color w:val="000000" w:themeColor="text1"/>
          <w:sz w:val="28"/>
          <w:szCs w:val="25"/>
          <w:shd w:val="clear" w:color="auto" w:fill="FFFFFF"/>
        </w:rPr>
        <w:footnoteReference w:id="58"/>
      </w:r>
      <w:r w:rsidR="003A5C00" w:rsidRPr="00E650FD">
        <w:rPr>
          <w:rFonts w:ascii="Times New Roman" w:hAnsi="Times New Roman"/>
          <w:color w:val="000000" w:themeColor="text1"/>
          <w:sz w:val="28"/>
          <w:szCs w:val="25"/>
          <w:shd w:val="clear" w:color="auto" w:fill="FFFFFF"/>
        </w:rPr>
        <w:t xml:space="preserve"> </w:t>
      </w:r>
      <w:r w:rsidR="000D38D6" w:rsidRPr="00E650FD">
        <w:rPr>
          <w:rFonts w:ascii="Times New Roman" w:hAnsi="Times New Roman"/>
          <w:color w:val="000000" w:themeColor="text1"/>
          <w:sz w:val="28"/>
          <w:szCs w:val="25"/>
          <w:shd w:val="clear" w:color="auto" w:fill="FFFFFF"/>
        </w:rPr>
        <w:t xml:space="preserve"> </w:t>
      </w:r>
      <w:r w:rsidR="001730BD" w:rsidRPr="00E650FD">
        <w:rPr>
          <w:rFonts w:ascii="Times New Roman" w:hAnsi="Times New Roman"/>
          <w:color w:val="000000" w:themeColor="text1"/>
          <w:sz w:val="28"/>
          <w:szCs w:val="25"/>
          <w:shd w:val="clear" w:color="auto" w:fill="FFFFFF"/>
        </w:rPr>
        <w:t xml:space="preserve">This </w:t>
      </w:r>
      <w:r w:rsidR="003B51CB">
        <w:rPr>
          <w:rFonts w:ascii="Times New Roman" w:hAnsi="Times New Roman"/>
          <w:color w:val="000000" w:themeColor="text1"/>
          <w:sz w:val="28"/>
          <w:szCs w:val="25"/>
          <w:shd w:val="clear" w:color="auto" w:fill="FFFFFF"/>
        </w:rPr>
        <w:t>change order related to</w:t>
      </w:r>
      <w:r w:rsidR="004E4F1A" w:rsidRPr="00E650FD">
        <w:rPr>
          <w:rFonts w:ascii="Times New Roman" w:hAnsi="Times New Roman"/>
          <w:color w:val="000000" w:themeColor="text1"/>
          <w:sz w:val="28"/>
          <w:szCs w:val="25"/>
          <w:shd w:val="clear" w:color="auto" w:fill="FFFFFF"/>
        </w:rPr>
        <w:t xml:space="preserve"> </w:t>
      </w:r>
      <w:r w:rsidR="0032458E" w:rsidRPr="00E650FD">
        <w:rPr>
          <w:rFonts w:ascii="Times New Roman" w:hAnsi="Times New Roman"/>
          <w:color w:val="000000" w:themeColor="text1"/>
          <w:sz w:val="28"/>
          <w:szCs w:val="25"/>
          <w:shd w:val="clear" w:color="auto" w:fill="FFFFFF"/>
        </w:rPr>
        <w:t xml:space="preserve">delays in shipping fabricated steel from China for the </w:t>
      </w:r>
      <w:r w:rsidR="00A83041">
        <w:rPr>
          <w:rFonts w:ascii="Times New Roman" w:hAnsi="Times New Roman"/>
          <w:color w:val="000000" w:themeColor="text1"/>
          <w:sz w:val="28"/>
          <w:szCs w:val="25"/>
          <w:shd w:val="clear" w:color="auto" w:fill="FFFFFF"/>
        </w:rPr>
        <w:t>SAS decks and tower</w:t>
      </w:r>
      <w:r w:rsidR="002A6C39">
        <w:rPr>
          <w:rFonts w:ascii="Times New Roman" w:hAnsi="Times New Roman"/>
          <w:color w:val="000000" w:themeColor="text1"/>
          <w:sz w:val="28"/>
          <w:szCs w:val="25"/>
          <w:shd w:val="clear" w:color="auto" w:fill="FFFFFF"/>
        </w:rPr>
        <w:t xml:space="preserve">.  </w:t>
      </w:r>
    </w:p>
    <w:p w:rsidR="00D73B4C" w:rsidRPr="00E650FD" w:rsidRDefault="00D73B4C" w:rsidP="00E650FD">
      <w:pPr>
        <w:rPr>
          <w:rFonts w:ascii="Times New Roman" w:hAnsi="Times New Roman"/>
          <w:color w:val="000000" w:themeColor="text1"/>
          <w:sz w:val="28"/>
          <w:szCs w:val="25"/>
          <w:shd w:val="clear" w:color="auto" w:fill="FFFFFF"/>
        </w:rPr>
      </w:pPr>
    </w:p>
    <w:p w:rsidR="00377C93" w:rsidRDefault="00007F4D" w:rsidP="00E650FD">
      <w:pPr>
        <w:rPr>
          <w:rFonts w:ascii="Times New Roman" w:hAnsi="Times New Roman"/>
          <w:color w:val="000000" w:themeColor="text1"/>
          <w:sz w:val="28"/>
        </w:rPr>
      </w:pPr>
      <w:r w:rsidRPr="00E650FD">
        <w:rPr>
          <w:rFonts w:ascii="Times New Roman" w:hAnsi="Times New Roman"/>
          <w:color w:val="000000" w:themeColor="text1"/>
          <w:sz w:val="28"/>
          <w:szCs w:val="25"/>
          <w:shd w:val="clear" w:color="auto" w:fill="FFFFFF"/>
        </w:rPr>
        <w:t>Some of the</w:t>
      </w:r>
      <w:r w:rsidR="0032458E" w:rsidRPr="00E650FD">
        <w:rPr>
          <w:rFonts w:ascii="Times New Roman" w:hAnsi="Times New Roman"/>
          <w:color w:val="000000" w:themeColor="text1"/>
          <w:sz w:val="28"/>
          <w:szCs w:val="25"/>
          <w:shd w:val="clear" w:color="auto" w:fill="FFFFFF"/>
        </w:rPr>
        <w:t xml:space="preserve"> drama</w:t>
      </w:r>
      <w:r w:rsidRPr="00E650FD">
        <w:rPr>
          <w:rFonts w:ascii="Times New Roman" w:hAnsi="Times New Roman"/>
          <w:color w:val="000000" w:themeColor="text1"/>
          <w:sz w:val="28"/>
          <w:szCs w:val="25"/>
          <w:shd w:val="clear" w:color="auto" w:fill="FFFFFF"/>
        </w:rPr>
        <w:t xml:space="preserve"> revolving around approval of CCOs</w:t>
      </w:r>
      <w:r w:rsidR="0032458E" w:rsidRPr="00E650FD">
        <w:rPr>
          <w:rFonts w:ascii="Times New Roman" w:hAnsi="Times New Roman"/>
          <w:color w:val="000000" w:themeColor="text1"/>
          <w:sz w:val="28"/>
          <w:szCs w:val="25"/>
          <w:shd w:val="clear" w:color="auto" w:fill="FFFFFF"/>
        </w:rPr>
        <w:t xml:space="preserve"> can be glimpse</w:t>
      </w:r>
      <w:r w:rsidRPr="00E650FD">
        <w:rPr>
          <w:rFonts w:ascii="Times New Roman" w:hAnsi="Times New Roman"/>
          <w:color w:val="000000" w:themeColor="text1"/>
          <w:sz w:val="28"/>
          <w:szCs w:val="25"/>
          <w:shd w:val="clear" w:color="auto" w:fill="FFFFFF"/>
        </w:rPr>
        <w:t>d in the TBPOC minutes</w:t>
      </w:r>
      <w:r w:rsidR="002A6C39">
        <w:rPr>
          <w:rFonts w:ascii="Times New Roman" w:hAnsi="Times New Roman"/>
          <w:color w:val="000000" w:themeColor="text1"/>
          <w:sz w:val="28"/>
          <w:szCs w:val="25"/>
          <w:shd w:val="clear" w:color="auto" w:fill="FFFFFF"/>
        </w:rPr>
        <w:t xml:space="preserve">.  </w:t>
      </w:r>
      <w:r w:rsidRPr="00E650FD">
        <w:rPr>
          <w:rFonts w:ascii="Times New Roman" w:hAnsi="Times New Roman"/>
          <w:color w:val="000000" w:themeColor="text1"/>
          <w:sz w:val="28"/>
          <w:szCs w:val="25"/>
          <w:shd w:val="clear" w:color="auto" w:fill="FFFFFF"/>
        </w:rPr>
        <w:t>For example,</w:t>
      </w:r>
      <w:r w:rsidR="0032458E" w:rsidRPr="00E650FD">
        <w:rPr>
          <w:rFonts w:ascii="Times New Roman" w:hAnsi="Times New Roman"/>
          <w:color w:val="000000" w:themeColor="text1"/>
          <w:sz w:val="28"/>
          <w:szCs w:val="25"/>
          <w:shd w:val="clear" w:color="auto" w:fill="FFFFFF"/>
        </w:rPr>
        <w:t xml:space="preserve"> </w:t>
      </w:r>
      <w:r w:rsidRPr="00E650FD">
        <w:rPr>
          <w:rFonts w:ascii="Times New Roman" w:hAnsi="Times New Roman"/>
          <w:color w:val="000000" w:themeColor="text1"/>
          <w:sz w:val="28"/>
          <w:szCs w:val="25"/>
          <w:shd w:val="clear" w:color="auto" w:fill="FFFFFF"/>
        </w:rPr>
        <w:t>o</w:t>
      </w:r>
      <w:r w:rsidR="001B7EA6" w:rsidRPr="00E650FD">
        <w:rPr>
          <w:rFonts w:ascii="Times New Roman" w:hAnsi="Times New Roman"/>
          <w:color w:val="000000" w:themeColor="text1"/>
          <w:sz w:val="28"/>
          <w:szCs w:val="25"/>
          <w:shd w:val="clear" w:color="auto" w:fill="FFFFFF"/>
        </w:rPr>
        <w:t>n May 19, 2009</w:t>
      </w:r>
      <w:r w:rsidRPr="00E650FD">
        <w:rPr>
          <w:rFonts w:ascii="Times New Roman" w:hAnsi="Times New Roman"/>
          <w:color w:val="000000" w:themeColor="text1"/>
          <w:sz w:val="28"/>
          <w:szCs w:val="25"/>
          <w:shd w:val="clear" w:color="auto" w:fill="FFFFFF"/>
        </w:rPr>
        <w:t>,</w:t>
      </w:r>
      <w:r w:rsidR="001B7EA6" w:rsidRPr="00E650FD">
        <w:rPr>
          <w:rFonts w:ascii="Times New Roman" w:hAnsi="Times New Roman"/>
          <w:color w:val="000000" w:themeColor="text1"/>
          <w:sz w:val="28"/>
          <w:szCs w:val="25"/>
          <w:shd w:val="clear" w:color="auto" w:fill="FFFFFF"/>
        </w:rPr>
        <w:t xml:space="preserve"> </w:t>
      </w:r>
      <w:r w:rsidR="00865C57">
        <w:rPr>
          <w:rFonts w:ascii="Times New Roman" w:hAnsi="Times New Roman"/>
          <w:color w:val="000000" w:themeColor="text1"/>
          <w:sz w:val="28"/>
          <w:szCs w:val="25"/>
          <w:shd w:val="clear" w:color="auto" w:fill="FFFFFF"/>
        </w:rPr>
        <w:t xml:space="preserve">the TBPOC approved CCO 108 </w:t>
      </w:r>
      <w:r w:rsidR="00716216">
        <w:rPr>
          <w:rFonts w:ascii="Times New Roman" w:hAnsi="Times New Roman"/>
          <w:color w:val="000000" w:themeColor="text1"/>
          <w:sz w:val="28"/>
          <w:szCs w:val="25"/>
          <w:shd w:val="clear" w:color="auto" w:fill="FFFFFF"/>
        </w:rPr>
        <w:t xml:space="preserve">to </w:t>
      </w:r>
      <w:r w:rsidR="001B7EA6" w:rsidRPr="00E650FD">
        <w:rPr>
          <w:rFonts w:ascii="Times New Roman" w:hAnsi="Times New Roman"/>
          <w:color w:val="000000" w:themeColor="text1"/>
          <w:sz w:val="28"/>
          <w:szCs w:val="25"/>
          <w:shd w:val="clear" w:color="auto" w:fill="FFFFFF"/>
        </w:rPr>
        <w:t xml:space="preserve">“accelerate” construction for a cost of </w:t>
      </w:r>
      <w:r w:rsidR="008621B5" w:rsidRPr="00E650FD">
        <w:rPr>
          <w:rFonts w:ascii="Times New Roman" w:hAnsi="Times New Roman"/>
          <w:color w:val="000000" w:themeColor="text1"/>
          <w:sz w:val="28"/>
          <w:szCs w:val="25"/>
          <w:shd w:val="clear" w:color="auto" w:fill="FFFFFF"/>
        </w:rPr>
        <w:t>$45 million</w:t>
      </w:r>
      <w:r w:rsidR="002A6C39">
        <w:rPr>
          <w:rFonts w:ascii="Times New Roman" w:hAnsi="Times New Roman"/>
          <w:color w:val="000000" w:themeColor="text1"/>
          <w:sz w:val="28"/>
          <w:szCs w:val="25"/>
          <w:shd w:val="clear" w:color="auto" w:fill="FFFFFF"/>
        </w:rPr>
        <w:t xml:space="preserve">.  </w:t>
      </w:r>
      <w:r w:rsidR="008621B5" w:rsidRPr="00E650FD">
        <w:rPr>
          <w:rFonts w:ascii="Times New Roman" w:hAnsi="Times New Roman"/>
          <w:color w:val="000000" w:themeColor="text1"/>
          <w:sz w:val="28"/>
          <w:szCs w:val="25"/>
          <w:shd w:val="clear" w:color="auto" w:fill="FFFFFF"/>
        </w:rPr>
        <w:t>On July 7, 2009</w:t>
      </w:r>
      <w:r w:rsidRPr="00E650FD">
        <w:rPr>
          <w:rFonts w:ascii="Times New Roman" w:hAnsi="Times New Roman"/>
          <w:color w:val="000000" w:themeColor="text1"/>
          <w:sz w:val="28"/>
          <w:szCs w:val="25"/>
          <w:shd w:val="clear" w:color="auto" w:fill="FFFFFF"/>
        </w:rPr>
        <w:t>,</w:t>
      </w:r>
      <w:r w:rsidR="008621B5" w:rsidRPr="00E650FD">
        <w:rPr>
          <w:rFonts w:ascii="Times New Roman" w:hAnsi="Times New Roman"/>
          <w:color w:val="000000" w:themeColor="text1"/>
          <w:sz w:val="28"/>
          <w:szCs w:val="25"/>
          <w:shd w:val="clear" w:color="auto" w:fill="FFFFFF"/>
        </w:rPr>
        <w:t xml:space="preserve"> th</w:t>
      </w:r>
      <w:r w:rsidR="00893051">
        <w:rPr>
          <w:rFonts w:ascii="Times New Roman" w:hAnsi="Times New Roman"/>
          <w:color w:val="000000" w:themeColor="text1"/>
          <w:sz w:val="28"/>
          <w:szCs w:val="25"/>
          <w:shd w:val="clear" w:color="auto" w:fill="FFFFFF"/>
        </w:rPr>
        <w:t>en Caltrans Director and TBPOC C</w:t>
      </w:r>
      <w:r w:rsidR="008621B5" w:rsidRPr="00E650FD">
        <w:rPr>
          <w:rFonts w:ascii="Times New Roman" w:hAnsi="Times New Roman"/>
          <w:color w:val="000000" w:themeColor="text1"/>
          <w:sz w:val="28"/>
          <w:szCs w:val="25"/>
          <w:shd w:val="clear" w:color="auto" w:fill="FFFFFF"/>
        </w:rPr>
        <w:t xml:space="preserve">hair Will </w:t>
      </w:r>
      <w:r w:rsidR="00716216">
        <w:rPr>
          <w:rFonts w:ascii="Times New Roman" w:hAnsi="Times New Roman"/>
          <w:color w:val="000000" w:themeColor="text1"/>
          <w:sz w:val="28"/>
          <w:szCs w:val="25"/>
          <w:shd w:val="clear" w:color="auto" w:fill="FFFFFF"/>
        </w:rPr>
        <w:t>Kempton in his last meeting said</w:t>
      </w:r>
      <w:r w:rsidR="008621B5" w:rsidRPr="00E650FD">
        <w:rPr>
          <w:rFonts w:ascii="Times New Roman" w:hAnsi="Times New Roman"/>
          <w:color w:val="000000" w:themeColor="text1"/>
          <w:sz w:val="28"/>
          <w:szCs w:val="25"/>
          <w:shd w:val="clear" w:color="auto" w:fill="FFFFFF"/>
        </w:rPr>
        <w:t xml:space="preserve"> </w:t>
      </w:r>
      <w:r w:rsidR="008621B5" w:rsidRPr="00E650FD">
        <w:rPr>
          <w:rFonts w:ascii="Times New Roman" w:hAnsi="Times New Roman"/>
          <w:color w:val="000000" w:themeColor="text1"/>
          <w:sz w:val="28"/>
        </w:rPr>
        <w:t>ABF and</w:t>
      </w:r>
      <w:r w:rsidR="00AE2110" w:rsidRPr="00E650FD">
        <w:rPr>
          <w:rFonts w:ascii="Times New Roman" w:hAnsi="Times New Roman"/>
          <w:color w:val="000000" w:themeColor="text1"/>
          <w:sz w:val="28"/>
        </w:rPr>
        <w:t xml:space="preserve"> T</w:t>
      </w:r>
      <w:r w:rsidR="00C057C4">
        <w:rPr>
          <w:rFonts w:ascii="Times New Roman" w:hAnsi="Times New Roman"/>
          <w:color w:val="000000" w:themeColor="text1"/>
          <w:sz w:val="28"/>
        </w:rPr>
        <w:t>.</w:t>
      </w:r>
      <w:r w:rsidR="00AE2110" w:rsidRPr="00E650FD">
        <w:rPr>
          <w:rFonts w:ascii="Times New Roman" w:hAnsi="Times New Roman"/>
          <w:color w:val="000000" w:themeColor="text1"/>
          <w:sz w:val="28"/>
        </w:rPr>
        <w:t>Y</w:t>
      </w:r>
      <w:r w:rsidR="002A6C39">
        <w:rPr>
          <w:rFonts w:ascii="Times New Roman" w:hAnsi="Times New Roman"/>
          <w:color w:val="000000" w:themeColor="text1"/>
          <w:sz w:val="28"/>
        </w:rPr>
        <w:t xml:space="preserve">. </w:t>
      </w:r>
      <w:r w:rsidR="00AE2110" w:rsidRPr="00E650FD">
        <w:rPr>
          <w:rFonts w:ascii="Times New Roman" w:hAnsi="Times New Roman"/>
          <w:color w:val="000000" w:themeColor="text1"/>
          <w:sz w:val="28"/>
        </w:rPr>
        <w:t>Lin/M</w:t>
      </w:r>
      <w:r w:rsidR="002866C0">
        <w:rPr>
          <w:rFonts w:ascii="Times New Roman" w:hAnsi="Times New Roman"/>
          <w:color w:val="000000" w:themeColor="text1"/>
          <w:sz w:val="28"/>
        </w:rPr>
        <w:t xml:space="preserve">offatt &amp; </w:t>
      </w:r>
      <w:r w:rsidR="00AE2110" w:rsidRPr="00E650FD">
        <w:rPr>
          <w:rFonts w:ascii="Times New Roman" w:hAnsi="Times New Roman"/>
          <w:color w:val="000000" w:themeColor="text1"/>
          <w:sz w:val="28"/>
        </w:rPr>
        <w:t>N</w:t>
      </w:r>
      <w:r w:rsidR="002866C0">
        <w:rPr>
          <w:rFonts w:ascii="Times New Roman" w:hAnsi="Times New Roman"/>
          <w:color w:val="000000" w:themeColor="text1"/>
          <w:sz w:val="28"/>
        </w:rPr>
        <w:t>ichol</w:t>
      </w:r>
      <w:r w:rsidR="00AE2110" w:rsidRPr="00E650FD">
        <w:rPr>
          <w:rFonts w:ascii="Times New Roman" w:hAnsi="Times New Roman"/>
          <w:color w:val="000000" w:themeColor="text1"/>
          <w:sz w:val="28"/>
        </w:rPr>
        <w:t xml:space="preserve"> (the designers) “</w:t>
      </w:r>
      <w:r w:rsidR="00425B72" w:rsidRPr="00E650FD">
        <w:rPr>
          <w:rFonts w:ascii="Times New Roman" w:hAnsi="Times New Roman"/>
          <w:color w:val="000000" w:themeColor="text1"/>
          <w:sz w:val="28"/>
        </w:rPr>
        <w:t>have an unhappy client,</w:t>
      </w:r>
      <w:r w:rsidR="008621B5" w:rsidRPr="00E650FD">
        <w:rPr>
          <w:rFonts w:ascii="Times New Roman" w:hAnsi="Times New Roman"/>
          <w:color w:val="000000" w:themeColor="text1"/>
          <w:sz w:val="28"/>
        </w:rPr>
        <w:t>”</w:t>
      </w:r>
      <w:r w:rsidR="00896374" w:rsidRPr="00E650FD">
        <w:rPr>
          <w:rFonts w:ascii="Times New Roman" w:hAnsi="Times New Roman"/>
          <w:color w:val="000000" w:themeColor="text1"/>
          <w:sz w:val="28"/>
        </w:rPr>
        <w:t xml:space="preserve"> </w:t>
      </w:r>
      <w:r w:rsidR="00425B72" w:rsidRPr="00E650FD">
        <w:rPr>
          <w:rFonts w:ascii="Times New Roman" w:hAnsi="Times New Roman"/>
          <w:color w:val="000000" w:themeColor="text1"/>
          <w:sz w:val="28"/>
        </w:rPr>
        <w:t>referring to the TBPOC</w:t>
      </w:r>
      <w:r w:rsidR="002A6C39">
        <w:rPr>
          <w:rFonts w:ascii="Times New Roman" w:hAnsi="Times New Roman"/>
          <w:color w:val="000000" w:themeColor="text1"/>
          <w:sz w:val="28"/>
        </w:rPr>
        <w:t xml:space="preserve">.  </w:t>
      </w:r>
      <w:proofErr w:type="spellStart"/>
      <w:r w:rsidR="00896374" w:rsidRPr="00E650FD">
        <w:rPr>
          <w:rFonts w:ascii="Times New Roman" w:hAnsi="Times New Roman"/>
          <w:color w:val="000000" w:themeColor="text1"/>
          <w:sz w:val="28"/>
        </w:rPr>
        <w:t>Heminger</w:t>
      </w:r>
      <w:proofErr w:type="spellEnd"/>
      <w:r w:rsidR="00896374" w:rsidRPr="00E650FD">
        <w:rPr>
          <w:rFonts w:ascii="Times New Roman" w:hAnsi="Times New Roman"/>
          <w:color w:val="000000" w:themeColor="text1"/>
          <w:sz w:val="28"/>
        </w:rPr>
        <w:t xml:space="preserve"> said </w:t>
      </w:r>
      <w:r w:rsidR="00DE40D9" w:rsidRPr="00E650FD">
        <w:rPr>
          <w:rFonts w:ascii="Times New Roman" w:hAnsi="Times New Roman"/>
          <w:color w:val="000000" w:themeColor="text1"/>
          <w:sz w:val="28"/>
        </w:rPr>
        <w:t xml:space="preserve">later the </w:t>
      </w:r>
      <w:r w:rsidR="003D1B33" w:rsidRPr="00E650FD">
        <w:rPr>
          <w:rFonts w:ascii="Times New Roman" w:hAnsi="Times New Roman"/>
          <w:color w:val="000000" w:themeColor="text1"/>
          <w:sz w:val="28"/>
        </w:rPr>
        <w:t>TB</w:t>
      </w:r>
      <w:r w:rsidR="00DE40D9" w:rsidRPr="00E650FD">
        <w:rPr>
          <w:rFonts w:ascii="Times New Roman" w:hAnsi="Times New Roman"/>
          <w:color w:val="000000" w:themeColor="text1"/>
          <w:sz w:val="28"/>
        </w:rPr>
        <w:t>POC</w:t>
      </w:r>
      <w:r w:rsidR="00896374" w:rsidRPr="00E650FD">
        <w:rPr>
          <w:rFonts w:ascii="Times New Roman" w:hAnsi="Times New Roman"/>
          <w:color w:val="000000" w:themeColor="text1"/>
          <w:sz w:val="28"/>
        </w:rPr>
        <w:t xml:space="preserve"> worried that ABF was not giving its full attention to the Bay Bridge, but was distracted by other contracts with other parties</w:t>
      </w:r>
      <w:r w:rsidR="002A6C39">
        <w:rPr>
          <w:rFonts w:ascii="Times New Roman" w:hAnsi="Times New Roman"/>
          <w:color w:val="000000" w:themeColor="text1"/>
          <w:sz w:val="28"/>
        </w:rPr>
        <w:t xml:space="preserve">.  </w:t>
      </w:r>
    </w:p>
    <w:p w:rsidR="00D1383A" w:rsidRPr="00E650FD" w:rsidRDefault="00D1383A" w:rsidP="00E650FD">
      <w:pPr>
        <w:rPr>
          <w:rFonts w:ascii="Times New Roman" w:hAnsi="Times New Roman"/>
          <w:color w:val="000000" w:themeColor="text1"/>
          <w:sz w:val="28"/>
        </w:rPr>
      </w:pPr>
    </w:p>
    <w:p w:rsidR="00180C03" w:rsidRPr="00E650FD" w:rsidRDefault="004E2B9A" w:rsidP="00E650FD">
      <w:pPr>
        <w:rPr>
          <w:rFonts w:ascii="Times New Roman" w:hAnsi="Times New Roman"/>
          <w:sz w:val="28"/>
          <w:szCs w:val="25"/>
          <w:shd w:val="clear" w:color="auto" w:fill="FFFFFF"/>
        </w:rPr>
      </w:pPr>
      <w:r w:rsidRPr="00E650FD">
        <w:rPr>
          <w:rFonts w:ascii="Times New Roman" w:hAnsi="Times New Roman"/>
          <w:sz w:val="28"/>
        </w:rPr>
        <w:t>A</w:t>
      </w:r>
      <w:r w:rsidR="00377C93" w:rsidRPr="00E650FD">
        <w:rPr>
          <w:rFonts w:ascii="Times New Roman" w:hAnsi="Times New Roman"/>
          <w:sz w:val="28"/>
        </w:rPr>
        <w:t xml:space="preserve"> compilation of the change orders for the 15 prime co</w:t>
      </w:r>
      <w:r w:rsidR="00EE12E9" w:rsidRPr="00E650FD">
        <w:rPr>
          <w:rFonts w:ascii="Times New Roman" w:hAnsi="Times New Roman"/>
          <w:sz w:val="28"/>
        </w:rPr>
        <w:t xml:space="preserve">ntractors </w:t>
      </w:r>
      <w:r w:rsidR="002866C0">
        <w:rPr>
          <w:rFonts w:ascii="Times New Roman" w:hAnsi="Times New Roman"/>
          <w:sz w:val="28"/>
        </w:rPr>
        <w:t>under the TBPOC management amounts</w:t>
      </w:r>
      <w:r w:rsidR="00AE2110" w:rsidRPr="00E650FD">
        <w:rPr>
          <w:rFonts w:ascii="Times New Roman" w:hAnsi="Times New Roman"/>
          <w:sz w:val="28"/>
        </w:rPr>
        <w:t xml:space="preserve"> to </w:t>
      </w:r>
      <w:r w:rsidR="00377C93" w:rsidRPr="00E650FD">
        <w:rPr>
          <w:rFonts w:ascii="Times New Roman" w:hAnsi="Times New Roman"/>
          <w:sz w:val="28"/>
        </w:rPr>
        <w:t>an extra $1.4 billion</w:t>
      </w:r>
      <w:r w:rsidR="002A6C39">
        <w:rPr>
          <w:rFonts w:ascii="Times New Roman" w:hAnsi="Times New Roman"/>
          <w:sz w:val="28"/>
        </w:rPr>
        <w:t xml:space="preserve">.  </w:t>
      </w:r>
      <w:r w:rsidRPr="00E650FD">
        <w:rPr>
          <w:rFonts w:ascii="Times New Roman" w:hAnsi="Times New Roman"/>
          <w:color w:val="000000" w:themeColor="text1"/>
          <w:sz w:val="28"/>
          <w:szCs w:val="25"/>
          <w:shd w:val="clear" w:color="auto" w:fill="FFFFFF"/>
        </w:rPr>
        <w:t xml:space="preserve">This is not to say </w:t>
      </w:r>
      <w:r w:rsidR="00275FDD" w:rsidRPr="00E650FD">
        <w:rPr>
          <w:rFonts w:ascii="Times New Roman" w:hAnsi="Times New Roman"/>
          <w:color w:val="000000" w:themeColor="text1"/>
          <w:sz w:val="28"/>
          <w:szCs w:val="25"/>
          <w:shd w:val="clear" w:color="auto" w:fill="FFFFFF"/>
        </w:rPr>
        <w:t xml:space="preserve">none of these changes were </w:t>
      </w:r>
      <w:r w:rsidRPr="00E650FD">
        <w:rPr>
          <w:rFonts w:ascii="Times New Roman" w:hAnsi="Times New Roman"/>
          <w:color w:val="000000" w:themeColor="text1"/>
          <w:sz w:val="28"/>
          <w:szCs w:val="25"/>
          <w:shd w:val="clear" w:color="auto" w:fill="FFFFFF"/>
        </w:rPr>
        <w:t>worthy</w:t>
      </w:r>
      <w:r w:rsidR="007819CD">
        <w:rPr>
          <w:rFonts w:ascii="Times New Roman" w:hAnsi="Times New Roman"/>
          <w:color w:val="000000" w:themeColor="text1"/>
          <w:sz w:val="28"/>
          <w:szCs w:val="25"/>
          <w:shd w:val="clear" w:color="auto" w:fill="FFFFFF"/>
        </w:rPr>
        <w:t>;</w:t>
      </w:r>
      <w:r w:rsidR="00275FDD" w:rsidRPr="00E650FD">
        <w:rPr>
          <w:rFonts w:ascii="Times New Roman" w:hAnsi="Times New Roman"/>
          <w:color w:val="000000" w:themeColor="text1"/>
          <w:sz w:val="28"/>
          <w:szCs w:val="25"/>
          <w:shd w:val="clear" w:color="auto" w:fill="FFFFFF"/>
        </w:rPr>
        <w:t xml:space="preserve"> </w:t>
      </w:r>
      <w:r w:rsidR="007819CD">
        <w:rPr>
          <w:rFonts w:ascii="Times New Roman" w:hAnsi="Times New Roman"/>
          <w:color w:val="000000" w:themeColor="text1"/>
          <w:sz w:val="28"/>
          <w:szCs w:val="25"/>
          <w:shd w:val="clear" w:color="auto" w:fill="FFFFFF"/>
        </w:rPr>
        <w:t>t</w:t>
      </w:r>
      <w:r w:rsidR="00180C03" w:rsidRPr="00E650FD">
        <w:rPr>
          <w:rFonts w:ascii="Times New Roman" w:hAnsi="Times New Roman"/>
          <w:color w:val="000000" w:themeColor="text1"/>
          <w:sz w:val="28"/>
          <w:szCs w:val="25"/>
          <w:shd w:val="clear" w:color="auto" w:fill="FFFFFF"/>
        </w:rPr>
        <w:t>his is not an audit of CCO</w:t>
      </w:r>
      <w:r w:rsidR="002866C0">
        <w:rPr>
          <w:rFonts w:ascii="Times New Roman" w:hAnsi="Times New Roman"/>
          <w:color w:val="000000" w:themeColor="text1"/>
          <w:sz w:val="28"/>
          <w:szCs w:val="25"/>
          <w:shd w:val="clear" w:color="auto" w:fill="FFFFFF"/>
        </w:rPr>
        <w:t>s</w:t>
      </w:r>
      <w:r w:rsidR="002A6C39">
        <w:rPr>
          <w:rFonts w:ascii="Times New Roman" w:hAnsi="Times New Roman"/>
          <w:color w:val="000000" w:themeColor="text1"/>
          <w:sz w:val="28"/>
          <w:szCs w:val="25"/>
          <w:shd w:val="clear" w:color="auto" w:fill="FFFFFF"/>
        </w:rPr>
        <w:t xml:space="preserve">.  </w:t>
      </w:r>
      <w:r w:rsidR="007819CD">
        <w:rPr>
          <w:rFonts w:ascii="Times New Roman" w:hAnsi="Times New Roman"/>
          <w:color w:val="000000" w:themeColor="text1"/>
          <w:sz w:val="28"/>
          <w:szCs w:val="25"/>
          <w:shd w:val="clear" w:color="auto" w:fill="FFFFFF"/>
        </w:rPr>
        <w:t>Y</w:t>
      </w:r>
      <w:r w:rsidR="00180C03" w:rsidRPr="00E650FD">
        <w:rPr>
          <w:rFonts w:ascii="Times New Roman" w:hAnsi="Times New Roman"/>
          <w:color w:val="000000" w:themeColor="text1"/>
          <w:sz w:val="28"/>
          <w:szCs w:val="25"/>
          <w:shd w:val="clear" w:color="auto" w:fill="FFFFFF"/>
        </w:rPr>
        <w:t xml:space="preserve">et </w:t>
      </w:r>
      <w:r w:rsidR="00180C03" w:rsidRPr="00E650FD">
        <w:rPr>
          <w:rFonts w:ascii="Times New Roman" w:hAnsi="Times New Roman"/>
          <w:sz w:val="28"/>
          <w:szCs w:val="25"/>
          <w:shd w:val="clear" w:color="auto" w:fill="FFFFFF"/>
        </w:rPr>
        <w:t>the public has a right to scrutinize how its stewards spend its money</w:t>
      </w:r>
      <w:r w:rsidR="007819CD">
        <w:rPr>
          <w:rFonts w:ascii="Times New Roman" w:hAnsi="Times New Roman"/>
          <w:sz w:val="28"/>
          <w:szCs w:val="25"/>
          <w:shd w:val="clear" w:color="auto" w:fill="FFFFFF"/>
        </w:rPr>
        <w:t>,</w:t>
      </w:r>
      <w:r w:rsidR="00180C03" w:rsidRPr="00E650FD">
        <w:rPr>
          <w:rFonts w:ascii="Times New Roman" w:hAnsi="Times New Roman"/>
          <w:sz w:val="28"/>
          <w:szCs w:val="25"/>
          <w:shd w:val="clear" w:color="auto" w:fill="FFFFFF"/>
        </w:rPr>
        <w:t xml:space="preserve"> includ</w:t>
      </w:r>
      <w:r w:rsidR="007819CD">
        <w:rPr>
          <w:rFonts w:ascii="Times New Roman" w:hAnsi="Times New Roman"/>
          <w:sz w:val="28"/>
          <w:szCs w:val="25"/>
          <w:shd w:val="clear" w:color="auto" w:fill="FFFFFF"/>
        </w:rPr>
        <w:t>ing</w:t>
      </w:r>
      <w:r w:rsidR="00180C03" w:rsidRPr="00E650FD">
        <w:rPr>
          <w:rFonts w:ascii="Times New Roman" w:hAnsi="Times New Roman"/>
          <w:sz w:val="28"/>
          <w:szCs w:val="25"/>
          <w:shd w:val="clear" w:color="auto" w:fill="FFFFFF"/>
        </w:rPr>
        <w:t xml:space="preserve"> </w:t>
      </w:r>
      <w:r w:rsidR="007819CD">
        <w:rPr>
          <w:rFonts w:ascii="Times New Roman" w:hAnsi="Times New Roman"/>
          <w:sz w:val="28"/>
          <w:szCs w:val="25"/>
          <w:shd w:val="clear" w:color="auto" w:fill="FFFFFF"/>
        </w:rPr>
        <w:t>on</w:t>
      </w:r>
      <w:r w:rsidR="007819CD" w:rsidRPr="00E650FD">
        <w:rPr>
          <w:rFonts w:ascii="Times New Roman" w:hAnsi="Times New Roman"/>
          <w:sz w:val="28"/>
          <w:szCs w:val="25"/>
          <w:shd w:val="clear" w:color="auto" w:fill="FFFFFF"/>
        </w:rPr>
        <w:t xml:space="preserve"> </w:t>
      </w:r>
      <w:r w:rsidR="00180C03" w:rsidRPr="00E650FD">
        <w:rPr>
          <w:rFonts w:ascii="Times New Roman" w:hAnsi="Times New Roman"/>
          <w:sz w:val="28"/>
          <w:szCs w:val="25"/>
          <w:shd w:val="clear" w:color="auto" w:fill="FFFFFF"/>
        </w:rPr>
        <w:t>change order</w:t>
      </w:r>
      <w:r w:rsidR="007819CD">
        <w:rPr>
          <w:rFonts w:ascii="Times New Roman" w:hAnsi="Times New Roman"/>
          <w:sz w:val="28"/>
          <w:szCs w:val="25"/>
          <w:shd w:val="clear" w:color="auto" w:fill="FFFFFF"/>
        </w:rPr>
        <w:t>s</w:t>
      </w:r>
      <w:r w:rsidR="002A6C39">
        <w:rPr>
          <w:rFonts w:ascii="Times New Roman" w:hAnsi="Times New Roman"/>
          <w:sz w:val="28"/>
          <w:szCs w:val="25"/>
          <w:shd w:val="clear" w:color="auto" w:fill="FFFFFF"/>
        </w:rPr>
        <w:t xml:space="preserve">.  </w:t>
      </w:r>
    </w:p>
    <w:p w:rsidR="00180C03" w:rsidRPr="00E650FD" w:rsidRDefault="00180C03" w:rsidP="00E650FD">
      <w:pPr>
        <w:rPr>
          <w:rFonts w:ascii="Times New Roman" w:hAnsi="Times New Roman"/>
          <w:sz w:val="28"/>
          <w:szCs w:val="25"/>
          <w:shd w:val="clear" w:color="auto" w:fill="FFFFFF"/>
        </w:rPr>
      </w:pPr>
    </w:p>
    <w:p w:rsidR="00200E37" w:rsidRPr="00E650FD" w:rsidRDefault="002C20E0" w:rsidP="00E650FD">
      <w:pPr>
        <w:rPr>
          <w:rFonts w:ascii="Times New Roman" w:hAnsi="Times New Roman"/>
          <w:b/>
          <w:sz w:val="28"/>
        </w:rPr>
      </w:pPr>
      <w:r w:rsidRPr="00E650FD">
        <w:rPr>
          <w:rFonts w:ascii="Times New Roman" w:hAnsi="Times New Roman"/>
          <w:color w:val="222222"/>
          <w:sz w:val="28"/>
          <w:szCs w:val="25"/>
          <w:shd w:val="clear" w:color="auto" w:fill="FFFFFF"/>
        </w:rPr>
        <w:t xml:space="preserve">Having stated that, it is </w:t>
      </w:r>
      <w:r w:rsidR="000223E8" w:rsidRPr="00E650FD">
        <w:rPr>
          <w:rFonts w:ascii="Times New Roman" w:hAnsi="Times New Roman"/>
          <w:color w:val="222222"/>
          <w:sz w:val="28"/>
          <w:szCs w:val="25"/>
          <w:shd w:val="clear" w:color="auto" w:fill="FFFFFF"/>
        </w:rPr>
        <w:t xml:space="preserve">also </w:t>
      </w:r>
      <w:r w:rsidRPr="00E650FD">
        <w:rPr>
          <w:rFonts w:ascii="Times New Roman" w:hAnsi="Times New Roman"/>
          <w:color w:val="222222"/>
          <w:sz w:val="28"/>
          <w:szCs w:val="25"/>
          <w:shd w:val="clear" w:color="auto" w:fill="FFFFFF"/>
        </w:rPr>
        <w:t xml:space="preserve">important to cite </w:t>
      </w:r>
      <w:r w:rsidR="002A6C39">
        <w:rPr>
          <w:rFonts w:ascii="Times New Roman" w:hAnsi="Times New Roman"/>
          <w:color w:val="222222"/>
          <w:sz w:val="28"/>
          <w:szCs w:val="25"/>
          <w:shd w:val="clear" w:color="auto" w:fill="FFFFFF"/>
        </w:rPr>
        <w:t xml:space="preserve">Mr. </w:t>
      </w:r>
      <w:proofErr w:type="spellStart"/>
      <w:r w:rsidR="000D38D6" w:rsidRPr="00E650FD">
        <w:rPr>
          <w:rFonts w:ascii="Times New Roman" w:hAnsi="Times New Roman"/>
          <w:color w:val="222222"/>
          <w:sz w:val="28"/>
          <w:szCs w:val="25"/>
          <w:shd w:val="clear" w:color="auto" w:fill="FFFFFF"/>
        </w:rPr>
        <w:t>Heminger</w:t>
      </w:r>
      <w:proofErr w:type="spellEnd"/>
      <w:r w:rsidR="000D38D6" w:rsidRPr="00E650FD">
        <w:rPr>
          <w:rFonts w:ascii="Times New Roman" w:hAnsi="Times New Roman"/>
          <w:color w:val="222222"/>
          <w:sz w:val="28"/>
          <w:szCs w:val="25"/>
          <w:shd w:val="clear" w:color="auto" w:fill="FFFFFF"/>
        </w:rPr>
        <w:t xml:space="preserve">, </w:t>
      </w:r>
      <w:r w:rsidR="001A372C" w:rsidRPr="00E650FD">
        <w:rPr>
          <w:rFonts w:ascii="Times New Roman" w:hAnsi="Times New Roman"/>
          <w:color w:val="222222"/>
          <w:sz w:val="28"/>
          <w:szCs w:val="25"/>
          <w:shd w:val="clear" w:color="auto" w:fill="FFFFFF"/>
        </w:rPr>
        <w:t xml:space="preserve">who </w:t>
      </w:r>
      <w:r w:rsidR="00275FDD" w:rsidRPr="00E650FD">
        <w:rPr>
          <w:rFonts w:ascii="Times New Roman" w:hAnsi="Times New Roman"/>
          <w:color w:val="222222"/>
          <w:sz w:val="28"/>
          <w:szCs w:val="25"/>
          <w:shd w:val="clear" w:color="auto" w:fill="FFFFFF"/>
        </w:rPr>
        <w:t xml:space="preserve">notes </w:t>
      </w:r>
      <w:r w:rsidR="000D38D6" w:rsidRPr="00E650FD">
        <w:rPr>
          <w:rFonts w:ascii="Times New Roman" w:hAnsi="Times New Roman"/>
          <w:color w:val="222222"/>
          <w:sz w:val="28"/>
          <w:szCs w:val="25"/>
          <w:shd w:val="clear" w:color="auto" w:fill="FFFFFF"/>
        </w:rPr>
        <w:t>conditions do change, sometimes beyond human control</w:t>
      </w:r>
      <w:r w:rsidR="002A6C39">
        <w:rPr>
          <w:rFonts w:ascii="Times New Roman" w:hAnsi="Times New Roman"/>
          <w:color w:val="222222"/>
          <w:sz w:val="28"/>
          <w:szCs w:val="25"/>
          <w:shd w:val="clear" w:color="auto" w:fill="FFFFFF"/>
        </w:rPr>
        <w:t xml:space="preserve">.  </w:t>
      </w:r>
      <w:r w:rsidR="00313E16" w:rsidRPr="00E650FD">
        <w:rPr>
          <w:rFonts w:ascii="Times New Roman" w:hAnsi="Times New Roman"/>
          <w:sz w:val="28"/>
        </w:rPr>
        <w:t>“There’s a common expectation</w:t>
      </w:r>
      <w:r w:rsidR="00AB32C9" w:rsidRPr="00E650FD">
        <w:rPr>
          <w:rFonts w:ascii="Times New Roman" w:hAnsi="Times New Roman"/>
          <w:sz w:val="28"/>
        </w:rPr>
        <w:t xml:space="preserve"> in the public that when something gets built it will be perfect,” he says</w:t>
      </w:r>
      <w:r w:rsidR="002A6C39">
        <w:rPr>
          <w:rFonts w:ascii="Times New Roman" w:hAnsi="Times New Roman"/>
          <w:sz w:val="28"/>
        </w:rPr>
        <w:t xml:space="preserve">.  </w:t>
      </w:r>
      <w:r w:rsidR="00AB32C9" w:rsidRPr="00E650FD">
        <w:rPr>
          <w:rFonts w:ascii="Times New Roman" w:hAnsi="Times New Roman"/>
          <w:sz w:val="28"/>
        </w:rPr>
        <w:t>“It’s not.”</w:t>
      </w:r>
      <w:r w:rsidR="00200E37" w:rsidRPr="00E650FD">
        <w:rPr>
          <w:rFonts w:ascii="Times New Roman" w:hAnsi="Times New Roman"/>
          <w:sz w:val="28"/>
        </w:rPr>
        <w:t xml:space="preserve"> </w:t>
      </w:r>
    </w:p>
    <w:p w:rsidR="00095497" w:rsidRPr="00E650FD" w:rsidRDefault="00095497" w:rsidP="00E650FD">
      <w:pPr>
        <w:rPr>
          <w:rFonts w:ascii="Times New Roman" w:hAnsi="Times New Roman"/>
          <w:color w:val="000000" w:themeColor="text1"/>
          <w:sz w:val="28"/>
          <w:szCs w:val="25"/>
          <w:shd w:val="clear" w:color="auto" w:fill="FFFFFF"/>
        </w:rPr>
      </w:pPr>
    </w:p>
    <w:p w:rsidR="006651AF" w:rsidRPr="00E650FD" w:rsidRDefault="005E5F0A" w:rsidP="00E650FD">
      <w:pPr>
        <w:rPr>
          <w:rFonts w:ascii="Times New Roman" w:hAnsi="Times New Roman"/>
          <w:sz w:val="28"/>
          <w:szCs w:val="25"/>
          <w:shd w:val="clear" w:color="auto" w:fill="FFFFFF"/>
        </w:rPr>
      </w:pPr>
      <w:r w:rsidRPr="00E650FD">
        <w:rPr>
          <w:rFonts w:ascii="Times New Roman" w:hAnsi="Times New Roman"/>
          <w:color w:val="000000" w:themeColor="text1"/>
          <w:sz w:val="28"/>
          <w:szCs w:val="25"/>
          <w:shd w:val="clear" w:color="auto" w:fill="FFFFFF"/>
        </w:rPr>
        <w:t xml:space="preserve">The TBPOC </w:t>
      </w:r>
      <w:r w:rsidR="0091455F" w:rsidRPr="00E650FD">
        <w:rPr>
          <w:rFonts w:ascii="Times New Roman" w:hAnsi="Times New Roman"/>
          <w:color w:val="000000" w:themeColor="text1"/>
          <w:sz w:val="28"/>
          <w:szCs w:val="25"/>
          <w:shd w:val="clear" w:color="auto" w:fill="FFFFFF"/>
        </w:rPr>
        <w:t xml:space="preserve">also </w:t>
      </w:r>
      <w:r w:rsidRPr="00E650FD">
        <w:rPr>
          <w:rFonts w:ascii="Times New Roman" w:hAnsi="Times New Roman"/>
          <w:color w:val="000000" w:themeColor="text1"/>
          <w:sz w:val="28"/>
          <w:szCs w:val="25"/>
          <w:shd w:val="clear" w:color="auto" w:fill="FFFFFF"/>
        </w:rPr>
        <w:t xml:space="preserve">approved some changes </w:t>
      </w:r>
      <w:r w:rsidR="005B21B2" w:rsidRPr="00E650FD">
        <w:rPr>
          <w:rFonts w:ascii="Times New Roman" w:hAnsi="Times New Roman"/>
          <w:color w:val="000000" w:themeColor="text1"/>
          <w:sz w:val="28"/>
          <w:szCs w:val="25"/>
          <w:shd w:val="clear" w:color="auto" w:fill="FFFFFF"/>
        </w:rPr>
        <w:t xml:space="preserve">one authority </w:t>
      </w:r>
      <w:r w:rsidR="002B7B31" w:rsidRPr="00E650FD">
        <w:rPr>
          <w:rFonts w:ascii="Times New Roman" w:hAnsi="Times New Roman"/>
          <w:color w:val="000000" w:themeColor="text1"/>
          <w:sz w:val="28"/>
          <w:szCs w:val="25"/>
          <w:shd w:val="clear" w:color="auto" w:fill="FFFFFF"/>
        </w:rPr>
        <w:t>has ca</w:t>
      </w:r>
      <w:r w:rsidR="00704F26" w:rsidRPr="00E650FD">
        <w:rPr>
          <w:rFonts w:ascii="Times New Roman" w:hAnsi="Times New Roman"/>
          <w:color w:val="000000" w:themeColor="text1"/>
          <w:sz w:val="28"/>
          <w:szCs w:val="25"/>
          <w:shd w:val="clear" w:color="auto" w:fill="FFFFFF"/>
        </w:rPr>
        <w:t>lled “prettying up the bridge</w:t>
      </w:r>
      <w:r w:rsidR="007819CD">
        <w:rPr>
          <w:rFonts w:ascii="Times New Roman" w:hAnsi="Times New Roman"/>
          <w:color w:val="000000" w:themeColor="text1"/>
          <w:sz w:val="28"/>
          <w:szCs w:val="25"/>
          <w:shd w:val="clear" w:color="auto" w:fill="FFFFFF"/>
        </w:rPr>
        <w:t>,</w:t>
      </w:r>
      <w:r w:rsidR="00704F26" w:rsidRPr="00E650FD">
        <w:rPr>
          <w:rFonts w:ascii="Times New Roman" w:hAnsi="Times New Roman"/>
          <w:color w:val="000000" w:themeColor="text1"/>
          <w:sz w:val="28"/>
          <w:szCs w:val="25"/>
          <w:shd w:val="clear" w:color="auto" w:fill="FFFFFF"/>
        </w:rPr>
        <w:t>”</w:t>
      </w:r>
      <w:r w:rsidR="00955DA7" w:rsidRPr="00E650FD">
        <w:rPr>
          <w:rStyle w:val="FootnoteReference"/>
          <w:rFonts w:ascii="Times New Roman" w:hAnsi="Times New Roman"/>
          <w:color w:val="000000" w:themeColor="text1"/>
          <w:sz w:val="28"/>
          <w:szCs w:val="25"/>
          <w:shd w:val="clear" w:color="auto" w:fill="FFFFFF"/>
        </w:rPr>
        <w:footnoteReference w:id="59"/>
      </w:r>
      <w:r w:rsidR="00704F26" w:rsidRPr="00E650FD">
        <w:rPr>
          <w:rStyle w:val="FootnoteReference"/>
          <w:rFonts w:ascii="Times New Roman" w:hAnsi="Times New Roman"/>
          <w:color w:val="000000" w:themeColor="text1"/>
          <w:sz w:val="28"/>
          <w:szCs w:val="25"/>
          <w:shd w:val="clear" w:color="auto" w:fill="FFFFFF"/>
        </w:rPr>
        <w:t xml:space="preserve"> </w:t>
      </w:r>
      <w:r w:rsidR="007819CD">
        <w:rPr>
          <w:rFonts w:ascii="Times New Roman" w:hAnsi="Times New Roman"/>
          <w:sz w:val="28"/>
          <w:szCs w:val="25"/>
          <w:shd w:val="clear" w:color="auto" w:fill="FFFFFF"/>
        </w:rPr>
        <w:t>such as the</w:t>
      </w:r>
      <w:r w:rsidR="00AD7AEF" w:rsidRPr="001B422D">
        <w:rPr>
          <w:rFonts w:ascii="Times New Roman" w:hAnsi="Times New Roman"/>
          <w:sz w:val="28"/>
          <w:szCs w:val="25"/>
          <w:shd w:val="clear" w:color="auto" w:fill="FFFFFF"/>
        </w:rPr>
        <w:t xml:space="preserve"> </w:t>
      </w:r>
      <w:r w:rsidR="00B60BFD">
        <w:rPr>
          <w:rFonts w:ascii="Times New Roman" w:hAnsi="Times New Roman"/>
          <w:sz w:val="28"/>
          <w:szCs w:val="25"/>
          <w:shd w:val="clear" w:color="auto" w:fill="FFFFFF"/>
        </w:rPr>
        <w:t>37 Canary I</w:t>
      </w:r>
      <w:r w:rsidR="001730BD" w:rsidRPr="001B422D">
        <w:rPr>
          <w:rFonts w:ascii="Times New Roman" w:hAnsi="Times New Roman"/>
          <w:sz w:val="28"/>
          <w:szCs w:val="25"/>
          <w:shd w:val="clear" w:color="auto" w:fill="FFFFFF"/>
        </w:rPr>
        <w:t xml:space="preserve">sland </w:t>
      </w:r>
      <w:r w:rsidR="008E70EA" w:rsidRPr="001B422D">
        <w:rPr>
          <w:rFonts w:ascii="Times New Roman" w:hAnsi="Times New Roman"/>
          <w:sz w:val="28"/>
          <w:szCs w:val="25"/>
          <w:shd w:val="clear" w:color="auto" w:fill="FFFFFF"/>
        </w:rPr>
        <w:t xml:space="preserve">palm trees </w:t>
      </w:r>
      <w:r w:rsidR="00AD7AEF" w:rsidRPr="001B422D">
        <w:rPr>
          <w:rFonts w:ascii="Times New Roman" w:hAnsi="Times New Roman"/>
          <w:sz w:val="28"/>
          <w:szCs w:val="25"/>
          <w:shd w:val="clear" w:color="auto" w:fill="FFFFFF"/>
        </w:rPr>
        <w:t xml:space="preserve">planted along the Oakland </w:t>
      </w:r>
      <w:r w:rsidR="007819CD">
        <w:rPr>
          <w:rFonts w:ascii="Times New Roman" w:hAnsi="Times New Roman"/>
          <w:sz w:val="28"/>
          <w:szCs w:val="25"/>
          <w:shd w:val="clear" w:color="auto" w:fill="FFFFFF"/>
        </w:rPr>
        <w:t>end of the span</w:t>
      </w:r>
      <w:r w:rsidR="007819CD" w:rsidRPr="001B422D">
        <w:rPr>
          <w:rFonts w:ascii="Times New Roman" w:hAnsi="Times New Roman"/>
          <w:sz w:val="28"/>
          <w:szCs w:val="25"/>
          <w:shd w:val="clear" w:color="auto" w:fill="FFFFFF"/>
        </w:rPr>
        <w:t xml:space="preserve"> </w:t>
      </w:r>
      <w:r w:rsidR="000C55B9" w:rsidRPr="001B422D">
        <w:rPr>
          <w:rFonts w:ascii="Times New Roman" w:hAnsi="Times New Roman"/>
          <w:sz w:val="28"/>
          <w:szCs w:val="25"/>
          <w:shd w:val="clear" w:color="auto" w:fill="FFFFFF"/>
        </w:rPr>
        <w:t>at a cost of $34,000</w:t>
      </w:r>
      <w:r w:rsidR="00893051">
        <w:rPr>
          <w:rFonts w:ascii="Times New Roman" w:hAnsi="Times New Roman"/>
          <w:sz w:val="28"/>
          <w:szCs w:val="25"/>
          <w:shd w:val="clear" w:color="auto" w:fill="FFFFFF"/>
        </w:rPr>
        <w:t>.</w:t>
      </w:r>
      <w:r w:rsidR="000C55B9" w:rsidRPr="001B422D">
        <w:rPr>
          <w:rStyle w:val="FootnoteReference"/>
          <w:rFonts w:ascii="Times New Roman" w:hAnsi="Times New Roman"/>
          <w:sz w:val="28"/>
          <w:szCs w:val="25"/>
          <w:shd w:val="clear" w:color="auto" w:fill="FFFFFF"/>
        </w:rPr>
        <w:footnoteReference w:id="60"/>
      </w:r>
      <w:r w:rsidR="002A6C39">
        <w:rPr>
          <w:rFonts w:ascii="Times New Roman" w:hAnsi="Times New Roman"/>
          <w:sz w:val="28"/>
          <w:szCs w:val="25"/>
          <w:shd w:val="clear" w:color="auto" w:fill="FFFFFF"/>
        </w:rPr>
        <w:t xml:space="preserve">  </w:t>
      </w:r>
      <w:r w:rsidR="00F66381" w:rsidRPr="001B422D">
        <w:rPr>
          <w:rFonts w:ascii="Times New Roman" w:hAnsi="Times New Roman"/>
          <w:sz w:val="28"/>
          <w:szCs w:val="25"/>
          <w:shd w:val="clear" w:color="auto" w:fill="FFFFFF"/>
        </w:rPr>
        <w:t xml:space="preserve">Many </w:t>
      </w:r>
      <w:r w:rsidR="007819CD">
        <w:rPr>
          <w:rFonts w:ascii="Times New Roman" w:hAnsi="Times New Roman"/>
          <w:sz w:val="28"/>
          <w:szCs w:val="25"/>
          <w:shd w:val="clear" w:color="auto" w:fill="FFFFFF"/>
        </w:rPr>
        <w:t>of the trees will be lit up at night</w:t>
      </w:r>
      <w:r w:rsidR="002A6C39">
        <w:rPr>
          <w:rFonts w:ascii="Times New Roman" w:hAnsi="Times New Roman"/>
          <w:sz w:val="28"/>
          <w:szCs w:val="25"/>
          <w:shd w:val="clear" w:color="auto" w:fill="FFFFFF"/>
        </w:rPr>
        <w:t xml:space="preserve">.  </w:t>
      </w:r>
      <w:r w:rsidR="007819CD">
        <w:rPr>
          <w:rFonts w:ascii="Times New Roman" w:hAnsi="Times New Roman"/>
          <w:color w:val="000000" w:themeColor="text1"/>
          <w:sz w:val="28"/>
          <w:szCs w:val="25"/>
          <w:shd w:val="clear" w:color="auto" w:fill="FFFFFF"/>
        </w:rPr>
        <w:t>Another example of aesthetic-driven costs is</w:t>
      </w:r>
      <w:r w:rsidR="00704F26" w:rsidRPr="00E650FD">
        <w:rPr>
          <w:rFonts w:ascii="Times New Roman" w:hAnsi="Times New Roman"/>
          <w:color w:val="000000" w:themeColor="text1"/>
          <w:sz w:val="28"/>
          <w:szCs w:val="25"/>
          <w:shd w:val="clear" w:color="auto" w:fill="FFFFFF"/>
        </w:rPr>
        <w:t xml:space="preserve"> </w:t>
      </w:r>
      <w:r w:rsidR="0045764B">
        <w:rPr>
          <w:rFonts w:ascii="Times New Roman" w:hAnsi="Times New Roman"/>
          <w:color w:val="000000" w:themeColor="text1"/>
          <w:sz w:val="28"/>
          <w:szCs w:val="25"/>
          <w:shd w:val="clear" w:color="auto" w:fill="FFFFFF"/>
        </w:rPr>
        <w:t xml:space="preserve">the </w:t>
      </w:r>
      <w:r w:rsidR="007819CD" w:rsidRPr="00E650FD">
        <w:rPr>
          <w:rFonts w:ascii="Times New Roman" w:hAnsi="Times New Roman"/>
          <w:color w:val="000000" w:themeColor="text1"/>
          <w:sz w:val="28"/>
          <w:szCs w:val="25"/>
          <w:shd w:val="clear" w:color="auto" w:fill="FFFFFF"/>
        </w:rPr>
        <w:t xml:space="preserve">$4.8 million </w:t>
      </w:r>
      <w:r w:rsidR="007819CD">
        <w:rPr>
          <w:rFonts w:ascii="Times New Roman" w:hAnsi="Times New Roman"/>
          <w:color w:val="000000" w:themeColor="text1"/>
          <w:sz w:val="28"/>
          <w:szCs w:val="25"/>
          <w:shd w:val="clear" w:color="auto" w:fill="FFFFFF"/>
        </w:rPr>
        <w:t xml:space="preserve">spent on custom </w:t>
      </w:r>
      <w:r w:rsidR="00AE2110" w:rsidRPr="00E650FD">
        <w:rPr>
          <w:rFonts w:ascii="Times New Roman" w:hAnsi="Times New Roman"/>
          <w:color w:val="000000" w:themeColor="text1"/>
          <w:sz w:val="28"/>
          <w:szCs w:val="25"/>
          <w:shd w:val="clear" w:color="auto" w:fill="FFFFFF"/>
        </w:rPr>
        <w:t xml:space="preserve">LED </w:t>
      </w:r>
      <w:r w:rsidR="00704F26" w:rsidRPr="00E650FD">
        <w:rPr>
          <w:rFonts w:ascii="Times New Roman" w:hAnsi="Times New Roman"/>
          <w:color w:val="000000" w:themeColor="text1"/>
          <w:sz w:val="28"/>
          <w:szCs w:val="25"/>
          <w:shd w:val="clear" w:color="auto" w:fill="FFFFFF"/>
        </w:rPr>
        <w:lastRenderedPageBreak/>
        <w:t xml:space="preserve">lights </w:t>
      </w:r>
      <w:r w:rsidR="007819CD">
        <w:rPr>
          <w:rFonts w:ascii="Times New Roman" w:hAnsi="Times New Roman"/>
          <w:color w:val="000000" w:themeColor="text1"/>
          <w:sz w:val="28"/>
          <w:szCs w:val="25"/>
          <w:shd w:val="clear" w:color="auto" w:fill="FFFFFF"/>
        </w:rPr>
        <w:t xml:space="preserve">that were </w:t>
      </w:r>
      <w:r w:rsidR="00AE2110" w:rsidRPr="00E650FD">
        <w:rPr>
          <w:rFonts w:ascii="Times New Roman" w:hAnsi="Times New Roman"/>
          <w:color w:val="000000" w:themeColor="text1"/>
          <w:sz w:val="28"/>
          <w:szCs w:val="25"/>
          <w:shd w:val="clear" w:color="auto" w:fill="FFFFFF"/>
        </w:rPr>
        <w:t xml:space="preserve">not </w:t>
      </w:r>
      <w:r w:rsidR="007819CD">
        <w:rPr>
          <w:rFonts w:ascii="Times New Roman" w:hAnsi="Times New Roman"/>
          <w:color w:val="000000" w:themeColor="text1"/>
          <w:sz w:val="28"/>
          <w:szCs w:val="25"/>
          <w:shd w:val="clear" w:color="auto" w:fill="FFFFFF"/>
        </w:rPr>
        <w:t xml:space="preserve">in the </w:t>
      </w:r>
      <w:r w:rsidR="00AE2110" w:rsidRPr="00E650FD">
        <w:rPr>
          <w:rFonts w:ascii="Times New Roman" w:hAnsi="Times New Roman"/>
          <w:color w:val="000000" w:themeColor="text1"/>
          <w:sz w:val="28"/>
          <w:szCs w:val="25"/>
          <w:shd w:val="clear" w:color="auto" w:fill="FFFFFF"/>
        </w:rPr>
        <w:t>original plan</w:t>
      </w:r>
      <w:r w:rsidR="002A6C39">
        <w:rPr>
          <w:rFonts w:ascii="Times New Roman" w:hAnsi="Times New Roman"/>
          <w:color w:val="000000" w:themeColor="text1"/>
          <w:sz w:val="28"/>
          <w:szCs w:val="25"/>
          <w:shd w:val="clear" w:color="auto" w:fill="FFFFFF"/>
        </w:rPr>
        <w:t xml:space="preserve">.  </w:t>
      </w:r>
      <w:r w:rsidR="002A6C39">
        <w:rPr>
          <w:rFonts w:ascii="Times New Roman" w:hAnsi="Times New Roman"/>
          <w:sz w:val="28"/>
          <w:szCs w:val="25"/>
          <w:shd w:val="clear" w:color="auto" w:fill="FFFFFF"/>
        </w:rPr>
        <w:t xml:space="preserve">Mr. </w:t>
      </w:r>
      <w:proofErr w:type="spellStart"/>
      <w:r w:rsidR="001A372C" w:rsidRPr="00E650FD">
        <w:rPr>
          <w:rFonts w:ascii="Times New Roman" w:hAnsi="Times New Roman"/>
          <w:sz w:val="28"/>
          <w:szCs w:val="25"/>
          <w:shd w:val="clear" w:color="auto" w:fill="FFFFFF"/>
        </w:rPr>
        <w:t>Heminger</w:t>
      </w:r>
      <w:proofErr w:type="spellEnd"/>
      <w:r w:rsidR="001A372C" w:rsidRPr="00E650FD">
        <w:rPr>
          <w:rFonts w:ascii="Times New Roman" w:hAnsi="Times New Roman"/>
          <w:sz w:val="28"/>
          <w:szCs w:val="25"/>
          <w:shd w:val="clear" w:color="auto" w:fill="FFFFFF"/>
        </w:rPr>
        <w:t xml:space="preserve"> </w:t>
      </w:r>
      <w:r w:rsidR="0002605F" w:rsidRPr="00E650FD">
        <w:rPr>
          <w:rFonts w:ascii="Times New Roman" w:hAnsi="Times New Roman"/>
          <w:sz w:val="28"/>
          <w:szCs w:val="25"/>
          <w:shd w:val="clear" w:color="auto" w:fill="FFFFFF"/>
        </w:rPr>
        <w:t xml:space="preserve">acknowledges </w:t>
      </w:r>
      <w:r w:rsidR="007819CD">
        <w:rPr>
          <w:rFonts w:ascii="Times New Roman" w:hAnsi="Times New Roman"/>
          <w:sz w:val="28"/>
          <w:szCs w:val="25"/>
          <w:shd w:val="clear" w:color="auto" w:fill="FFFFFF"/>
        </w:rPr>
        <w:t>the TBPOC approved</w:t>
      </w:r>
      <w:r w:rsidR="0002605F" w:rsidRPr="00E650FD">
        <w:rPr>
          <w:rFonts w:ascii="Times New Roman" w:hAnsi="Times New Roman"/>
          <w:sz w:val="28"/>
          <w:szCs w:val="25"/>
          <w:shd w:val="clear" w:color="auto" w:fill="FFFFFF"/>
        </w:rPr>
        <w:t xml:space="preserve"> a “pretty aggressive lighting budget.”</w:t>
      </w:r>
      <w:r w:rsidR="00955DA7" w:rsidRPr="00E650FD">
        <w:rPr>
          <w:rStyle w:val="FootnoteReference"/>
          <w:rFonts w:ascii="Times New Roman" w:hAnsi="Times New Roman"/>
          <w:sz w:val="28"/>
          <w:szCs w:val="25"/>
          <w:shd w:val="clear" w:color="auto" w:fill="FFFFFF"/>
        </w:rPr>
        <w:footnoteReference w:id="61"/>
      </w:r>
    </w:p>
    <w:p w:rsidR="00CE5203" w:rsidRDefault="00CE5203" w:rsidP="00E650FD">
      <w:pPr>
        <w:rPr>
          <w:rFonts w:ascii="Times New Roman" w:hAnsi="Times New Roman"/>
          <w:sz w:val="28"/>
          <w:szCs w:val="25"/>
          <w:shd w:val="clear" w:color="auto" w:fill="FFFFFF"/>
        </w:rPr>
      </w:pPr>
    </w:p>
    <w:p w:rsidR="00BF02A6" w:rsidRDefault="004305E6" w:rsidP="00E650FD">
      <w:pPr>
        <w:rPr>
          <w:rFonts w:ascii="Times New Roman" w:hAnsi="Times New Roman"/>
          <w:sz w:val="28"/>
          <w:szCs w:val="25"/>
          <w:shd w:val="clear" w:color="auto" w:fill="FFFFFF"/>
        </w:rPr>
      </w:pPr>
      <w:r>
        <w:rPr>
          <w:rFonts w:ascii="Times New Roman" w:hAnsi="Times New Roman"/>
          <w:sz w:val="28"/>
          <w:szCs w:val="25"/>
          <w:shd w:val="clear" w:color="auto" w:fill="FFFFFF"/>
        </w:rPr>
        <w:t>As of the 2014-15 budget year</w:t>
      </w:r>
      <w:r w:rsidR="0045764B">
        <w:rPr>
          <w:rFonts w:ascii="Times New Roman" w:hAnsi="Times New Roman"/>
          <w:sz w:val="28"/>
          <w:szCs w:val="25"/>
          <w:shd w:val="clear" w:color="auto" w:fill="FFFFFF"/>
        </w:rPr>
        <w:t>,</w:t>
      </w:r>
      <w:r>
        <w:rPr>
          <w:rFonts w:ascii="Times New Roman" w:hAnsi="Times New Roman"/>
          <w:sz w:val="28"/>
          <w:szCs w:val="25"/>
          <w:shd w:val="clear" w:color="auto" w:fill="FFFFFF"/>
        </w:rPr>
        <w:t xml:space="preserve"> </w:t>
      </w:r>
      <w:r w:rsidR="0045764B">
        <w:rPr>
          <w:rFonts w:ascii="Times New Roman" w:hAnsi="Times New Roman"/>
          <w:sz w:val="28"/>
          <w:szCs w:val="25"/>
          <w:shd w:val="clear" w:color="auto" w:fill="FFFFFF"/>
        </w:rPr>
        <w:t xml:space="preserve">MTC </w:t>
      </w:r>
      <w:r w:rsidR="000F4B68">
        <w:rPr>
          <w:rFonts w:ascii="Times New Roman" w:hAnsi="Times New Roman"/>
          <w:sz w:val="28"/>
          <w:szCs w:val="25"/>
          <w:shd w:val="clear" w:color="auto" w:fill="FFFFFF"/>
        </w:rPr>
        <w:t xml:space="preserve">has $855 million </w:t>
      </w:r>
      <w:r>
        <w:rPr>
          <w:rFonts w:ascii="Times New Roman" w:hAnsi="Times New Roman"/>
          <w:sz w:val="28"/>
          <w:szCs w:val="25"/>
          <w:shd w:val="clear" w:color="auto" w:fill="FFFFFF"/>
        </w:rPr>
        <w:t xml:space="preserve">in a </w:t>
      </w:r>
      <w:r w:rsidR="00AC713B">
        <w:rPr>
          <w:rFonts w:ascii="Times New Roman" w:hAnsi="Times New Roman"/>
          <w:sz w:val="28"/>
          <w:szCs w:val="25"/>
          <w:shd w:val="clear" w:color="auto" w:fill="FFFFFF"/>
        </w:rPr>
        <w:t xml:space="preserve">bridge </w:t>
      </w:r>
      <w:r w:rsidRPr="00554888">
        <w:rPr>
          <w:rFonts w:ascii="Times New Roman" w:hAnsi="Times New Roman"/>
          <w:sz w:val="28"/>
          <w:szCs w:val="25"/>
          <w:shd w:val="clear" w:color="auto" w:fill="FFFFFF"/>
        </w:rPr>
        <w:t>“</w:t>
      </w:r>
      <w:r w:rsidR="006651AF" w:rsidRPr="00554888">
        <w:rPr>
          <w:rFonts w:ascii="Times New Roman" w:hAnsi="Times New Roman"/>
          <w:sz w:val="28"/>
          <w:szCs w:val="25"/>
          <w:shd w:val="clear" w:color="auto" w:fill="FFFFFF"/>
        </w:rPr>
        <w:t>rehabilitation</w:t>
      </w:r>
      <w:r w:rsidRPr="00554888">
        <w:rPr>
          <w:rFonts w:ascii="Times New Roman" w:hAnsi="Times New Roman"/>
          <w:sz w:val="28"/>
          <w:szCs w:val="25"/>
          <w:shd w:val="clear" w:color="auto" w:fill="FFFFFF"/>
        </w:rPr>
        <w:t>”</w:t>
      </w:r>
      <w:r w:rsidR="006651AF" w:rsidRPr="00554888">
        <w:rPr>
          <w:rFonts w:ascii="Times New Roman" w:hAnsi="Times New Roman"/>
          <w:sz w:val="28"/>
          <w:szCs w:val="25"/>
          <w:shd w:val="clear" w:color="auto" w:fill="FFFFFF"/>
        </w:rPr>
        <w:t xml:space="preserve"> budget </w:t>
      </w:r>
      <w:r w:rsidR="0045764B">
        <w:rPr>
          <w:rFonts w:ascii="Times New Roman" w:hAnsi="Times New Roman"/>
          <w:sz w:val="28"/>
          <w:szCs w:val="25"/>
          <w:shd w:val="clear" w:color="auto" w:fill="FFFFFF"/>
        </w:rPr>
        <w:t>—</w:t>
      </w:r>
      <w:r w:rsidRPr="00554888">
        <w:rPr>
          <w:rFonts w:ascii="Times New Roman" w:hAnsi="Times New Roman"/>
          <w:sz w:val="28"/>
          <w:szCs w:val="25"/>
          <w:shd w:val="clear" w:color="auto" w:fill="FFFFFF"/>
        </w:rPr>
        <w:t xml:space="preserve"> much of it </w:t>
      </w:r>
      <w:r w:rsidR="005B14D8" w:rsidRPr="00554888">
        <w:rPr>
          <w:rFonts w:ascii="Times New Roman" w:hAnsi="Times New Roman"/>
          <w:sz w:val="28"/>
          <w:szCs w:val="25"/>
          <w:shd w:val="clear" w:color="auto" w:fill="FFFFFF"/>
        </w:rPr>
        <w:t xml:space="preserve">to </w:t>
      </w:r>
      <w:r w:rsidR="006651AF" w:rsidRPr="00554888">
        <w:rPr>
          <w:rFonts w:ascii="Times New Roman" w:hAnsi="Times New Roman"/>
          <w:sz w:val="28"/>
          <w:szCs w:val="25"/>
          <w:shd w:val="clear" w:color="auto" w:fill="FFFFFF"/>
        </w:rPr>
        <w:t xml:space="preserve">be used to </w:t>
      </w:r>
      <w:r w:rsidR="007819CD">
        <w:rPr>
          <w:rFonts w:ascii="Times New Roman" w:hAnsi="Times New Roman"/>
          <w:sz w:val="28"/>
          <w:szCs w:val="25"/>
          <w:shd w:val="clear" w:color="auto" w:fill="FFFFFF"/>
        </w:rPr>
        <w:t>continue</w:t>
      </w:r>
      <w:r w:rsidR="007819CD" w:rsidRPr="00554888">
        <w:rPr>
          <w:rFonts w:ascii="Times New Roman" w:hAnsi="Times New Roman"/>
          <w:sz w:val="28"/>
          <w:szCs w:val="25"/>
          <w:shd w:val="clear" w:color="auto" w:fill="FFFFFF"/>
        </w:rPr>
        <w:t xml:space="preserve"> </w:t>
      </w:r>
      <w:r w:rsidR="006651AF" w:rsidRPr="00554888">
        <w:rPr>
          <w:rFonts w:ascii="Times New Roman" w:hAnsi="Times New Roman"/>
          <w:sz w:val="28"/>
          <w:szCs w:val="25"/>
          <w:shd w:val="clear" w:color="auto" w:fill="FFFFFF"/>
        </w:rPr>
        <w:t>retrofitting the Bay Bridge</w:t>
      </w:r>
      <w:r w:rsidR="007819CD">
        <w:rPr>
          <w:rFonts w:ascii="Times New Roman" w:hAnsi="Times New Roman"/>
          <w:sz w:val="28"/>
          <w:szCs w:val="25"/>
          <w:shd w:val="clear" w:color="auto" w:fill="FFFFFF"/>
        </w:rPr>
        <w:t>.</w:t>
      </w:r>
      <w:r w:rsidR="00AC713B" w:rsidRPr="00554888">
        <w:rPr>
          <w:rStyle w:val="FootnoteReference"/>
          <w:rFonts w:ascii="Times New Roman" w:hAnsi="Times New Roman"/>
          <w:sz w:val="28"/>
          <w:szCs w:val="25"/>
          <w:shd w:val="clear" w:color="auto" w:fill="FFFFFF"/>
        </w:rPr>
        <w:footnoteReference w:id="62"/>
      </w:r>
      <w:r w:rsidR="006651AF" w:rsidRPr="009B7206">
        <w:rPr>
          <w:rFonts w:ascii="Times New Roman" w:hAnsi="Times New Roman"/>
          <w:color w:val="FF0000"/>
          <w:sz w:val="28"/>
          <w:szCs w:val="25"/>
          <w:shd w:val="clear" w:color="auto" w:fill="FFFFFF"/>
        </w:rPr>
        <w:t xml:space="preserve"> </w:t>
      </w:r>
      <w:r w:rsidR="00893051">
        <w:rPr>
          <w:rFonts w:ascii="Times New Roman" w:hAnsi="Times New Roman"/>
          <w:color w:val="FF0000"/>
          <w:sz w:val="28"/>
          <w:szCs w:val="25"/>
          <w:shd w:val="clear" w:color="auto" w:fill="FFFFFF"/>
        </w:rPr>
        <w:t xml:space="preserve"> </w:t>
      </w:r>
      <w:r w:rsidR="006651AF" w:rsidRPr="00E650FD">
        <w:rPr>
          <w:rFonts w:ascii="Times New Roman" w:hAnsi="Times New Roman"/>
          <w:sz w:val="28"/>
          <w:szCs w:val="25"/>
          <w:shd w:val="clear" w:color="auto" w:fill="FFFFFF"/>
        </w:rPr>
        <w:t xml:space="preserve">In addition, </w:t>
      </w:r>
      <w:r w:rsidR="0045764B">
        <w:rPr>
          <w:rFonts w:ascii="Times New Roman" w:hAnsi="Times New Roman"/>
          <w:sz w:val="28"/>
          <w:szCs w:val="25"/>
          <w:shd w:val="clear" w:color="auto" w:fill="FFFFFF"/>
        </w:rPr>
        <w:t>MTC</w:t>
      </w:r>
      <w:r w:rsidR="0045764B" w:rsidRPr="00E650FD">
        <w:rPr>
          <w:rFonts w:ascii="Times New Roman" w:hAnsi="Times New Roman"/>
          <w:sz w:val="28"/>
          <w:szCs w:val="25"/>
          <w:shd w:val="clear" w:color="auto" w:fill="FFFFFF"/>
        </w:rPr>
        <w:t xml:space="preserve"> </w:t>
      </w:r>
      <w:r w:rsidR="006651AF" w:rsidRPr="00E650FD">
        <w:rPr>
          <w:rFonts w:ascii="Times New Roman" w:hAnsi="Times New Roman"/>
          <w:sz w:val="28"/>
          <w:szCs w:val="25"/>
          <w:shd w:val="clear" w:color="auto" w:fill="FFFFFF"/>
        </w:rPr>
        <w:t>expect</w:t>
      </w:r>
      <w:r w:rsidR="007819CD">
        <w:rPr>
          <w:rFonts w:ascii="Times New Roman" w:hAnsi="Times New Roman"/>
          <w:sz w:val="28"/>
          <w:szCs w:val="25"/>
          <w:shd w:val="clear" w:color="auto" w:fill="FFFFFF"/>
        </w:rPr>
        <w:t>s</w:t>
      </w:r>
      <w:r w:rsidR="006651AF" w:rsidRPr="00E650FD">
        <w:rPr>
          <w:rFonts w:ascii="Times New Roman" w:hAnsi="Times New Roman"/>
          <w:sz w:val="28"/>
          <w:szCs w:val="25"/>
          <w:shd w:val="clear" w:color="auto" w:fill="FFFFFF"/>
        </w:rPr>
        <w:t xml:space="preserve"> to </w:t>
      </w:r>
      <w:r w:rsidR="00A85973">
        <w:rPr>
          <w:rFonts w:ascii="Times New Roman" w:hAnsi="Times New Roman"/>
          <w:sz w:val="28"/>
          <w:szCs w:val="25"/>
          <w:shd w:val="clear" w:color="auto" w:fill="FFFFFF"/>
        </w:rPr>
        <w:t xml:space="preserve">separately </w:t>
      </w:r>
      <w:r w:rsidR="006651AF" w:rsidRPr="00E650FD">
        <w:rPr>
          <w:rFonts w:ascii="Times New Roman" w:hAnsi="Times New Roman"/>
          <w:sz w:val="28"/>
          <w:szCs w:val="25"/>
          <w:shd w:val="clear" w:color="auto" w:fill="FFFFFF"/>
        </w:rPr>
        <w:t>spend $12</w:t>
      </w:r>
      <w:r w:rsidR="001262C0">
        <w:rPr>
          <w:rFonts w:ascii="Times New Roman" w:hAnsi="Times New Roman"/>
          <w:sz w:val="28"/>
          <w:szCs w:val="25"/>
          <w:shd w:val="clear" w:color="auto" w:fill="FFFFFF"/>
        </w:rPr>
        <w:t xml:space="preserve"> </w:t>
      </w:r>
      <w:r w:rsidR="007819CD">
        <w:rPr>
          <w:rFonts w:ascii="Times New Roman" w:hAnsi="Times New Roman"/>
          <w:sz w:val="28"/>
          <w:szCs w:val="25"/>
          <w:shd w:val="clear" w:color="auto" w:fill="FFFFFF"/>
        </w:rPr>
        <w:t>million</w:t>
      </w:r>
      <w:r w:rsidR="00893051">
        <w:rPr>
          <w:rFonts w:ascii="Times New Roman" w:hAnsi="Times New Roman"/>
          <w:sz w:val="28"/>
          <w:szCs w:val="25"/>
          <w:shd w:val="clear" w:color="auto" w:fill="FFFFFF"/>
        </w:rPr>
        <w:t xml:space="preserve"> to </w:t>
      </w:r>
      <w:r w:rsidR="007819CD">
        <w:rPr>
          <w:rFonts w:ascii="Times New Roman" w:hAnsi="Times New Roman"/>
          <w:sz w:val="28"/>
          <w:szCs w:val="25"/>
          <w:shd w:val="clear" w:color="auto" w:fill="FFFFFF"/>
        </w:rPr>
        <w:t>$</w:t>
      </w:r>
      <w:r w:rsidR="006651AF" w:rsidRPr="00E650FD">
        <w:rPr>
          <w:rFonts w:ascii="Times New Roman" w:hAnsi="Times New Roman"/>
          <w:sz w:val="28"/>
          <w:szCs w:val="25"/>
          <w:shd w:val="clear" w:color="auto" w:fill="FFFFFF"/>
        </w:rPr>
        <w:t>15 million a year for bridge maintenance</w:t>
      </w:r>
      <w:r w:rsidR="002A6C39">
        <w:rPr>
          <w:rFonts w:ascii="Times New Roman" w:hAnsi="Times New Roman"/>
          <w:sz w:val="28"/>
          <w:szCs w:val="25"/>
          <w:shd w:val="clear" w:color="auto" w:fill="FFFFFF"/>
        </w:rPr>
        <w:t xml:space="preserve">.  </w:t>
      </w:r>
    </w:p>
    <w:p w:rsidR="007819CD" w:rsidRPr="00E650FD" w:rsidRDefault="007819CD" w:rsidP="00E650FD">
      <w:pPr>
        <w:rPr>
          <w:rFonts w:ascii="Times New Roman" w:hAnsi="Times New Roman"/>
          <w:sz w:val="28"/>
          <w:szCs w:val="25"/>
          <w:shd w:val="clear" w:color="auto" w:fill="FFFFFF"/>
        </w:rPr>
      </w:pPr>
    </w:p>
    <w:p w:rsidR="00020EE0" w:rsidRDefault="00020EE0">
      <w:pPr>
        <w:rPr>
          <w:rFonts w:ascii="Times New Roman" w:hAnsi="Times New Roman"/>
          <w:b/>
          <w:sz w:val="28"/>
        </w:rPr>
      </w:pPr>
      <w:r>
        <w:rPr>
          <w:rFonts w:ascii="Times New Roman" w:hAnsi="Times New Roman"/>
          <w:b/>
          <w:sz w:val="28"/>
        </w:rPr>
        <w:br w:type="page"/>
      </w:r>
    </w:p>
    <w:p w:rsidR="00CA7F90" w:rsidRPr="00E650FD" w:rsidRDefault="00020EE0" w:rsidP="00E650FD">
      <w:pPr>
        <w:rPr>
          <w:rFonts w:ascii="Times New Roman" w:hAnsi="Times New Roman"/>
          <w:b/>
          <w:sz w:val="28"/>
        </w:rPr>
      </w:pPr>
      <w:r>
        <w:rPr>
          <w:rFonts w:ascii="Times New Roman" w:hAnsi="Times New Roman"/>
          <w:b/>
          <w:sz w:val="28"/>
        </w:rPr>
        <w:lastRenderedPageBreak/>
        <w:t>Chapter 4</w:t>
      </w:r>
      <w:r w:rsidR="005117C5">
        <w:rPr>
          <w:rFonts w:ascii="Times New Roman" w:hAnsi="Times New Roman"/>
          <w:b/>
          <w:sz w:val="28"/>
        </w:rPr>
        <w:t xml:space="preserve">:  </w:t>
      </w:r>
      <w:r w:rsidR="00A621D6" w:rsidRPr="00E650FD">
        <w:rPr>
          <w:rFonts w:ascii="Times New Roman" w:hAnsi="Times New Roman"/>
          <w:b/>
          <w:sz w:val="28"/>
        </w:rPr>
        <w:t>TWO</w:t>
      </w:r>
      <w:r w:rsidR="0053434B">
        <w:rPr>
          <w:rFonts w:ascii="Times New Roman" w:hAnsi="Times New Roman"/>
          <w:b/>
          <w:sz w:val="28"/>
        </w:rPr>
        <w:t xml:space="preserve"> </w:t>
      </w:r>
      <w:r w:rsidR="009A0CEF" w:rsidRPr="00E650FD">
        <w:rPr>
          <w:rFonts w:ascii="Times New Roman" w:hAnsi="Times New Roman"/>
          <w:b/>
          <w:sz w:val="28"/>
        </w:rPr>
        <w:t>DOZEN YEARS OF PLANNING AND</w:t>
      </w:r>
      <w:r w:rsidR="00CA7F90" w:rsidRPr="00E650FD">
        <w:rPr>
          <w:rFonts w:ascii="Times New Roman" w:hAnsi="Times New Roman"/>
          <w:b/>
          <w:sz w:val="28"/>
        </w:rPr>
        <w:t xml:space="preserve"> BUILDING</w:t>
      </w:r>
    </w:p>
    <w:p w:rsidR="00CA7F90" w:rsidRPr="00E650FD" w:rsidRDefault="00CA7F90" w:rsidP="00E650FD">
      <w:pPr>
        <w:rPr>
          <w:rFonts w:ascii="Times New Roman" w:hAnsi="Times New Roman"/>
          <w:b/>
          <w:sz w:val="28"/>
        </w:rPr>
      </w:pPr>
    </w:p>
    <w:p w:rsidR="00073193" w:rsidRPr="00E650FD" w:rsidRDefault="006175C6" w:rsidP="00E650FD">
      <w:pPr>
        <w:rPr>
          <w:rFonts w:ascii="Times New Roman" w:hAnsi="Times New Roman"/>
          <w:sz w:val="28"/>
        </w:rPr>
      </w:pPr>
      <w:r>
        <w:rPr>
          <w:rFonts w:ascii="Times New Roman" w:hAnsi="Times New Roman"/>
          <w:sz w:val="28"/>
        </w:rPr>
        <w:t xml:space="preserve">No one suggests </w:t>
      </w:r>
      <w:r w:rsidR="003B18CB" w:rsidRPr="00E650FD">
        <w:rPr>
          <w:rFonts w:ascii="Times New Roman" w:hAnsi="Times New Roman"/>
          <w:sz w:val="28"/>
        </w:rPr>
        <w:t>managing a</w:t>
      </w:r>
      <w:r w:rsidR="00007F4D" w:rsidRPr="00E650FD">
        <w:rPr>
          <w:rFonts w:ascii="Times New Roman" w:hAnsi="Times New Roman"/>
          <w:sz w:val="28"/>
        </w:rPr>
        <w:t xml:space="preserve">n </w:t>
      </w:r>
      <w:proofErr w:type="gramStart"/>
      <w:r w:rsidR="00007F4D" w:rsidRPr="00E650FD">
        <w:rPr>
          <w:rFonts w:ascii="Times New Roman" w:hAnsi="Times New Roman"/>
          <w:sz w:val="28"/>
        </w:rPr>
        <w:t>ambitious,</w:t>
      </w:r>
      <w:proofErr w:type="gramEnd"/>
      <w:r w:rsidR="003B18CB" w:rsidRPr="00E650FD">
        <w:rPr>
          <w:rFonts w:ascii="Times New Roman" w:hAnsi="Times New Roman"/>
          <w:sz w:val="28"/>
        </w:rPr>
        <w:t xml:space="preserve"> multi-billion dollar public works project such as t</w:t>
      </w:r>
      <w:r w:rsidR="0044388E" w:rsidRPr="00E650FD">
        <w:rPr>
          <w:rFonts w:ascii="Times New Roman" w:hAnsi="Times New Roman"/>
          <w:sz w:val="28"/>
        </w:rPr>
        <w:t>h</w:t>
      </w:r>
      <w:r w:rsidR="00BF7129" w:rsidRPr="00E650FD">
        <w:rPr>
          <w:rFonts w:ascii="Times New Roman" w:hAnsi="Times New Roman"/>
          <w:sz w:val="28"/>
        </w:rPr>
        <w:t>e east</w:t>
      </w:r>
      <w:r w:rsidR="0045764B">
        <w:rPr>
          <w:rFonts w:ascii="Times New Roman" w:hAnsi="Times New Roman"/>
          <w:sz w:val="28"/>
        </w:rPr>
        <w:t>ern</w:t>
      </w:r>
      <w:r w:rsidR="00BF7129" w:rsidRPr="00E650FD">
        <w:rPr>
          <w:rFonts w:ascii="Times New Roman" w:hAnsi="Times New Roman"/>
          <w:sz w:val="28"/>
        </w:rPr>
        <w:t xml:space="preserve"> span of the Bay Bridge </w:t>
      </w:r>
      <w:r w:rsidR="0053434B">
        <w:rPr>
          <w:rFonts w:ascii="Times New Roman" w:hAnsi="Times New Roman"/>
          <w:sz w:val="28"/>
        </w:rPr>
        <w:t>will</w:t>
      </w:r>
      <w:r w:rsidR="0053434B" w:rsidRPr="00E650FD">
        <w:rPr>
          <w:rFonts w:ascii="Times New Roman" w:hAnsi="Times New Roman"/>
          <w:sz w:val="28"/>
        </w:rPr>
        <w:t xml:space="preserve"> </w:t>
      </w:r>
      <w:r w:rsidR="003B18CB" w:rsidRPr="00E650FD">
        <w:rPr>
          <w:rFonts w:ascii="Times New Roman" w:hAnsi="Times New Roman"/>
          <w:sz w:val="28"/>
        </w:rPr>
        <w:t>be a model of streamlined efficiency</w:t>
      </w:r>
      <w:r w:rsidR="002A6C39">
        <w:rPr>
          <w:rFonts w:ascii="Times New Roman" w:hAnsi="Times New Roman"/>
          <w:sz w:val="28"/>
        </w:rPr>
        <w:t xml:space="preserve">.  </w:t>
      </w:r>
      <w:r w:rsidR="0053434B">
        <w:rPr>
          <w:rFonts w:ascii="Times New Roman" w:hAnsi="Times New Roman"/>
          <w:sz w:val="28"/>
        </w:rPr>
        <w:t xml:space="preserve">However, </w:t>
      </w:r>
      <w:r w:rsidR="0053434B" w:rsidRPr="00E650FD">
        <w:rPr>
          <w:rFonts w:ascii="Times New Roman" w:hAnsi="Times New Roman"/>
          <w:sz w:val="28"/>
        </w:rPr>
        <w:t>even</w:t>
      </w:r>
      <w:r w:rsidR="003B18CB" w:rsidRPr="00E650FD">
        <w:rPr>
          <w:rFonts w:ascii="Times New Roman" w:hAnsi="Times New Roman"/>
          <w:sz w:val="28"/>
        </w:rPr>
        <w:t xml:space="preserve"> the most defensive managers will, in moments of candor, agree </w:t>
      </w:r>
      <w:r w:rsidR="0053434B">
        <w:rPr>
          <w:rFonts w:ascii="Times New Roman" w:hAnsi="Times New Roman"/>
          <w:sz w:val="28"/>
        </w:rPr>
        <w:t xml:space="preserve">that </w:t>
      </w:r>
      <w:r w:rsidR="003B18CB" w:rsidRPr="00E650FD">
        <w:rPr>
          <w:rFonts w:ascii="Times New Roman" w:hAnsi="Times New Roman"/>
          <w:sz w:val="28"/>
        </w:rPr>
        <w:t>there are management lessons to be learned from the project</w:t>
      </w:r>
      <w:r w:rsidR="002A6C39">
        <w:rPr>
          <w:rFonts w:ascii="Times New Roman" w:hAnsi="Times New Roman"/>
          <w:sz w:val="28"/>
        </w:rPr>
        <w:t xml:space="preserve">.  </w:t>
      </w:r>
    </w:p>
    <w:p w:rsidR="00073193" w:rsidRPr="00E650FD" w:rsidRDefault="00073193" w:rsidP="00E650FD">
      <w:pPr>
        <w:rPr>
          <w:rFonts w:ascii="Times New Roman" w:hAnsi="Times New Roman"/>
          <w:sz w:val="28"/>
        </w:rPr>
      </w:pPr>
    </w:p>
    <w:p w:rsidR="00073193" w:rsidRPr="00E650FD" w:rsidRDefault="0053434B" w:rsidP="00E650FD">
      <w:pPr>
        <w:rPr>
          <w:rFonts w:ascii="Times New Roman" w:hAnsi="Times New Roman"/>
          <w:sz w:val="28"/>
        </w:rPr>
      </w:pPr>
      <w:r>
        <w:rPr>
          <w:rFonts w:ascii="Times New Roman" w:hAnsi="Times New Roman"/>
          <w:sz w:val="28"/>
        </w:rPr>
        <w:t>T</w:t>
      </w:r>
      <w:r w:rsidR="001A4248" w:rsidRPr="00E650FD">
        <w:rPr>
          <w:rFonts w:ascii="Times New Roman" w:hAnsi="Times New Roman"/>
          <w:sz w:val="28"/>
        </w:rPr>
        <w:t xml:space="preserve">here </w:t>
      </w:r>
      <w:r w:rsidR="00073193" w:rsidRPr="00E650FD">
        <w:rPr>
          <w:rFonts w:ascii="Times New Roman" w:hAnsi="Times New Roman"/>
          <w:sz w:val="28"/>
        </w:rPr>
        <w:t xml:space="preserve">have been </w:t>
      </w:r>
      <w:r>
        <w:rPr>
          <w:rFonts w:ascii="Times New Roman" w:hAnsi="Times New Roman"/>
          <w:sz w:val="28"/>
        </w:rPr>
        <w:t>eight</w:t>
      </w:r>
      <w:r w:rsidRPr="00E650FD">
        <w:rPr>
          <w:rFonts w:ascii="Times New Roman" w:hAnsi="Times New Roman"/>
          <w:sz w:val="28"/>
        </w:rPr>
        <w:t xml:space="preserve"> </w:t>
      </w:r>
      <w:r w:rsidR="00073193" w:rsidRPr="00E650FD">
        <w:rPr>
          <w:rFonts w:ascii="Times New Roman" w:hAnsi="Times New Roman"/>
          <w:sz w:val="28"/>
        </w:rPr>
        <w:t xml:space="preserve">Caltrans directors since the Loma </w:t>
      </w:r>
      <w:proofErr w:type="spellStart"/>
      <w:r w:rsidR="00073193" w:rsidRPr="00E650FD">
        <w:rPr>
          <w:rFonts w:ascii="Times New Roman" w:hAnsi="Times New Roman"/>
          <w:sz w:val="28"/>
        </w:rPr>
        <w:t>Prieta</w:t>
      </w:r>
      <w:proofErr w:type="spellEnd"/>
      <w:r w:rsidR="00073193" w:rsidRPr="00E650FD">
        <w:rPr>
          <w:rFonts w:ascii="Times New Roman" w:hAnsi="Times New Roman"/>
          <w:sz w:val="28"/>
        </w:rPr>
        <w:t xml:space="preserve"> earthquake</w:t>
      </w:r>
      <w:r>
        <w:rPr>
          <w:rFonts w:ascii="Times New Roman" w:hAnsi="Times New Roman"/>
          <w:sz w:val="28"/>
        </w:rPr>
        <w:t>,</w:t>
      </w:r>
      <w:r w:rsidR="00073193" w:rsidRPr="00E650FD">
        <w:rPr>
          <w:rFonts w:ascii="Times New Roman" w:hAnsi="Times New Roman"/>
          <w:sz w:val="28"/>
        </w:rPr>
        <w:t xml:space="preserve"> and </w:t>
      </w:r>
      <w:r>
        <w:rPr>
          <w:rFonts w:ascii="Times New Roman" w:hAnsi="Times New Roman"/>
          <w:sz w:val="28"/>
        </w:rPr>
        <w:t xml:space="preserve">some suggest </w:t>
      </w:r>
      <w:r w:rsidR="00073193" w:rsidRPr="00E650FD">
        <w:rPr>
          <w:rFonts w:ascii="Times New Roman" w:hAnsi="Times New Roman"/>
          <w:sz w:val="28"/>
        </w:rPr>
        <w:t xml:space="preserve">the resultant lack </w:t>
      </w:r>
      <w:r w:rsidR="00007F4D" w:rsidRPr="00E650FD">
        <w:rPr>
          <w:rFonts w:ascii="Times New Roman" w:hAnsi="Times New Roman"/>
          <w:sz w:val="28"/>
        </w:rPr>
        <w:t xml:space="preserve">of </w:t>
      </w:r>
      <w:r w:rsidR="00073193" w:rsidRPr="00E650FD">
        <w:rPr>
          <w:rFonts w:ascii="Times New Roman" w:hAnsi="Times New Roman"/>
          <w:sz w:val="28"/>
        </w:rPr>
        <w:t>continuity has been an issue</w:t>
      </w:r>
      <w:r>
        <w:rPr>
          <w:rFonts w:ascii="Times New Roman" w:hAnsi="Times New Roman"/>
          <w:sz w:val="28"/>
        </w:rPr>
        <w:t xml:space="preserve"> in the development and management of the project</w:t>
      </w:r>
      <w:r w:rsidR="00073193" w:rsidRPr="00E650FD">
        <w:rPr>
          <w:rFonts w:ascii="Times New Roman" w:hAnsi="Times New Roman"/>
          <w:sz w:val="28"/>
        </w:rPr>
        <w:t>.</w:t>
      </w:r>
      <w:r w:rsidR="00073193" w:rsidRPr="00E650FD">
        <w:rPr>
          <w:rStyle w:val="FootnoteReference"/>
          <w:rFonts w:ascii="Times New Roman" w:hAnsi="Times New Roman"/>
          <w:sz w:val="28"/>
        </w:rPr>
        <w:footnoteReference w:id="63"/>
      </w:r>
      <w:r w:rsidR="00073193" w:rsidRPr="00E650FD">
        <w:rPr>
          <w:rFonts w:ascii="Times New Roman" w:hAnsi="Times New Roman"/>
          <w:sz w:val="28"/>
        </w:rPr>
        <w:t xml:space="preserve"> </w:t>
      </w:r>
      <w:r w:rsidR="00007F4D" w:rsidRPr="00E650FD">
        <w:rPr>
          <w:rFonts w:ascii="Times New Roman" w:hAnsi="Times New Roman"/>
          <w:sz w:val="28"/>
        </w:rPr>
        <w:t xml:space="preserve"> While leadership comes and goes, p</w:t>
      </w:r>
      <w:r w:rsidR="00073193" w:rsidRPr="00E650FD">
        <w:rPr>
          <w:rFonts w:ascii="Times New Roman" w:hAnsi="Times New Roman"/>
          <w:sz w:val="28"/>
        </w:rPr>
        <w:t>olicies, protocols</w:t>
      </w:r>
      <w:r w:rsidR="00007F4D" w:rsidRPr="00E650FD">
        <w:rPr>
          <w:rFonts w:ascii="Times New Roman" w:hAnsi="Times New Roman"/>
          <w:sz w:val="28"/>
        </w:rPr>
        <w:t>,</w:t>
      </w:r>
      <w:r w:rsidR="00073193" w:rsidRPr="00E650FD">
        <w:rPr>
          <w:rFonts w:ascii="Times New Roman" w:hAnsi="Times New Roman"/>
          <w:sz w:val="28"/>
        </w:rPr>
        <w:t xml:space="preserve"> and procedures </w:t>
      </w:r>
      <w:r w:rsidR="0045764B">
        <w:rPr>
          <w:rFonts w:ascii="Times New Roman" w:hAnsi="Times New Roman"/>
          <w:sz w:val="28"/>
        </w:rPr>
        <w:t>can be enacted to keep a project on track, regardless of who is in charge</w:t>
      </w:r>
      <w:r w:rsidR="002A6C39">
        <w:rPr>
          <w:rFonts w:ascii="Times New Roman" w:hAnsi="Times New Roman"/>
          <w:sz w:val="28"/>
        </w:rPr>
        <w:t xml:space="preserve">.  </w:t>
      </w:r>
      <w:r w:rsidR="0045764B">
        <w:rPr>
          <w:rFonts w:ascii="Times New Roman" w:hAnsi="Times New Roman"/>
          <w:sz w:val="28"/>
        </w:rPr>
        <w:t>It is unclear if such protocols were applied to this project</w:t>
      </w:r>
      <w:r w:rsidR="002A6C39">
        <w:rPr>
          <w:rFonts w:ascii="Times New Roman" w:hAnsi="Times New Roman"/>
          <w:sz w:val="28"/>
        </w:rPr>
        <w:t xml:space="preserve">.  </w:t>
      </w:r>
    </w:p>
    <w:p w:rsidR="00073193" w:rsidRPr="00E650FD" w:rsidRDefault="00073193" w:rsidP="00E650FD">
      <w:pPr>
        <w:rPr>
          <w:rFonts w:ascii="Times New Roman" w:hAnsi="Times New Roman"/>
          <w:sz w:val="28"/>
        </w:rPr>
      </w:pPr>
    </w:p>
    <w:p w:rsidR="00B6624C" w:rsidRPr="00E650FD" w:rsidRDefault="00FD0744" w:rsidP="00E650FD">
      <w:pPr>
        <w:rPr>
          <w:rFonts w:ascii="Times New Roman" w:hAnsi="Times New Roman"/>
          <w:sz w:val="28"/>
        </w:rPr>
      </w:pPr>
      <w:r w:rsidRPr="00E650FD">
        <w:rPr>
          <w:rFonts w:ascii="Times New Roman" w:hAnsi="Times New Roman"/>
          <w:sz w:val="28"/>
        </w:rPr>
        <w:t>In 1996</w:t>
      </w:r>
      <w:r w:rsidR="008D3238" w:rsidRPr="00E650FD">
        <w:rPr>
          <w:rFonts w:ascii="Times New Roman" w:hAnsi="Times New Roman"/>
          <w:sz w:val="28"/>
        </w:rPr>
        <w:t>,</w:t>
      </w:r>
      <w:r w:rsidRPr="00E650FD">
        <w:rPr>
          <w:rFonts w:ascii="Times New Roman" w:hAnsi="Times New Roman"/>
          <w:sz w:val="28"/>
        </w:rPr>
        <w:t xml:space="preserve"> Caltrans engineers said t</w:t>
      </w:r>
      <w:r w:rsidR="000E6D43" w:rsidRPr="00E650FD">
        <w:rPr>
          <w:rFonts w:ascii="Times New Roman" w:hAnsi="Times New Roman"/>
          <w:sz w:val="28"/>
        </w:rPr>
        <w:t>he original design with a tower a</w:t>
      </w:r>
      <w:r w:rsidRPr="00E650FD">
        <w:rPr>
          <w:rFonts w:ascii="Times New Roman" w:hAnsi="Times New Roman"/>
          <w:sz w:val="28"/>
        </w:rPr>
        <w:t>nd suspension cables</w:t>
      </w:r>
      <w:r w:rsidR="000E6D43" w:rsidRPr="00E650FD">
        <w:rPr>
          <w:rFonts w:ascii="Times New Roman" w:hAnsi="Times New Roman"/>
          <w:sz w:val="28"/>
        </w:rPr>
        <w:t xml:space="preserve"> </w:t>
      </w:r>
      <w:r w:rsidR="0053434B">
        <w:rPr>
          <w:rFonts w:ascii="Times New Roman" w:hAnsi="Times New Roman"/>
          <w:sz w:val="28"/>
        </w:rPr>
        <w:t>—</w:t>
      </w:r>
      <w:r w:rsidR="000E6D43" w:rsidRPr="00E650FD">
        <w:rPr>
          <w:rFonts w:ascii="Times New Roman" w:hAnsi="Times New Roman"/>
          <w:sz w:val="28"/>
        </w:rPr>
        <w:t xml:space="preserve"> this after years of haggling about </w:t>
      </w:r>
      <w:r w:rsidR="0053434B">
        <w:rPr>
          <w:rFonts w:ascii="Times New Roman" w:hAnsi="Times New Roman"/>
          <w:sz w:val="28"/>
        </w:rPr>
        <w:t xml:space="preserve">issues like </w:t>
      </w:r>
      <w:r w:rsidR="000E6D43" w:rsidRPr="00E650FD">
        <w:rPr>
          <w:rFonts w:ascii="Times New Roman" w:hAnsi="Times New Roman"/>
          <w:sz w:val="28"/>
        </w:rPr>
        <w:t xml:space="preserve">what earthquake standards to use, whether to retrofit the old cantilever bridge, whether to put rail across it and more </w:t>
      </w:r>
      <w:r w:rsidR="0053434B">
        <w:rPr>
          <w:rFonts w:ascii="Times New Roman" w:hAnsi="Times New Roman"/>
          <w:sz w:val="28"/>
        </w:rPr>
        <w:t>—</w:t>
      </w:r>
      <w:r w:rsidR="000E6D43" w:rsidRPr="00E650FD">
        <w:rPr>
          <w:rFonts w:ascii="Times New Roman" w:hAnsi="Times New Roman"/>
          <w:sz w:val="28"/>
        </w:rPr>
        <w:t xml:space="preserve"> would </w:t>
      </w:r>
      <w:r w:rsidR="004F5A77" w:rsidRPr="00E650FD">
        <w:rPr>
          <w:rFonts w:ascii="Times New Roman" w:hAnsi="Times New Roman"/>
          <w:sz w:val="28"/>
        </w:rPr>
        <w:t xml:space="preserve">take </w:t>
      </w:r>
      <w:r w:rsidR="0053434B">
        <w:rPr>
          <w:rFonts w:ascii="Times New Roman" w:hAnsi="Times New Roman"/>
          <w:sz w:val="28"/>
        </w:rPr>
        <w:t>eight</w:t>
      </w:r>
      <w:r w:rsidR="0053434B" w:rsidRPr="00E650FD">
        <w:rPr>
          <w:rFonts w:ascii="Times New Roman" w:hAnsi="Times New Roman"/>
          <w:sz w:val="28"/>
        </w:rPr>
        <w:t xml:space="preserve"> </w:t>
      </w:r>
      <w:r w:rsidR="004F5A77" w:rsidRPr="00E650FD">
        <w:rPr>
          <w:rFonts w:ascii="Times New Roman" w:hAnsi="Times New Roman"/>
          <w:sz w:val="28"/>
        </w:rPr>
        <w:t>years and cost a little less than $1.4</w:t>
      </w:r>
      <w:r w:rsidR="000E6D43" w:rsidRPr="00E650FD">
        <w:rPr>
          <w:rFonts w:ascii="Times New Roman" w:hAnsi="Times New Roman"/>
          <w:sz w:val="28"/>
        </w:rPr>
        <w:t xml:space="preserve"> billion</w:t>
      </w:r>
      <w:r w:rsidR="002A6C39">
        <w:rPr>
          <w:rFonts w:ascii="Times New Roman" w:hAnsi="Times New Roman"/>
          <w:sz w:val="28"/>
        </w:rPr>
        <w:t xml:space="preserve">.  </w:t>
      </w:r>
      <w:r w:rsidR="004F5A77" w:rsidRPr="00E650FD">
        <w:rPr>
          <w:rFonts w:ascii="Times New Roman" w:hAnsi="Times New Roman"/>
          <w:sz w:val="28"/>
        </w:rPr>
        <w:t xml:space="preserve">The two Caltrans engineers who have taken most responsibility for this oft-cited estimate even today say they could have </w:t>
      </w:r>
      <w:r w:rsidR="0053434B">
        <w:rPr>
          <w:rFonts w:ascii="Times New Roman" w:hAnsi="Times New Roman"/>
          <w:sz w:val="28"/>
        </w:rPr>
        <w:t>accomplished</w:t>
      </w:r>
      <w:r w:rsidR="0053434B" w:rsidRPr="00E650FD">
        <w:rPr>
          <w:rFonts w:ascii="Times New Roman" w:hAnsi="Times New Roman"/>
          <w:sz w:val="28"/>
        </w:rPr>
        <w:t xml:space="preserve"> </w:t>
      </w:r>
      <w:r w:rsidR="00B6624C" w:rsidRPr="00E650FD">
        <w:rPr>
          <w:rFonts w:ascii="Times New Roman" w:hAnsi="Times New Roman"/>
          <w:sz w:val="28"/>
        </w:rPr>
        <w:t xml:space="preserve">that </w:t>
      </w:r>
      <w:r w:rsidR="0053434B">
        <w:rPr>
          <w:rFonts w:ascii="Times New Roman" w:hAnsi="Times New Roman"/>
          <w:sz w:val="28"/>
        </w:rPr>
        <w:t>—</w:t>
      </w:r>
      <w:r w:rsidR="00B6624C" w:rsidRPr="00E650FD">
        <w:rPr>
          <w:rFonts w:ascii="Times New Roman" w:hAnsi="Times New Roman"/>
          <w:sz w:val="28"/>
        </w:rPr>
        <w:t xml:space="preserve"> with one major qualification</w:t>
      </w:r>
      <w:r w:rsidR="005117C5">
        <w:rPr>
          <w:rFonts w:ascii="Times New Roman" w:hAnsi="Times New Roman"/>
          <w:sz w:val="28"/>
        </w:rPr>
        <w:t xml:space="preserve">:  </w:t>
      </w:r>
      <w:r w:rsidR="00893051">
        <w:rPr>
          <w:rFonts w:ascii="Times New Roman" w:hAnsi="Times New Roman"/>
          <w:sz w:val="28"/>
        </w:rPr>
        <w:t xml:space="preserve"> </w:t>
      </w:r>
      <w:r w:rsidR="00B6624C" w:rsidRPr="00E650FD">
        <w:rPr>
          <w:rFonts w:ascii="Times New Roman" w:hAnsi="Times New Roman"/>
          <w:sz w:val="28"/>
        </w:rPr>
        <w:t xml:space="preserve">If </w:t>
      </w:r>
      <w:r w:rsidR="0053434B">
        <w:rPr>
          <w:rFonts w:ascii="Times New Roman" w:hAnsi="Times New Roman"/>
          <w:sz w:val="28"/>
        </w:rPr>
        <w:t xml:space="preserve">they were </w:t>
      </w:r>
      <w:r w:rsidR="00B6624C" w:rsidRPr="00E650FD">
        <w:rPr>
          <w:rFonts w:ascii="Times New Roman" w:hAnsi="Times New Roman"/>
          <w:sz w:val="28"/>
        </w:rPr>
        <w:t>left alone to build the bridge they designed, scheduled</w:t>
      </w:r>
      <w:r w:rsidR="0053434B">
        <w:rPr>
          <w:rFonts w:ascii="Times New Roman" w:hAnsi="Times New Roman"/>
          <w:sz w:val="28"/>
        </w:rPr>
        <w:t>,</w:t>
      </w:r>
      <w:r w:rsidR="00B6624C" w:rsidRPr="00E650FD">
        <w:rPr>
          <w:rFonts w:ascii="Times New Roman" w:hAnsi="Times New Roman"/>
          <w:sz w:val="28"/>
        </w:rPr>
        <w:t xml:space="preserve"> and </w:t>
      </w:r>
      <w:r w:rsidR="00D35B7E">
        <w:rPr>
          <w:rFonts w:ascii="Times New Roman" w:hAnsi="Times New Roman"/>
          <w:sz w:val="28"/>
        </w:rPr>
        <w:t xml:space="preserve">based their cost </w:t>
      </w:r>
      <w:r w:rsidR="00B6624C" w:rsidRPr="00E650FD">
        <w:rPr>
          <w:rFonts w:ascii="Times New Roman" w:hAnsi="Times New Roman"/>
          <w:sz w:val="28"/>
        </w:rPr>
        <w:t>estimate</w:t>
      </w:r>
      <w:r w:rsidR="00D35B7E">
        <w:rPr>
          <w:rFonts w:ascii="Times New Roman" w:hAnsi="Times New Roman"/>
          <w:sz w:val="28"/>
        </w:rPr>
        <w:t>s on</w:t>
      </w:r>
      <w:r w:rsidR="002A6C39">
        <w:rPr>
          <w:rFonts w:ascii="Times New Roman" w:hAnsi="Times New Roman"/>
          <w:sz w:val="28"/>
        </w:rPr>
        <w:t xml:space="preserve">.  </w:t>
      </w:r>
    </w:p>
    <w:p w:rsidR="00B6624C" w:rsidRPr="00E650FD" w:rsidRDefault="00B6624C" w:rsidP="00E650FD">
      <w:pPr>
        <w:rPr>
          <w:rFonts w:ascii="Times New Roman" w:hAnsi="Times New Roman"/>
          <w:sz w:val="28"/>
        </w:rPr>
      </w:pPr>
    </w:p>
    <w:p w:rsidR="00C768AB" w:rsidRPr="00E650FD" w:rsidRDefault="00C768AB" w:rsidP="00E650FD">
      <w:pPr>
        <w:rPr>
          <w:rFonts w:ascii="Times New Roman" w:hAnsi="Times New Roman"/>
          <w:sz w:val="28"/>
        </w:rPr>
      </w:pPr>
      <w:r w:rsidRPr="00E650FD">
        <w:rPr>
          <w:rFonts w:ascii="Times New Roman" w:hAnsi="Times New Roman"/>
          <w:sz w:val="28"/>
        </w:rPr>
        <w:t>“I never anticipated all the political turmoil,”</w:t>
      </w:r>
      <w:r w:rsidR="00381F9A" w:rsidRPr="00E650FD">
        <w:rPr>
          <w:rFonts w:ascii="Times New Roman" w:hAnsi="Times New Roman"/>
          <w:sz w:val="28"/>
        </w:rPr>
        <w:t xml:space="preserve"> says </w:t>
      </w:r>
      <w:r w:rsidRPr="00E650FD">
        <w:rPr>
          <w:rFonts w:ascii="Times New Roman" w:hAnsi="Times New Roman"/>
          <w:sz w:val="28"/>
        </w:rPr>
        <w:t xml:space="preserve">the affable Caltrans estimator Chris </w:t>
      </w:r>
      <w:proofErr w:type="spellStart"/>
      <w:r w:rsidRPr="00E650FD">
        <w:rPr>
          <w:rFonts w:ascii="Times New Roman" w:hAnsi="Times New Roman"/>
          <w:sz w:val="28"/>
        </w:rPr>
        <w:t>Traina</w:t>
      </w:r>
      <w:proofErr w:type="spellEnd"/>
      <w:r w:rsidR="002A6C39">
        <w:rPr>
          <w:rFonts w:ascii="Times New Roman" w:hAnsi="Times New Roman"/>
          <w:sz w:val="28"/>
        </w:rPr>
        <w:t xml:space="preserve">.  </w:t>
      </w:r>
      <w:r w:rsidRPr="00E650FD">
        <w:rPr>
          <w:rFonts w:ascii="Times New Roman" w:hAnsi="Times New Roman"/>
          <w:sz w:val="28"/>
        </w:rPr>
        <w:t>“We’re taxpayers, too,” he adds with a hint of plaintiveness.</w:t>
      </w:r>
    </w:p>
    <w:p w:rsidR="000B322F" w:rsidRDefault="000B322F" w:rsidP="00E650FD">
      <w:pPr>
        <w:rPr>
          <w:rFonts w:ascii="Times New Roman" w:hAnsi="Times New Roman"/>
          <w:sz w:val="28"/>
        </w:rPr>
      </w:pPr>
    </w:p>
    <w:p w:rsidR="00E76937" w:rsidRPr="00E650FD" w:rsidRDefault="00C768AB" w:rsidP="00E650FD">
      <w:pPr>
        <w:rPr>
          <w:rFonts w:ascii="Times New Roman" w:hAnsi="Times New Roman"/>
          <w:sz w:val="28"/>
        </w:rPr>
      </w:pPr>
      <w:r w:rsidRPr="00E650FD">
        <w:rPr>
          <w:rFonts w:ascii="Times New Roman" w:hAnsi="Times New Roman"/>
          <w:sz w:val="28"/>
        </w:rPr>
        <w:t xml:space="preserve">But </w:t>
      </w:r>
      <w:r w:rsidR="002A6C39">
        <w:rPr>
          <w:rFonts w:ascii="Times New Roman" w:hAnsi="Times New Roman"/>
          <w:sz w:val="28"/>
        </w:rPr>
        <w:t xml:space="preserve">Mr. </w:t>
      </w:r>
      <w:proofErr w:type="spellStart"/>
      <w:r w:rsidRPr="00E650FD">
        <w:rPr>
          <w:rFonts w:ascii="Times New Roman" w:hAnsi="Times New Roman"/>
          <w:sz w:val="28"/>
        </w:rPr>
        <w:t>Traina</w:t>
      </w:r>
      <w:proofErr w:type="spellEnd"/>
      <w:r w:rsidRPr="00E650FD">
        <w:rPr>
          <w:rFonts w:ascii="Times New Roman" w:hAnsi="Times New Roman"/>
          <w:sz w:val="28"/>
        </w:rPr>
        <w:t xml:space="preserve"> and </w:t>
      </w:r>
      <w:r w:rsidR="0053434B" w:rsidRPr="00E650FD">
        <w:rPr>
          <w:rFonts w:ascii="Times New Roman" w:hAnsi="Times New Roman"/>
          <w:sz w:val="28"/>
        </w:rPr>
        <w:t xml:space="preserve">Brian </w:t>
      </w:r>
      <w:proofErr w:type="spellStart"/>
      <w:r w:rsidR="0053434B" w:rsidRPr="00E650FD">
        <w:rPr>
          <w:rFonts w:ascii="Times New Roman" w:hAnsi="Times New Roman"/>
          <w:sz w:val="28"/>
        </w:rPr>
        <w:t>Maroney</w:t>
      </w:r>
      <w:proofErr w:type="spellEnd"/>
      <w:r w:rsidR="0053434B" w:rsidRPr="00E650FD">
        <w:rPr>
          <w:rFonts w:ascii="Times New Roman" w:hAnsi="Times New Roman"/>
          <w:sz w:val="28"/>
        </w:rPr>
        <w:t xml:space="preserve"> </w:t>
      </w:r>
      <w:r w:rsidR="0053434B">
        <w:rPr>
          <w:rFonts w:ascii="Times New Roman" w:hAnsi="Times New Roman"/>
          <w:sz w:val="28"/>
        </w:rPr>
        <w:t>—</w:t>
      </w:r>
      <w:r w:rsidR="000B322F">
        <w:rPr>
          <w:rFonts w:ascii="Times New Roman" w:hAnsi="Times New Roman"/>
          <w:sz w:val="28"/>
        </w:rPr>
        <w:t xml:space="preserve"> </w:t>
      </w:r>
      <w:r w:rsidR="00415925" w:rsidRPr="00E650FD">
        <w:rPr>
          <w:rFonts w:ascii="Times New Roman" w:hAnsi="Times New Roman"/>
          <w:sz w:val="28"/>
        </w:rPr>
        <w:t xml:space="preserve">now </w:t>
      </w:r>
      <w:r w:rsidR="0053434B">
        <w:rPr>
          <w:rFonts w:ascii="Times New Roman" w:hAnsi="Times New Roman"/>
          <w:sz w:val="28"/>
        </w:rPr>
        <w:t xml:space="preserve">the </w:t>
      </w:r>
      <w:r w:rsidR="0053434B" w:rsidRPr="00E650FD">
        <w:rPr>
          <w:rFonts w:ascii="Times New Roman" w:hAnsi="Times New Roman"/>
          <w:sz w:val="28"/>
        </w:rPr>
        <w:t xml:space="preserve">toll bridge program chief engineer </w:t>
      </w:r>
      <w:r w:rsidR="0053434B">
        <w:rPr>
          <w:rFonts w:ascii="Times New Roman" w:hAnsi="Times New Roman"/>
          <w:sz w:val="28"/>
        </w:rPr>
        <w:t>—</w:t>
      </w:r>
      <w:r w:rsidR="000B322F">
        <w:rPr>
          <w:rFonts w:ascii="Times New Roman" w:hAnsi="Times New Roman"/>
          <w:sz w:val="28"/>
        </w:rPr>
        <w:t xml:space="preserve"> </w:t>
      </w:r>
      <w:r w:rsidR="00CC01A6" w:rsidRPr="00E650FD">
        <w:rPr>
          <w:rFonts w:ascii="Times New Roman" w:hAnsi="Times New Roman"/>
          <w:sz w:val="28"/>
        </w:rPr>
        <w:t>are am</w:t>
      </w:r>
      <w:r w:rsidR="00FD0744" w:rsidRPr="00E650FD">
        <w:rPr>
          <w:rFonts w:ascii="Times New Roman" w:hAnsi="Times New Roman"/>
          <w:sz w:val="28"/>
        </w:rPr>
        <w:t>ong the minority here</w:t>
      </w:r>
      <w:r w:rsidR="002A6C39">
        <w:rPr>
          <w:rFonts w:ascii="Times New Roman" w:hAnsi="Times New Roman"/>
          <w:sz w:val="28"/>
        </w:rPr>
        <w:t xml:space="preserve">.  </w:t>
      </w:r>
      <w:r w:rsidR="00FD0744" w:rsidRPr="00E650FD">
        <w:rPr>
          <w:rFonts w:ascii="Times New Roman" w:hAnsi="Times New Roman"/>
          <w:sz w:val="28"/>
        </w:rPr>
        <w:t>Most</w:t>
      </w:r>
      <w:r w:rsidR="00CC01A6" w:rsidRPr="00E650FD">
        <w:rPr>
          <w:rFonts w:ascii="Times New Roman" w:hAnsi="Times New Roman"/>
          <w:sz w:val="28"/>
        </w:rPr>
        <w:t xml:space="preserve"> everyone else inside Caltrans, the MTC</w:t>
      </w:r>
      <w:r w:rsidR="00007F4D" w:rsidRPr="00E650FD">
        <w:rPr>
          <w:rFonts w:ascii="Times New Roman" w:hAnsi="Times New Roman"/>
          <w:sz w:val="28"/>
        </w:rPr>
        <w:t>,</w:t>
      </w:r>
      <w:r w:rsidR="00CC01A6" w:rsidRPr="00E650FD">
        <w:rPr>
          <w:rFonts w:ascii="Times New Roman" w:hAnsi="Times New Roman"/>
          <w:sz w:val="28"/>
        </w:rPr>
        <w:t xml:space="preserve"> and the C</w:t>
      </w:r>
      <w:r w:rsidR="00007F4D" w:rsidRPr="00E650FD">
        <w:rPr>
          <w:rFonts w:ascii="Times New Roman" w:hAnsi="Times New Roman"/>
          <w:sz w:val="28"/>
        </w:rPr>
        <w:t xml:space="preserve">alifornia </w:t>
      </w:r>
      <w:r w:rsidR="00CC01A6" w:rsidRPr="00E650FD">
        <w:rPr>
          <w:rFonts w:ascii="Times New Roman" w:hAnsi="Times New Roman"/>
          <w:sz w:val="28"/>
        </w:rPr>
        <w:t>T</w:t>
      </w:r>
      <w:r w:rsidR="00007F4D" w:rsidRPr="00E650FD">
        <w:rPr>
          <w:rFonts w:ascii="Times New Roman" w:hAnsi="Times New Roman"/>
          <w:sz w:val="28"/>
        </w:rPr>
        <w:t xml:space="preserve">ransportation </w:t>
      </w:r>
      <w:r w:rsidR="00CC01A6" w:rsidRPr="00E650FD">
        <w:rPr>
          <w:rFonts w:ascii="Times New Roman" w:hAnsi="Times New Roman"/>
          <w:sz w:val="28"/>
        </w:rPr>
        <w:t>C</w:t>
      </w:r>
      <w:r w:rsidR="00007F4D" w:rsidRPr="00E650FD">
        <w:rPr>
          <w:rFonts w:ascii="Times New Roman" w:hAnsi="Times New Roman"/>
          <w:sz w:val="28"/>
        </w:rPr>
        <w:t>ommission</w:t>
      </w:r>
      <w:r w:rsidR="00CC01A6" w:rsidRPr="00E650FD">
        <w:rPr>
          <w:rFonts w:ascii="Times New Roman" w:hAnsi="Times New Roman"/>
          <w:sz w:val="28"/>
        </w:rPr>
        <w:t xml:space="preserve"> </w:t>
      </w:r>
      <w:r w:rsidR="00D35B7E">
        <w:rPr>
          <w:rFonts w:ascii="Times New Roman" w:hAnsi="Times New Roman"/>
          <w:sz w:val="28"/>
        </w:rPr>
        <w:t xml:space="preserve">who was </w:t>
      </w:r>
      <w:r w:rsidR="002D3754" w:rsidRPr="00E650FD">
        <w:rPr>
          <w:rFonts w:ascii="Times New Roman" w:hAnsi="Times New Roman"/>
          <w:sz w:val="28"/>
        </w:rPr>
        <w:t xml:space="preserve">interviewed for this inquiry </w:t>
      </w:r>
      <w:r w:rsidR="00D35B7E">
        <w:rPr>
          <w:rFonts w:ascii="Times New Roman" w:hAnsi="Times New Roman"/>
          <w:sz w:val="28"/>
        </w:rPr>
        <w:t>is</w:t>
      </w:r>
      <w:r w:rsidR="00D35B7E" w:rsidRPr="00E650FD">
        <w:rPr>
          <w:rFonts w:ascii="Times New Roman" w:hAnsi="Times New Roman"/>
          <w:sz w:val="28"/>
        </w:rPr>
        <w:t xml:space="preserve"> </w:t>
      </w:r>
      <w:r w:rsidR="00CC01A6" w:rsidRPr="00E650FD">
        <w:rPr>
          <w:rFonts w:ascii="Times New Roman" w:hAnsi="Times New Roman"/>
          <w:sz w:val="28"/>
        </w:rPr>
        <w:t xml:space="preserve">in accord that the original estimate, based on a 30 </w:t>
      </w:r>
      <w:r w:rsidR="005F2406">
        <w:rPr>
          <w:rFonts w:ascii="Times New Roman" w:hAnsi="Times New Roman"/>
          <w:sz w:val="28"/>
        </w:rPr>
        <w:t xml:space="preserve">percent </w:t>
      </w:r>
      <w:r w:rsidR="00CC01A6" w:rsidRPr="00E650FD">
        <w:rPr>
          <w:rFonts w:ascii="Times New Roman" w:hAnsi="Times New Roman"/>
          <w:sz w:val="28"/>
        </w:rPr>
        <w:t>design, was</w:t>
      </w:r>
      <w:r w:rsidR="00BF7129" w:rsidRPr="00E650FD">
        <w:rPr>
          <w:rFonts w:ascii="Times New Roman" w:hAnsi="Times New Roman"/>
          <w:sz w:val="28"/>
        </w:rPr>
        <w:t>, in retrospec</w:t>
      </w:r>
      <w:r w:rsidR="0044388E" w:rsidRPr="00E650FD">
        <w:rPr>
          <w:rFonts w:ascii="Times New Roman" w:hAnsi="Times New Roman"/>
          <w:sz w:val="28"/>
        </w:rPr>
        <w:t>t,</w:t>
      </w:r>
      <w:r w:rsidR="00CC01A6" w:rsidRPr="00E650FD">
        <w:rPr>
          <w:rFonts w:ascii="Times New Roman" w:hAnsi="Times New Roman"/>
          <w:sz w:val="28"/>
        </w:rPr>
        <w:t xml:space="preserve"> </w:t>
      </w:r>
      <w:r w:rsidR="00FA6431" w:rsidRPr="00E650FD">
        <w:rPr>
          <w:rFonts w:ascii="Times New Roman" w:hAnsi="Times New Roman"/>
          <w:sz w:val="28"/>
        </w:rPr>
        <w:t>unrealistic</w:t>
      </w:r>
      <w:r w:rsidR="002A6C39">
        <w:rPr>
          <w:rFonts w:ascii="Times New Roman" w:hAnsi="Times New Roman"/>
          <w:sz w:val="28"/>
        </w:rPr>
        <w:t xml:space="preserve">.  </w:t>
      </w:r>
      <w:r w:rsidR="00CC408A" w:rsidRPr="00E650FD">
        <w:rPr>
          <w:rFonts w:ascii="Times New Roman" w:hAnsi="Times New Roman"/>
          <w:sz w:val="28"/>
        </w:rPr>
        <w:t>To both men’s credit, that 30 percent design estimate was a model of progress at the time</w:t>
      </w:r>
      <w:r w:rsidR="002A6C39">
        <w:rPr>
          <w:rFonts w:ascii="Times New Roman" w:hAnsi="Times New Roman"/>
          <w:sz w:val="28"/>
        </w:rPr>
        <w:t xml:space="preserve">.  </w:t>
      </w:r>
      <w:r w:rsidR="006F78E1" w:rsidRPr="00E650FD">
        <w:rPr>
          <w:rFonts w:ascii="Times New Roman" w:hAnsi="Times New Roman"/>
          <w:sz w:val="28"/>
        </w:rPr>
        <w:t>Until then, estimates for</w:t>
      </w:r>
      <w:r w:rsidR="00BF7129" w:rsidRPr="00E650FD">
        <w:rPr>
          <w:rFonts w:ascii="Times New Roman" w:hAnsi="Times New Roman"/>
          <w:sz w:val="28"/>
        </w:rPr>
        <w:t xml:space="preserve"> o</w:t>
      </w:r>
      <w:r w:rsidR="00BC2FB8" w:rsidRPr="00E650FD">
        <w:rPr>
          <w:rFonts w:ascii="Times New Roman" w:hAnsi="Times New Roman"/>
          <w:sz w:val="28"/>
        </w:rPr>
        <w:t xml:space="preserve">ther major projects </w:t>
      </w:r>
      <w:r w:rsidR="00BF7129" w:rsidRPr="00E650FD">
        <w:rPr>
          <w:rFonts w:ascii="Times New Roman" w:hAnsi="Times New Roman"/>
          <w:sz w:val="28"/>
        </w:rPr>
        <w:t xml:space="preserve">normally began with </w:t>
      </w:r>
      <w:r w:rsidR="00BC2FB8" w:rsidRPr="00E650FD">
        <w:rPr>
          <w:rFonts w:ascii="Times New Roman" w:hAnsi="Times New Roman"/>
          <w:sz w:val="28"/>
        </w:rPr>
        <w:t xml:space="preserve">10 percent </w:t>
      </w:r>
      <w:r w:rsidR="00BF7129" w:rsidRPr="00E650FD">
        <w:rPr>
          <w:rFonts w:ascii="Times New Roman" w:hAnsi="Times New Roman"/>
          <w:sz w:val="28"/>
        </w:rPr>
        <w:t xml:space="preserve">or less of the </w:t>
      </w:r>
      <w:r w:rsidR="00BC2FB8" w:rsidRPr="00E650FD">
        <w:rPr>
          <w:rFonts w:ascii="Times New Roman" w:hAnsi="Times New Roman"/>
          <w:sz w:val="28"/>
        </w:rPr>
        <w:t xml:space="preserve">design </w:t>
      </w:r>
      <w:r w:rsidR="00BF7129" w:rsidRPr="00E650FD">
        <w:rPr>
          <w:rFonts w:ascii="Times New Roman" w:hAnsi="Times New Roman"/>
          <w:sz w:val="28"/>
        </w:rPr>
        <w:t>completed</w:t>
      </w:r>
      <w:r w:rsidR="002A6C39">
        <w:rPr>
          <w:rFonts w:ascii="Times New Roman" w:hAnsi="Times New Roman"/>
          <w:sz w:val="28"/>
        </w:rPr>
        <w:t xml:space="preserve">.  </w:t>
      </w:r>
    </w:p>
    <w:p w:rsidR="00E76937" w:rsidRPr="00E650FD" w:rsidRDefault="00E76937" w:rsidP="00E650FD">
      <w:pPr>
        <w:rPr>
          <w:rFonts w:ascii="Times New Roman" w:hAnsi="Times New Roman"/>
          <w:sz w:val="28"/>
        </w:rPr>
      </w:pPr>
    </w:p>
    <w:p w:rsidR="00733A09" w:rsidRPr="00E650FD" w:rsidRDefault="000D1361" w:rsidP="00E650FD">
      <w:pPr>
        <w:rPr>
          <w:rFonts w:ascii="Times New Roman" w:hAnsi="Times New Roman"/>
          <w:sz w:val="28"/>
        </w:rPr>
      </w:pPr>
      <w:r>
        <w:rPr>
          <w:rFonts w:ascii="Times New Roman" w:hAnsi="Times New Roman"/>
          <w:sz w:val="28"/>
        </w:rPr>
        <w:t xml:space="preserve">Caltrans </w:t>
      </w:r>
      <w:r w:rsidR="003034EA" w:rsidRPr="00E650FD">
        <w:rPr>
          <w:rFonts w:ascii="Times New Roman" w:hAnsi="Times New Roman"/>
          <w:sz w:val="28"/>
        </w:rPr>
        <w:t>has learned from this</w:t>
      </w:r>
      <w:r w:rsidR="001262C0">
        <w:rPr>
          <w:rFonts w:ascii="Times New Roman" w:hAnsi="Times New Roman"/>
          <w:sz w:val="28"/>
        </w:rPr>
        <w:t xml:space="preserve"> experience</w:t>
      </w:r>
      <w:r w:rsidR="0053434B">
        <w:rPr>
          <w:rFonts w:ascii="Times New Roman" w:hAnsi="Times New Roman"/>
          <w:sz w:val="28"/>
        </w:rPr>
        <w:t>,</w:t>
      </w:r>
      <w:r w:rsidR="003034EA" w:rsidRPr="00E650FD">
        <w:rPr>
          <w:rFonts w:ascii="Times New Roman" w:hAnsi="Times New Roman"/>
          <w:sz w:val="28"/>
        </w:rPr>
        <w:t xml:space="preserve"> and now employs an increasingly sophisticated set of tools to </w:t>
      </w:r>
      <w:r w:rsidR="0053434B">
        <w:rPr>
          <w:rFonts w:ascii="Times New Roman" w:hAnsi="Times New Roman"/>
          <w:sz w:val="28"/>
        </w:rPr>
        <w:t>conduct</w:t>
      </w:r>
      <w:r w:rsidR="0053434B" w:rsidRPr="00E650FD">
        <w:rPr>
          <w:rFonts w:ascii="Times New Roman" w:hAnsi="Times New Roman"/>
          <w:sz w:val="28"/>
        </w:rPr>
        <w:t xml:space="preserve"> </w:t>
      </w:r>
      <w:r w:rsidR="003034EA" w:rsidRPr="00E650FD">
        <w:rPr>
          <w:rFonts w:ascii="Times New Roman" w:hAnsi="Times New Roman"/>
          <w:sz w:val="28"/>
        </w:rPr>
        <w:t>what planners call</w:t>
      </w:r>
      <w:r w:rsidR="00D35B7E">
        <w:rPr>
          <w:rFonts w:ascii="Times New Roman" w:hAnsi="Times New Roman"/>
          <w:sz w:val="28"/>
        </w:rPr>
        <w:t xml:space="preserve"> a</w:t>
      </w:r>
      <w:r w:rsidR="003034EA" w:rsidRPr="00E650FD">
        <w:rPr>
          <w:rFonts w:ascii="Times New Roman" w:hAnsi="Times New Roman"/>
          <w:sz w:val="28"/>
        </w:rPr>
        <w:t xml:space="preserve"> “risk assessment.”</w:t>
      </w:r>
      <w:r w:rsidR="003034EA" w:rsidRPr="00E650FD">
        <w:rPr>
          <w:rStyle w:val="FootnoteReference"/>
          <w:rFonts w:ascii="Times New Roman" w:hAnsi="Times New Roman"/>
          <w:sz w:val="28"/>
        </w:rPr>
        <w:footnoteReference w:id="64"/>
      </w:r>
      <w:r w:rsidR="00733A09" w:rsidRPr="00E650FD">
        <w:rPr>
          <w:rFonts w:ascii="Times New Roman" w:hAnsi="Times New Roman"/>
          <w:sz w:val="28"/>
        </w:rPr>
        <w:t xml:space="preserve"> </w:t>
      </w:r>
      <w:r w:rsidR="006F78E1" w:rsidRPr="00E650FD">
        <w:rPr>
          <w:rFonts w:ascii="Times New Roman" w:hAnsi="Times New Roman"/>
          <w:sz w:val="28"/>
        </w:rPr>
        <w:t xml:space="preserve"> </w:t>
      </w:r>
      <w:r w:rsidR="003034EA" w:rsidRPr="00E650FD">
        <w:rPr>
          <w:rFonts w:ascii="Times New Roman" w:hAnsi="Times New Roman"/>
          <w:sz w:val="28"/>
        </w:rPr>
        <w:t xml:space="preserve">To </w:t>
      </w:r>
      <w:r w:rsidR="003D1B33" w:rsidRPr="00E650FD">
        <w:rPr>
          <w:rFonts w:ascii="Times New Roman" w:hAnsi="Times New Roman"/>
          <w:sz w:val="28"/>
        </w:rPr>
        <w:lastRenderedPageBreak/>
        <w:t>be sure, there are some events</w:t>
      </w:r>
      <w:r w:rsidR="00D35B7E">
        <w:rPr>
          <w:rFonts w:ascii="Times New Roman" w:hAnsi="Times New Roman"/>
          <w:sz w:val="28"/>
        </w:rPr>
        <w:t xml:space="preserve"> —</w:t>
      </w:r>
      <w:r w:rsidR="003034EA" w:rsidRPr="00E650FD">
        <w:rPr>
          <w:rFonts w:ascii="Times New Roman" w:hAnsi="Times New Roman"/>
          <w:sz w:val="28"/>
        </w:rPr>
        <w:t xml:space="preserve"> such </w:t>
      </w:r>
      <w:r w:rsidR="00D56D46" w:rsidRPr="00E650FD">
        <w:rPr>
          <w:rFonts w:ascii="Times New Roman" w:hAnsi="Times New Roman"/>
          <w:sz w:val="28"/>
        </w:rPr>
        <w:t xml:space="preserve">as </w:t>
      </w:r>
      <w:r w:rsidR="00D35B7E">
        <w:rPr>
          <w:rFonts w:ascii="Times New Roman" w:hAnsi="Times New Roman"/>
          <w:sz w:val="28"/>
        </w:rPr>
        <w:t>the</w:t>
      </w:r>
      <w:r w:rsidR="003034EA" w:rsidRPr="00E650FD">
        <w:rPr>
          <w:rFonts w:ascii="Times New Roman" w:hAnsi="Times New Roman"/>
          <w:sz w:val="28"/>
        </w:rPr>
        <w:t xml:space="preserve"> mayor of a large city and a branch of the military digging in their well-heeled shoes and hea</w:t>
      </w:r>
      <w:r w:rsidR="003D1B33" w:rsidRPr="00E650FD">
        <w:rPr>
          <w:rFonts w:ascii="Times New Roman" w:hAnsi="Times New Roman"/>
          <w:sz w:val="28"/>
        </w:rPr>
        <w:t>vy anchors for years at a time</w:t>
      </w:r>
      <w:r w:rsidR="00D35B7E">
        <w:rPr>
          <w:rFonts w:ascii="Times New Roman" w:hAnsi="Times New Roman"/>
          <w:sz w:val="28"/>
        </w:rPr>
        <w:t xml:space="preserve"> —</w:t>
      </w:r>
      <w:r w:rsidR="003D1B33" w:rsidRPr="00E650FD">
        <w:rPr>
          <w:rFonts w:ascii="Times New Roman" w:hAnsi="Times New Roman"/>
          <w:sz w:val="28"/>
        </w:rPr>
        <w:t xml:space="preserve"> that</w:t>
      </w:r>
      <w:r w:rsidR="003034EA" w:rsidRPr="00E650FD">
        <w:rPr>
          <w:rFonts w:ascii="Times New Roman" w:hAnsi="Times New Roman"/>
          <w:sz w:val="28"/>
        </w:rPr>
        <w:t xml:space="preserve"> no one could reasonably</w:t>
      </w:r>
      <w:r w:rsidR="006F78E1" w:rsidRPr="00E650FD">
        <w:rPr>
          <w:rFonts w:ascii="Times New Roman" w:hAnsi="Times New Roman"/>
          <w:sz w:val="28"/>
        </w:rPr>
        <w:t xml:space="preserve"> have</w:t>
      </w:r>
      <w:r w:rsidR="003034EA" w:rsidRPr="00E650FD">
        <w:rPr>
          <w:rFonts w:ascii="Times New Roman" w:hAnsi="Times New Roman"/>
          <w:sz w:val="28"/>
        </w:rPr>
        <w:t xml:space="preserve"> predict</w:t>
      </w:r>
      <w:r w:rsidR="006F78E1" w:rsidRPr="00E650FD">
        <w:rPr>
          <w:rFonts w:ascii="Times New Roman" w:hAnsi="Times New Roman"/>
          <w:sz w:val="28"/>
        </w:rPr>
        <w:t xml:space="preserve">ed when making </w:t>
      </w:r>
      <w:r w:rsidR="00D35B7E">
        <w:rPr>
          <w:rFonts w:ascii="Times New Roman" w:hAnsi="Times New Roman"/>
          <w:sz w:val="28"/>
        </w:rPr>
        <w:t xml:space="preserve">the </w:t>
      </w:r>
      <w:r w:rsidR="006F78E1" w:rsidRPr="00E650FD">
        <w:rPr>
          <w:rFonts w:ascii="Times New Roman" w:hAnsi="Times New Roman"/>
          <w:sz w:val="28"/>
        </w:rPr>
        <w:t xml:space="preserve">original </w:t>
      </w:r>
      <w:r w:rsidR="00D35B7E">
        <w:rPr>
          <w:rFonts w:ascii="Times New Roman" w:hAnsi="Times New Roman"/>
          <w:sz w:val="28"/>
        </w:rPr>
        <w:t xml:space="preserve">cost </w:t>
      </w:r>
      <w:r w:rsidR="006F78E1" w:rsidRPr="00E650FD">
        <w:rPr>
          <w:rFonts w:ascii="Times New Roman" w:hAnsi="Times New Roman"/>
          <w:sz w:val="28"/>
        </w:rPr>
        <w:t>estimates</w:t>
      </w:r>
      <w:r w:rsidR="00D35B7E">
        <w:rPr>
          <w:rFonts w:ascii="Times New Roman" w:hAnsi="Times New Roman"/>
          <w:sz w:val="28"/>
        </w:rPr>
        <w:t xml:space="preserve"> for this project</w:t>
      </w:r>
      <w:r w:rsidR="003034EA" w:rsidRPr="00E650FD">
        <w:rPr>
          <w:rFonts w:ascii="Times New Roman" w:hAnsi="Times New Roman"/>
          <w:sz w:val="28"/>
        </w:rPr>
        <w:t>.</w:t>
      </w:r>
      <w:r w:rsidR="00733A09" w:rsidRPr="00E650FD">
        <w:rPr>
          <w:rStyle w:val="FootnoteReference"/>
          <w:rFonts w:ascii="Times New Roman" w:hAnsi="Times New Roman"/>
          <w:sz w:val="28"/>
        </w:rPr>
        <w:footnoteReference w:id="65"/>
      </w:r>
      <w:r w:rsidR="003034EA" w:rsidRPr="00E650FD">
        <w:rPr>
          <w:rFonts w:ascii="Times New Roman" w:hAnsi="Times New Roman"/>
          <w:sz w:val="28"/>
        </w:rPr>
        <w:t xml:space="preserve"> </w:t>
      </w:r>
    </w:p>
    <w:p w:rsidR="00733A09" w:rsidRPr="00E650FD" w:rsidRDefault="00733A09" w:rsidP="00E650FD">
      <w:pPr>
        <w:rPr>
          <w:rFonts w:ascii="Times New Roman" w:hAnsi="Times New Roman"/>
          <w:sz w:val="28"/>
        </w:rPr>
      </w:pPr>
    </w:p>
    <w:p w:rsidR="000B322F" w:rsidRPr="00EA79AB" w:rsidRDefault="00733A09" w:rsidP="00E650FD">
      <w:pPr>
        <w:rPr>
          <w:rFonts w:ascii="Times New Roman" w:hAnsi="Times New Roman"/>
          <w:sz w:val="28"/>
        </w:rPr>
      </w:pPr>
      <w:r w:rsidRPr="00E650FD">
        <w:rPr>
          <w:rFonts w:ascii="Times New Roman" w:hAnsi="Times New Roman"/>
          <w:sz w:val="28"/>
        </w:rPr>
        <w:t>In retrospect, many transportatio</w:t>
      </w:r>
      <w:r w:rsidR="000B322F">
        <w:rPr>
          <w:rFonts w:ascii="Times New Roman" w:hAnsi="Times New Roman"/>
          <w:sz w:val="28"/>
        </w:rPr>
        <w:t xml:space="preserve">n experts also agree </w:t>
      </w:r>
      <w:r w:rsidR="0053434B">
        <w:rPr>
          <w:rFonts w:ascii="Times New Roman" w:hAnsi="Times New Roman"/>
          <w:sz w:val="28"/>
        </w:rPr>
        <w:t xml:space="preserve">that </w:t>
      </w:r>
      <w:r w:rsidR="000B322F">
        <w:rPr>
          <w:rFonts w:ascii="Times New Roman" w:hAnsi="Times New Roman"/>
          <w:sz w:val="28"/>
        </w:rPr>
        <w:t>providing</w:t>
      </w:r>
      <w:r w:rsidRPr="00E650FD">
        <w:rPr>
          <w:rFonts w:ascii="Times New Roman" w:hAnsi="Times New Roman"/>
          <w:sz w:val="28"/>
        </w:rPr>
        <w:t xml:space="preserve"> a hard </w:t>
      </w:r>
      <w:r w:rsidR="004962D4" w:rsidRPr="00E650FD">
        <w:rPr>
          <w:rFonts w:ascii="Times New Roman" w:hAnsi="Times New Roman"/>
          <w:sz w:val="28"/>
        </w:rPr>
        <w:t xml:space="preserve">cost </w:t>
      </w:r>
      <w:r w:rsidR="00D35B7E">
        <w:rPr>
          <w:rFonts w:ascii="Times New Roman" w:hAnsi="Times New Roman"/>
          <w:sz w:val="28"/>
        </w:rPr>
        <w:t>estimate</w:t>
      </w:r>
      <w:r w:rsidR="00D35B7E" w:rsidRPr="00E650FD">
        <w:rPr>
          <w:rFonts w:ascii="Times New Roman" w:hAnsi="Times New Roman"/>
          <w:sz w:val="28"/>
        </w:rPr>
        <w:t xml:space="preserve"> </w:t>
      </w:r>
      <w:r w:rsidRPr="00E650FD">
        <w:rPr>
          <w:rFonts w:ascii="Times New Roman" w:hAnsi="Times New Roman"/>
          <w:sz w:val="28"/>
        </w:rPr>
        <w:t xml:space="preserve">and </w:t>
      </w:r>
      <w:r w:rsidR="004962D4" w:rsidRPr="00E650FD">
        <w:rPr>
          <w:rFonts w:ascii="Times New Roman" w:hAnsi="Times New Roman"/>
          <w:sz w:val="28"/>
        </w:rPr>
        <w:t xml:space="preserve">completion </w:t>
      </w:r>
      <w:r w:rsidR="00AE3F84" w:rsidRPr="00E650FD">
        <w:rPr>
          <w:rFonts w:ascii="Times New Roman" w:hAnsi="Times New Roman"/>
          <w:sz w:val="28"/>
        </w:rPr>
        <w:t>date was</w:t>
      </w:r>
      <w:r w:rsidRPr="00E650FD">
        <w:rPr>
          <w:rFonts w:ascii="Times New Roman" w:hAnsi="Times New Roman"/>
          <w:sz w:val="28"/>
        </w:rPr>
        <w:t xml:space="preserve"> a political error, </w:t>
      </w:r>
      <w:r w:rsidR="006F78E1" w:rsidRPr="00E650FD">
        <w:rPr>
          <w:rFonts w:ascii="Times New Roman" w:hAnsi="Times New Roman"/>
          <w:sz w:val="28"/>
        </w:rPr>
        <w:t>although this is what</w:t>
      </w:r>
      <w:r w:rsidR="009F430E" w:rsidRPr="00E650FD">
        <w:rPr>
          <w:rFonts w:ascii="Times New Roman" w:hAnsi="Times New Roman"/>
          <w:sz w:val="28"/>
        </w:rPr>
        <w:t xml:space="preserve"> </w:t>
      </w:r>
      <w:r w:rsidR="00AA1714" w:rsidRPr="00E650FD">
        <w:rPr>
          <w:rFonts w:ascii="Times New Roman" w:hAnsi="Times New Roman"/>
          <w:sz w:val="28"/>
        </w:rPr>
        <w:t>the L</w:t>
      </w:r>
      <w:r w:rsidR="004962D4" w:rsidRPr="00E650FD">
        <w:rPr>
          <w:rFonts w:ascii="Times New Roman" w:hAnsi="Times New Roman"/>
          <w:sz w:val="28"/>
        </w:rPr>
        <w:t xml:space="preserve">egislature </w:t>
      </w:r>
      <w:r w:rsidR="00BC111D" w:rsidRPr="00E650FD">
        <w:rPr>
          <w:rFonts w:ascii="Times New Roman" w:hAnsi="Times New Roman"/>
          <w:sz w:val="28"/>
        </w:rPr>
        <w:t xml:space="preserve">expected </w:t>
      </w:r>
      <w:r w:rsidR="006F78E1" w:rsidRPr="00E650FD">
        <w:rPr>
          <w:rFonts w:ascii="Times New Roman" w:hAnsi="Times New Roman"/>
          <w:sz w:val="28"/>
        </w:rPr>
        <w:t>at the time</w:t>
      </w:r>
      <w:r w:rsidR="002A6C39">
        <w:rPr>
          <w:rFonts w:ascii="Times New Roman" w:hAnsi="Times New Roman"/>
          <w:sz w:val="28"/>
        </w:rPr>
        <w:t xml:space="preserve">.  </w:t>
      </w:r>
      <w:r w:rsidR="004962D4" w:rsidRPr="00E650FD">
        <w:rPr>
          <w:rFonts w:ascii="Times New Roman" w:hAnsi="Times New Roman"/>
          <w:sz w:val="28"/>
        </w:rPr>
        <w:t xml:space="preserve">Instead, the vast majority of </w:t>
      </w:r>
      <w:r w:rsidR="002D3754" w:rsidRPr="00E650FD">
        <w:rPr>
          <w:rFonts w:ascii="Times New Roman" w:hAnsi="Times New Roman"/>
          <w:sz w:val="28"/>
        </w:rPr>
        <w:t>those interviewed for this inquiry</w:t>
      </w:r>
      <w:r w:rsidR="004962D4" w:rsidRPr="00E650FD">
        <w:rPr>
          <w:rFonts w:ascii="Times New Roman" w:hAnsi="Times New Roman"/>
          <w:sz w:val="28"/>
        </w:rPr>
        <w:t xml:space="preserve"> suggest designers of future megaprojects </w:t>
      </w:r>
      <w:r w:rsidR="0053434B">
        <w:rPr>
          <w:rFonts w:ascii="Times New Roman" w:hAnsi="Times New Roman"/>
          <w:sz w:val="28"/>
        </w:rPr>
        <w:t xml:space="preserve">should </w:t>
      </w:r>
      <w:r w:rsidR="004962D4" w:rsidRPr="00E650FD">
        <w:rPr>
          <w:rFonts w:ascii="Times New Roman" w:hAnsi="Times New Roman"/>
          <w:sz w:val="28"/>
        </w:rPr>
        <w:t>deliver a range of</w:t>
      </w:r>
      <w:r w:rsidR="006F78E1" w:rsidRPr="00E650FD">
        <w:rPr>
          <w:rFonts w:ascii="Times New Roman" w:hAnsi="Times New Roman"/>
          <w:sz w:val="28"/>
        </w:rPr>
        <w:t xml:space="preserve"> </w:t>
      </w:r>
      <w:r w:rsidR="0053434B">
        <w:rPr>
          <w:rFonts w:ascii="Times New Roman" w:hAnsi="Times New Roman"/>
          <w:sz w:val="28"/>
        </w:rPr>
        <w:t>b</w:t>
      </w:r>
      <w:r w:rsidR="006F78E1" w:rsidRPr="00E650FD">
        <w:rPr>
          <w:rFonts w:ascii="Times New Roman" w:hAnsi="Times New Roman"/>
          <w:sz w:val="28"/>
        </w:rPr>
        <w:t>est</w:t>
      </w:r>
      <w:r w:rsidR="00A20B7D">
        <w:rPr>
          <w:rFonts w:ascii="Times New Roman" w:hAnsi="Times New Roman"/>
          <w:sz w:val="28"/>
        </w:rPr>
        <w:t>-</w:t>
      </w:r>
      <w:r w:rsidR="006F78E1" w:rsidRPr="00E650FD">
        <w:rPr>
          <w:rFonts w:ascii="Times New Roman" w:hAnsi="Times New Roman"/>
          <w:sz w:val="28"/>
        </w:rPr>
        <w:t xml:space="preserve"> and worst</w:t>
      </w:r>
      <w:r w:rsidR="00A20B7D">
        <w:rPr>
          <w:rFonts w:ascii="Times New Roman" w:hAnsi="Times New Roman"/>
          <w:sz w:val="28"/>
        </w:rPr>
        <w:t>-</w:t>
      </w:r>
      <w:r w:rsidR="001A604B" w:rsidRPr="00E650FD">
        <w:rPr>
          <w:rFonts w:ascii="Times New Roman" w:hAnsi="Times New Roman"/>
          <w:sz w:val="28"/>
        </w:rPr>
        <w:t>case</w:t>
      </w:r>
      <w:r w:rsidR="006F78E1" w:rsidRPr="00E650FD">
        <w:rPr>
          <w:rFonts w:ascii="Times New Roman" w:hAnsi="Times New Roman"/>
          <w:sz w:val="28"/>
        </w:rPr>
        <w:t xml:space="preserve"> </w:t>
      </w:r>
      <w:r w:rsidR="001A604B" w:rsidRPr="00E650FD">
        <w:rPr>
          <w:rFonts w:ascii="Times New Roman" w:hAnsi="Times New Roman"/>
          <w:sz w:val="28"/>
        </w:rPr>
        <w:t>s</w:t>
      </w:r>
      <w:r w:rsidR="006F78E1" w:rsidRPr="00E650FD">
        <w:rPr>
          <w:rFonts w:ascii="Times New Roman" w:hAnsi="Times New Roman"/>
          <w:sz w:val="28"/>
        </w:rPr>
        <w:t>cenarios</w:t>
      </w:r>
      <w:r w:rsidR="002A6C39">
        <w:rPr>
          <w:rFonts w:ascii="Times New Roman" w:hAnsi="Times New Roman"/>
          <w:sz w:val="28"/>
        </w:rPr>
        <w:t xml:space="preserve">.  </w:t>
      </w:r>
    </w:p>
    <w:p w:rsidR="000B322F" w:rsidRDefault="000B322F" w:rsidP="00E650FD">
      <w:pPr>
        <w:rPr>
          <w:rFonts w:ascii="Times New Roman" w:hAnsi="Times New Roman"/>
          <w:i/>
          <w:sz w:val="28"/>
        </w:rPr>
      </w:pPr>
    </w:p>
    <w:p w:rsidR="008A5FE5" w:rsidRPr="00E650FD" w:rsidRDefault="008A5FE5" w:rsidP="00E650FD">
      <w:pPr>
        <w:rPr>
          <w:rFonts w:ascii="Times New Roman" w:hAnsi="Times New Roman"/>
          <w:i/>
          <w:sz w:val="28"/>
        </w:rPr>
      </w:pPr>
      <w:r w:rsidRPr="00E650FD">
        <w:rPr>
          <w:rFonts w:ascii="Times New Roman" w:hAnsi="Times New Roman"/>
          <w:i/>
          <w:sz w:val="28"/>
        </w:rPr>
        <w:t xml:space="preserve">PREVIOUS EXAMINATIONS </w:t>
      </w:r>
      <w:r w:rsidR="00001C9D" w:rsidRPr="00E650FD">
        <w:rPr>
          <w:rFonts w:ascii="Times New Roman" w:hAnsi="Times New Roman"/>
          <w:i/>
          <w:sz w:val="28"/>
        </w:rPr>
        <w:t xml:space="preserve">AND CHANGE </w:t>
      </w:r>
    </w:p>
    <w:p w:rsidR="008A5FE5" w:rsidRPr="00E650FD" w:rsidRDefault="008A5FE5" w:rsidP="00E650FD">
      <w:pPr>
        <w:rPr>
          <w:rFonts w:ascii="Times New Roman" w:hAnsi="Times New Roman"/>
          <w:sz w:val="28"/>
        </w:rPr>
      </w:pPr>
    </w:p>
    <w:p w:rsidR="00E76937" w:rsidRPr="00E650FD" w:rsidRDefault="000B322F" w:rsidP="00E650FD">
      <w:pPr>
        <w:rPr>
          <w:rFonts w:ascii="Times New Roman" w:hAnsi="Times New Roman"/>
          <w:sz w:val="28"/>
        </w:rPr>
      </w:pPr>
      <w:r>
        <w:rPr>
          <w:rFonts w:ascii="Times New Roman" w:hAnsi="Times New Roman"/>
          <w:sz w:val="28"/>
        </w:rPr>
        <w:t>There are c</w:t>
      </w:r>
      <w:r w:rsidR="00A81D36" w:rsidRPr="00E650FD">
        <w:rPr>
          <w:rFonts w:ascii="Times New Roman" w:hAnsi="Times New Roman"/>
          <w:sz w:val="28"/>
        </w:rPr>
        <w:t>ountless studies, audits,</w:t>
      </w:r>
      <w:r w:rsidR="006F78E1" w:rsidRPr="00E650FD">
        <w:rPr>
          <w:rFonts w:ascii="Times New Roman" w:hAnsi="Times New Roman"/>
          <w:sz w:val="28"/>
        </w:rPr>
        <w:t xml:space="preserve"> and</w:t>
      </w:r>
      <w:r w:rsidR="00A81D36" w:rsidRPr="00E650FD">
        <w:rPr>
          <w:rFonts w:ascii="Times New Roman" w:hAnsi="Times New Roman"/>
          <w:sz w:val="28"/>
        </w:rPr>
        <w:t xml:space="preserve"> reports</w:t>
      </w:r>
      <w:r w:rsidR="006F78E1" w:rsidRPr="00E650FD">
        <w:rPr>
          <w:rFonts w:ascii="Times New Roman" w:hAnsi="Times New Roman"/>
          <w:sz w:val="28"/>
        </w:rPr>
        <w:t xml:space="preserve"> on</w:t>
      </w:r>
      <w:r w:rsidR="003D1B33" w:rsidRPr="00E650FD">
        <w:rPr>
          <w:rFonts w:ascii="Times New Roman" w:hAnsi="Times New Roman"/>
          <w:sz w:val="28"/>
        </w:rPr>
        <w:t xml:space="preserve"> the Bay Bridge, but n</w:t>
      </w:r>
      <w:r w:rsidR="00A81D36" w:rsidRPr="00E650FD">
        <w:rPr>
          <w:rFonts w:ascii="Times New Roman" w:hAnsi="Times New Roman"/>
          <w:sz w:val="28"/>
        </w:rPr>
        <w:t xml:space="preserve">o one </w:t>
      </w:r>
      <w:r>
        <w:rPr>
          <w:rFonts w:ascii="Times New Roman" w:hAnsi="Times New Roman"/>
          <w:sz w:val="28"/>
        </w:rPr>
        <w:t xml:space="preserve">at any agency </w:t>
      </w:r>
      <w:r w:rsidR="00A20B7D">
        <w:rPr>
          <w:rFonts w:ascii="Times New Roman" w:hAnsi="Times New Roman"/>
          <w:sz w:val="28"/>
        </w:rPr>
        <w:t>—</w:t>
      </w:r>
      <w:r w:rsidR="00A81D36" w:rsidRPr="00E650FD">
        <w:rPr>
          <w:rFonts w:ascii="Times New Roman" w:hAnsi="Times New Roman"/>
          <w:sz w:val="28"/>
        </w:rPr>
        <w:t xml:space="preserve"> not Caltrans, not MTC, not the California Transportation Commission </w:t>
      </w:r>
      <w:r w:rsidR="00A20B7D">
        <w:rPr>
          <w:rFonts w:ascii="Times New Roman" w:hAnsi="Times New Roman"/>
          <w:sz w:val="28"/>
        </w:rPr>
        <w:t>—</w:t>
      </w:r>
      <w:r w:rsidR="00A81D36" w:rsidRPr="00E650FD">
        <w:rPr>
          <w:rFonts w:ascii="Times New Roman" w:hAnsi="Times New Roman"/>
          <w:sz w:val="28"/>
        </w:rPr>
        <w:t xml:space="preserve"> has a clear and comprehensive </w:t>
      </w:r>
      <w:r w:rsidR="003D1B33" w:rsidRPr="00E650FD">
        <w:rPr>
          <w:rFonts w:ascii="Times New Roman" w:hAnsi="Times New Roman"/>
          <w:sz w:val="28"/>
        </w:rPr>
        <w:t xml:space="preserve">catalogue of this vast and </w:t>
      </w:r>
      <w:r w:rsidR="00A81D36" w:rsidRPr="00E650FD">
        <w:rPr>
          <w:rFonts w:ascii="Times New Roman" w:hAnsi="Times New Roman"/>
          <w:sz w:val="28"/>
        </w:rPr>
        <w:t xml:space="preserve">expensive </w:t>
      </w:r>
      <w:r w:rsidR="00D35B7E">
        <w:rPr>
          <w:rFonts w:ascii="Times New Roman" w:hAnsi="Times New Roman"/>
          <w:sz w:val="28"/>
        </w:rPr>
        <w:t>set of documents</w:t>
      </w:r>
      <w:r w:rsidR="002A6C39">
        <w:rPr>
          <w:rFonts w:ascii="Times New Roman" w:hAnsi="Times New Roman"/>
          <w:sz w:val="28"/>
        </w:rPr>
        <w:t xml:space="preserve">.  </w:t>
      </w:r>
      <w:r w:rsidR="00B3538E" w:rsidRPr="00E650FD">
        <w:rPr>
          <w:rFonts w:ascii="Times New Roman" w:hAnsi="Times New Roman"/>
          <w:sz w:val="28"/>
        </w:rPr>
        <w:t xml:space="preserve">Even the </w:t>
      </w:r>
      <w:r w:rsidR="00A81D36" w:rsidRPr="00E650FD">
        <w:rPr>
          <w:rFonts w:ascii="Times New Roman" w:hAnsi="Times New Roman"/>
          <w:sz w:val="28"/>
        </w:rPr>
        <w:t>Caltrans library staff in the Sac</w:t>
      </w:r>
      <w:r w:rsidR="00B3538E" w:rsidRPr="00E650FD">
        <w:rPr>
          <w:rFonts w:ascii="Times New Roman" w:hAnsi="Times New Roman"/>
          <w:sz w:val="28"/>
        </w:rPr>
        <w:t xml:space="preserve">ramento headquarters doesn’t know </w:t>
      </w:r>
      <w:r w:rsidR="005F2406">
        <w:rPr>
          <w:rFonts w:ascii="Times New Roman" w:hAnsi="Times New Roman"/>
          <w:sz w:val="28"/>
        </w:rPr>
        <w:t>how to curate</w:t>
      </w:r>
      <w:r w:rsidR="00D35B7E">
        <w:rPr>
          <w:rFonts w:ascii="Times New Roman" w:hAnsi="Times New Roman"/>
          <w:sz w:val="28"/>
        </w:rPr>
        <w:t xml:space="preserve"> </w:t>
      </w:r>
      <w:r w:rsidR="00A81D36" w:rsidRPr="00E650FD">
        <w:rPr>
          <w:rFonts w:ascii="Times New Roman" w:hAnsi="Times New Roman"/>
          <w:sz w:val="28"/>
        </w:rPr>
        <w:t>this valuable treasure trove of data, insights</w:t>
      </w:r>
      <w:r w:rsidR="00A20B7D">
        <w:rPr>
          <w:rFonts w:ascii="Times New Roman" w:hAnsi="Times New Roman"/>
          <w:sz w:val="28"/>
        </w:rPr>
        <w:t>,</w:t>
      </w:r>
      <w:r w:rsidR="00A81D36" w:rsidRPr="00E650FD">
        <w:rPr>
          <w:rFonts w:ascii="Times New Roman" w:hAnsi="Times New Roman"/>
          <w:sz w:val="28"/>
        </w:rPr>
        <w:t xml:space="preserve"> and lessons</w:t>
      </w:r>
      <w:r w:rsidR="002A6C39">
        <w:rPr>
          <w:rFonts w:ascii="Times New Roman" w:hAnsi="Times New Roman"/>
          <w:sz w:val="28"/>
        </w:rPr>
        <w:t xml:space="preserve">.  </w:t>
      </w:r>
      <w:r w:rsidR="007E4AAD" w:rsidRPr="00E650FD">
        <w:rPr>
          <w:rFonts w:ascii="Times New Roman" w:hAnsi="Times New Roman"/>
          <w:sz w:val="28"/>
        </w:rPr>
        <w:t>T</w:t>
      </w:r>
      <w:r w:rsidR="005F370B" w:rsidRPr="00E650FD">
        <w:rPr>
          <w:rFonts w:ascii="Times New Roman" w:hAnsi="Times New Roman"/>
          <w:sz w:val="28"/>
        </w:rPr>
        <w:t xml:space="preserve">here is </w:t>
      </w:r>
      <w:r w:rsidR="00B3538E" w:rsidRPr="00E650FD">
        <w:rPr>
          <w:rFonts w:ascii="Times New Roman" w:hAnsi="Times New Roman"/>
          <w:sz w:val="28"/>
        </w:rPr>
        <w:t xml:space="preserve">no </w:t>
      </w:r>
      <w:r w:rsidR="005F370B" w:rsidRPr="00E650FD">
        <w:rPr>
          <w:rFonts w:ascii="Times New Roman" w:hAnsi="Times New Roman"/>
          <w:sz w:val="28"/>
        </w:rPr>
        <w:t>tra</w:t>
      </w:r>
      <w:r w:rsidR="007E4AAD" w:rsidRPr="00E650FD">
        <w:rPr>
          <w:rFonts w:ascii="Times New Roman" w:hAnsi="Times New Roman"/>
          <w:sz w:val="28"/>
        </w:rPr>
        <w:t xml:space="preserve">cking of how much money </w:t>
      </w:r>
      <w:r w:rsidR="00BC111D" w:rsidRPr="00E650FD">
        <w:rPr>
          <w:rFonts w:ascii="Times New Roman" w:hAnsi="Times New Roman"/>
          <w:sz w:val="28"/>
        </w:rPr>
        <w:t xml:space="preserve">was </w:t>
      </w:r>
      <w:r w:rsidR="005F370B" w:rsidRPr="00E650FD">
        <w:rPr>
          <w:rFonts w:ascii="Times New Roman" w:hAnsi="Times New Roman"/>
          <w:sz w:val="28"/>
        </w:rPr>
        <w:t>spent on these studies</w:t>
      </w:r>
      <w:r w:rsidR="002A6C39">
        <w:rPr>
          <w:rFonts w:ascii="Times New Roman" w:hAnsi="Times New Roman"/>
          <w:sz w:val="28"/>
        </w:rPr>
        <w:t xml:space="preserve">.  </w:t>
      </w:r>
      <w:r w:rsidR="005F370B" w:rsidRPr="00E650FD">
        <w:rPr>
          <w:rFonts w:ascii="Times New Roman" w:hAnsi="Times New Roman"/>
          <w:sz w:val="28"/>
        </w:rPr>
        <w:t>This situation</w:t>
      </w:r>
      <w:r w:rsidR="0006340B" w:rsidRPr="00E650FD">
        <w:rPr>
          <w:rFonts w:ascii="Times New Roman" w:hAnsi="Times New Roman"/>
          <w:sz w:val="28"/>
        </w:rPr>
        <w:t xml:space="preserve"> </w:t>
      </w:r>
      <w:r w:rsidR="005F370B" w:rsidRPr="00E650FD">
        <w:rPr>
          <w:rFonts w:ascii="Times New Roman" w:hAnsi="Times New Roman"/>
          <w:sz w:val="28"/>
        </w:rPr>
        <w:t>is symbol</w:t>
      </w:r>
      <w:r w:rsidR="005448A4" w:rsidRPr="00E650FD">
        <w:rPr>
          <w:rFonts w:ascii="Times New Roman" w:hAnsi="Times New Roman"/>
          <w:sz w:val="28"/>
        </w:rPr>
        <w:t xml:space="preserve">ic </w:t>
      </w:r>
      <w:r w:rsidR="005F370B" w:rsidRPr="00E650FD">
        <w:rPr>
          <w:rFonts w:ascii="Times New Roman" w:hAnsi="Times New Roman"/>
          <w:sz w:val="28"/>
        </w:rPr>
        <w:t xml:space="preserve">of the lack of simple organizational tools that </w:t>
      </w:r>
      <w:r w:rsidR="00B3538E" w:rsidRPr="00E650FD">
        <w:rPr>
          <w:rFonts w:ascii="Times New Roman" w:hAnsi="Times New Roman"/>
          <w:sz w:val="28"/>
        </w:rPr>
        <w:t xml:space="preserve">can </w:t>
      </w:r>
      <w:r w:rsidR="005F370B" w:rsidRPr="00E650FD">
        <w:rPr>
          <w:rFonts w:ascii="Times New Roman" w:hAnsi="Times New Roman"/>
          <w:sz w:val="28"/>
        </w:rPr>
        <w:t xml:space="preserve">have an incalculable effect on </w:t>
      </w:r>
      <w:r w:rsidR="00EF1592">
        <w:rPr>
          <w:rFonts w:ascii="Times New Roman" w:hAnsi="Times New Roman"/>
          <w:sz w:val="28"/>
        </w:rPr>
        <w:t>quality</w:t>
      </w:r>
      <w:r w:rsidR="005F370B" w:rsidRPr="00E650FD">
        <w:rPr>
          <w:rFonts w:ascii="Times New Roman" w:hAnsi="Times New Roman"/>
          <w:sz w:val="28"/>
        </w:rPr>
        <w:t>, transparency, costs</w:t>
      </w:r>
      <w:r w:rsidR="00D35B7E">
        <w:rPr>
          <w:rFonts w:ascii="Times New Roman" w:hAnsi="Times New Roman"/>
          <w:sz w:val="28"/>
        </w:rPr>
        <w:t>,</w:t>
      </w:r>
      <w:r>
        <w:rPr>
          <w:rFonts w:ascii="Times New Roman" w:hAnsi="Times New Roman"/>
          <w:sz w:val="28"/>
        </w:rPr>
        <w:t xml:space="preserve"> </w:t>
      </w:r>
      <w:r w:rsidR="005F370B" w:rsidRPr="00E650FD">
        <w:rPr>
          <w:rFonts w:ascii="Times New Roman" w:hAnsi="Times New Roman"/>
          <w:sz w:val="28"/>
        </w:rPr>
        <w:t>and delays</w:t>
      </w:r>
      <w:r w:rsidR="006F78E1" w:rsidRPr="00E650FD">
        <w:rPr>
          <w:rFonts w:ascii="Times New Roman" w:hAnsi="Times New Roman"/>
          <w:sz w:val="28"/>
        </w:rPr>
        <w:t xml:space="preserve"> of major projects</w:t>
      </w:r>
      <w:r w:rsidR="005F370B" w:rsidRPr="00E650FD">
        <w:rPr>
          <w:rFonts w:ascii="Times New Roman" w:hAnsi="Times New Roman"/>
          <w:sz w:val="28"/>
        </w:rPr>
        <w:t>.</w:t>
      </w:r>
      <w:r w:rsidR="005F370B" w:rsidRPr="00E650FD">
        <w:rPr>
          <w:rStyle w:val="FootnoteReference"/>
          <w:rFonts w:ascii="Times New Roman" w:hAnsi="Times New Roman"/>
          <w:sz w:val="28"/>
        </w:rPr>
        <w:footnoteReference w:id="66"/>
      </w:r>
    </w:p>
    <w:p w:rsidR="00FA414D" w:rsidRDefault="00FA414D" w:rsidP="00E650FD">
      <w:pPr>
        <w:rPr>
          <w:rFonts w:ascii="Times New Roman" w:hAnsi="Times New Roman"/>
          <w:sz w:val="28"/>
        </w:rPr>
      </w:pPr>
    </w:p>
    <w:p w:rsidR="003034EA" w:rsidRPr="00E650FD" w:rsidRDefault="00C836A7" w:rsidP="00E650FD">
      <w:pPr>
        <w:rPr>
          <w:rFonts w:ascii="Times New Roman" w:hAnsi="Times New Roman"/>
          <w:sz w:val="28"/>
        </w:rPr>
      </w:pPr>
      <w:r w:rsidRPr="00E650FD">
        <w:rPr>
          <w:rFonts w:ascii="Times New Roman" w:hAnsi="Times New Roman"/>
          <w:sz w:val="28"/>
        </w:rPr>
        <w:t xml:space="preserve">Academics, such as </w:t>
      </w:r>
      <w:r w:rsidR="00A20B7D" w:rsidRPr="00E650FD">
        <w:rPr>
          <w:rFonts w:ascii="Times New Roman" w:hAnsi="Times New Roman"/>
          <w:sz w:val="28"/>
        </w:rPr>
        <w:t xml:space="preserve">Karen </w:t>
      </w:r>
      <w:proofErr w:type="spellStart"/>
      <w:r w:rsidR="009469EB">
        <w:rPr>
          <w:rFonts w:ascii="Times New Roman" w:hAnsi="Times New Roman"/>
          <w:sz w:val="28"/>
        </w:rPr>
        <w:t>Trapenberg</w:t>
      </w:r>
      <w:proofErr w:type="spellEnd"/>
      <w:r w:rsidR="009469EB">
        <w:rPr>
          <w:rFonts w:ascii="Times New Roman" w:hAnsi="Times New Roman"/>
          <w:sz w:val="28"/>
        </w:rPr>
        <w:t xml:space="preserve"> </w:t>
      </w:r>
      <w:r w:rsidR="00A20B7D" w:rsidRPr="00E650FD">
        <w:rPr>
          <w:rFonts w:ascii="Times New Roman" w:hAnsi="Times New Roman"/>
          <w:sz w:val="28"/>
        </w:rPr>
        <w:t xml:space="preserve">Frick of </w:t>
      </w:r>
      <w:r w:rsidR="009469EB">
        <w:rPr>
          <w:rFonts w:ascii="Times New Roman" w:hAnsi="Times New Roman"/>
          <w:sz w:val="28"/>
        </w:rPr>
        <w:t xml:space="preserve">the </w:t>
      </w:r>
      <w:r w:rsidR="009469EB" w:rsidRPr="004D3383">
        <w:rPr>
          <w:rFonts w:ascii="Times New Roman" w:hAnsi="Times New Roman"/>
          <w:sz w:val="28"/>
        </w:rPr>
        <w:t xml:space="preserve">University </w:t>
      </w:r>
      <w:proofErr w:type="gramStart"/>
      <w:r w:rsidR="009469EB" w:rsidRPr="004D3383">
        <w:rPr>
          <w:rFonts w:ascii="Times New Roman" w:hAnsi="Times New Roman"/>
          <w:sz w:val="28"/>
        </w:rPr>
        <w:t>of</w:t>
      </w:r>
      <w:proofErr w:type="gramEnd"/>
      <w:r w:rsidR="009469EB" w:rsidRPr="004D3383">
        <w:rPr>
          <w:rFonts w:ascii="Times New Roman" w:hAnsi="Times New Roman"/>
          <w:sz w:val="28"/>
        </w:rPr>
        <w:t xml:space="preserve"> California Transportation Center in Berkeley</w:t>
      </w:r>
      <w:r w:rsidR="003D1B33" w:rsidRPr="00E650FD">
        <w:rPr>
          <w:rFonts w:ascii="Times New Roman" w:hAnsi="Times New Roman"/>
          <w:sz w:val="28"/>
        </w:rPr>
        <w:t>,</w:t>
      </w:r>
      <w:r w:rsidR="00407D3D" w:rsidRPr="00E650FD">
        <w:rPr>
          <w:rFonts w:ascii="Times New Roman" w:hAnsi="Times New Roman"/>
          <w:sz w:val="28"/>
        </w:rPr>
        <w:t xml:space="preserve"> say </w:t>
      </w:r>
      <w:r w:rsidR="001A604B" w:rsidRPr="00E650FD">
        <w:rPr>
          <w:rFonts w:ascii="Times New Roman" w:hAnsi="Times New Roman"/>
          <w:sz w:val="28"/>
        </w:rPr>
        <w:t>that what have become</w:t>
      </w:r>
      <w:r w:rsidRPr="00E650FD">
        <w:rPr>
          <w:rFonts w:ascii="Times New Roman" w:hAnsi="Times New Roman"/>
          <w:sz w:val="28"/>
        </w:rPr>
        <w:t xml:space="preserve"> standard management planning tools </w:t>
      </w:r>
      <w:r w:rsidR="001A604B" w:rsidRPr="00E650FD">
        <w:rPr>
          <w:rFonts w:ascii="Times New Roman" w:hAnsi="Times New Roman"/>
          <w:sz w:val="28"/>
        </w:rPr>
        <w:t xml:space="preserve">at many large organizations </w:t>
      </w:r>
      <w:r w:rsidR="000B322F">
        <w:rPr>
          <w:rFonts w:ascii="Times New Roman" w:hAnsi="Times New Roman"/>
          <w:sz w:val="28"/>
        </w:rPr>
        <w:t xml:space="preserve">are not present </w:t>
      </w:r>
      <w:r w:rsidR="006F78E1" w:rsidRPr="00E650FD">
        <w:rPr>
          <w:rFonts w:ascii="Times New Roman" w:hAnsi="Times New Roman"/>
          <w:sz w:val="28"/>
        </w:rPr>
        <w:t xml:space="preserve">at </w:t>
      </w:r>
      <w:r w:rsidRPr="00E650FD">
        <w:rPr>
          <w:rFonts w:ascii="Times New Roman" w:hAnsi="Times New Roman"/>
          <w:sz w:val="28"/>
        </w:rPr>
        <w:t>Caltrans</w:t>
      </w:r>
      <w:r w:rsidR="002A6C39">
        <w:rPr>
          <w:rFonts w:ascii="Times New Roman" w:hAnsi="Times New Roman"/>
          <w:sz w:val="28"/>
        </w:rPr>
        <w:t xml:space="preserve">.  </w:t>
      </w:r>
      <w:r w:rsidR="006F78E1" w:rsidRPr="00E650FD">
        <w:rPr>
          <w:rFonts w:ascii="Times New Roman" w:hAnsi="Times New Roman"/>
          <w:sz w:val="28"/>
        </w:rPr>
        <w:t>For</w:t>
      </w:r>
      <w:r w:rsidR="00C820F0" w:rsidRPr="00E650FD">
        <w:rPr>
          <w:rFonts w:ascii="Times New Roman" w:hAnsi="Times New Roman"/>
          <w:sz w:val="28"/>
        </w:rPr>
        <w:t xml:space="preserve"> example,</w:t>
      </w:r>
      <w:r w:rsidR="000F50FF" w:rsidRPr="00E650FD">
        <w:rPr>
          <w:rFonts w:ascii="Times New Roman" w:hAnsi="Times New Roman"/>
          <w:sz w:val="28"/>
        </w:rPr>
        <w:t xml:space="preserve"> </w:t>
      </w:r>
      <w:r w:rsidR="001F0FB0" w:rsidRPr="00E650FD">
        <w:rPr>
          <w:rFonts w:ascii="Times New Roman" w:hAnsi="Times New Roman"/>
          <w:sz w:val="28"/>
        </w:rPr>
        <w:t xml:space="preserve">Frick </w:t>
      </w:r>
      <w:r w:rsidRPr="00E650FD">
        <w:rPr>
          <w:rFonts w:ascii="Times New Roman" w:hAnsi="Times New Roman"/>
          <w:sz w:val="28"/>
        </w:rPr>
        <w:t>notes Caltrans engineers have extraordinarily limited travel budgets to attend workshops and conferences where technological and other advances are routinely shar</w:t>
      </w:r>
      <w:r w:rsidR="00BC111D" w:rsidRPr="00E650FD">
        <w:rPr>
          <w:rFonts w:ascii="Times New Roman" w:hAnsi="Times New Roman"/>
          <w:sz w:val="28"/>
        </w:rPr>
        <w:t>ed among transportation professionals</w:t>
      </w:r>
      <w:r w:rsidR="002A6C39">
        <w:rPr>
          <w:rFonts w:ascii="Times New Roman" w:hAnsi="Times New Roman"/>
          <w:sz w:val="28"/>
        </w:rPr>
        <w:t xml:space="preserve">.  </w:t>
      </w:r>
      <w:r w:rsidRPr="00E650FD">
        <w:rPr>
          <w:rFonts w:ascii="Times New Roman" w:hAnsi="Times New Roman"/>
          <w:sz w:val="28"/>
        </w:rPr>
        <w:t xml:space="preserve">This contributes to the difficulty of negotiating with </w:t>
      </w:r>
      <w:r w:rsidR="00446CC9" w:rsidRPr="00E650FD">
        <w:rPr>
          <w:rFonts w:ascii="Times New Roman" w:hAnsi="Times New Roman"/>
          <w:sz w:val="28"/>
        </w:rPr>
        <w:t>better</w:t>
      </w:r>
      <w:r w:rsidR="00A20B7D">
        <w:rPr>
          <w:rFonts w:ascii="Times New Roman" w:hAnsi="Times New Roman"/>
          <w:sz w:val="28"/>
        </w:rPr>
        <w:t xml:space="preserve"> </w:t>
      </w:r>
      <w:r w:rsidR="00446CC9" w:rsidRPr="00E650FD">
        <w:rPr>
          <w:rFonts w:ascii="Times New Roman" w:hAnsi="Times New Roman"/>
          <w:sz w:val="28"/>
        </w:rPr>
        <w:t xml:space="preserve">financed and trained </w:t>
      </w:r>
      <w:r w:rsidRPr="00E650FD">
        <w:rPr>
          <w:rFonts w:ascii="Times New Roman" w:hAnsi="Times New Roman"/>
          <w:sz w:val="28"/>
        </w:rPr>
        <w:t>c</w:t>
      </w:r>
      <w:r w:rsidR="00540A43" w:rsidRPr="00E650FD">
        <w:rPr>
          <w:rFonts w:ascii="Times New Roman" w:hAnsi="Times New Roman"/>
          <w:sz w:val="28"/>
        </w:rPr>
        <w:t>ontractors</w:t>
      </w:r>
      <w:r w:rsidR="002A6C39">
        <w:rPr>
          <w:rFonts w:ascii="Times New Roman" w:hAnsi="Times New Roman"/>
          <w:sz w:val="28"/>
        </w:rPr>
        <w:t xml:space="preserve">.  </w:t>
      </w:r>
      <w:r w:rsidRPr="00E650FD">
        <w:rPr>
          <w:rFonts w:ascii="Times New Roman" w:hAnsi="Times New Roman"/>
          <w:sz w:val="28"/>
        </w:rPr>
        <w:t>Caltrans executives</w:t>
      </w:r>
      <w:r w:rsidR="00A20B7D">
        <w:rPr>
          <w:rFonts w:ascii="Times New Roman" w:hAnsi="Times New Roman"/>
          <w:sz w:val="28"/>
        </w:rPr>
        <w:t xml:space="preserve"> —</w:t>
      </w:r>
      <w:r w:rsidRPr="00E650FD">
        <w:rPr>
          <w:rFonts w:ascii="Times New Roman" w:hAnsi="Times New Roman"/>
          <w:sz w:val="28"/>
        </w:rPr>
        <w:t xml:space="preserve"> such as </w:t>
      </w:r>
      <w:r w:rsidR="00275FDD" w:rsidRPr="00E650FD">
        <w:rPr>
          <w:rFonts w:ascii="Times New Roman" w:hAnsi="Times New Roman"/>
          <w:sz w:val="28"/>
        </w:rPr>
        <w:t xml:space="preserve">recently retired </w:t>
      </w:r>
      <w:r w:rsidR="002A6C39">
        <w:rPr>
          <w:rFonts w:ascii="Times New Roman" w:hAnsi="Times New Roman"/>
          <w:sz w:val="28"/>
        </w:rPr>
        <w:t xml:space="preserve">Mr. </w:t>
      </w:r>
      <w:r w:rsidR="00275FDD" w:rsidRPr="00E650FD">
        <w:rPr>
          <w:rFonts w:ascii="Times New Roman" w:hAnsi="Times New Roman"/>
          <w:sz w:val="28"/>
        </w:rPr>
        <w:t>Land, who oversaw</w:t>
      </w:r>
      <w:r w:rsidRPr="00E650FD">
        <w:rPr>
          <w:rFonts w:ascii="Times New Roman" w:hAnsi="Times New Roman"/>
          <w:sz w:val="28"/>
        </w:rPr>
        <w:t xml:space="preserve"> </w:t>
      </w:r>
      <w:r w:rsidR="00D35B7E">
        <w:rPr>
          <w:rFonts w:ascii="Times New Roman" w:hAnsi="Times New Roman"/>
          <w:sz w:val="28"/>
        </w:rPr>
        <w:t xml:space="preserve">Caltrans’ </w:t>
      </w:r>
      <w:r w:rsidR="000D1361">
        <w:rPr>
          <w:rFonts w:ascii="Times New Roman" w:hAnsi="Times New Roman"/>
          <w:sz w:val="28"/>
        </w:rPr>
        <w:lastRenderedPageBreak/>
        <w:t>travel and study budget</w:t>
      </w:r>
      <w:r w:rsidR="00A20B7D">
        <w:rPr>
          <w:rFonts w:ascii="Times New Roman" w:hAnsi="Times New Roman"/>
          <w:sz w:val="28"/>
        </w:rPr>
        <w:t xml:space="preserve"> —</w:t>
      </w:r>
      <w:r w:rsidR="000D1361">
        <w:rPr>
          <w:rFonts w:ascii="Times New Roman" w:hAnsi="Times New Roman"/>
          <w:sz w:val="28"/>
        </w:rPr>
        <w:t xml:space="preserve"> take</w:t>
      </w:r>
      <w:r w:rsidRPr="00E650FD">
        <w:rPr>
          <w:rFonts w:ascii="Times New Roman" w:hAnsi="Times New Roman"/>
          <w:sz w:val="28"/>
        </w:rPr>
        <w:t xml:space="preserve"> some issue </w:t>
      </w:r>
      <w:r w:rsidR="001F0FB0" w:rsidRPr="00E650FD">
        <w:rPr>
          <w:rFonts w:ascii="Times New Roman" w:hAnsi="Times New Roman"/>
          <w:sz w:val="28"/>
        </w:rPr>
        <w:t>with this perspective</w:t>
      </w:r>
      <w:r w:rsidR="008D3238" w:rsidRPr="00E650FD">
        <w:rPr>
          <w:rFonts w:ascii="Times New Roman" w:hAnsi="Times New Roman"/>
          <w:sz w:val="28"/>
        </w:rPr>
        <w:t>,</w:t>
      </w:r>
      <w:r w:rsidR="001F0FB0" w:rsidRPr="00E650FD">
        <w:rPr>
          <w:rFonts w:ascii="Times New Roman" w:hAnsi="Times New Roman"/>
          <w:sz w:val="28"/>
        </w:rPr>
        <w:t xml:space="preserve"> but allow</w:t>
      </w:r>
      <w:r w:rsidR="006F78E1" w:rsidRPr="00E650FD">
        <w:rPr>
          <w:rFonts w:ascii="Times New Roman" w:hAnsi="Times New Roman"/>
          <w:sz w:val="28"/>
        </w:rPr>
        <w:t xml:space="preserve"> that</w:t>
      </w:r>
      <w:r w:rsidRPr="00E650FD">
        <w:rPr>
          <w:rFonts w:ascii="Times New Roman" w:hAnsi="Times New Roman"/>
          <w:sz w:val="28"/>
        </w:rPr>
        <w:t xml:space="preserve"> state budget cuts have sliced </w:t>
      </w:r>
      <w:r w:rsidR="001A604B" w:rsidRPr="00E650FD">
        <w:rPr>
          <w:rFonts w:ascii="Times New Roman" w:hAnsi="Times New Roman"/>
          <w:sz w:val="28"/>
        </w:rPr>
        <w:t xml:space="preserve">deeply </w:t>
      </w:r>
      <w:r w:rsidRPr="00E650FD">
        <w:rPr>
          <w:rFonts w:ascii="Times New Roman" w:hAnsi="Times New Roman"/>
          <w:sz w:val="28"/>
        </w:rPr>
        <w:t xml:space="preserve">into this </w:t>
      </w:r>
      <w:r w:rsidR="00AE3F84" w:rsidRPr="00E650FD">
        <w:rPr>
          <w:rFonts w:ascii="Times New Roman" w:hAnsi="Times New Roman"/>
          <w:sz w:val="28"/>
        </w:rPr>
        <w:t xml:space="preserve">aspect of </w:t>
      </w:r>
      <w:r w:rsidR="003D1B33" w:rsidRPr="00E650FD">
        <w:rPr>
          <w:rFonts w:ascii="Times New Roman" w:hAnsi="Times New Roman"/>
          <w:sz w:val="28"/>
        </w:rPr>
        <w:t>Caltrans’</w:t>
      </w:r>
      <w:r w:rsidR="00BF511C" w:rsidRPr="00E650FD">
        <w:rPr>
          <w:rFonts w:ascii="Times New Roman" w:hAnsi="Times New Roman"/>
          <w:sz w:val="28"/>
        </w:rPr>
        <w:t xml:space="preserve"> operations.</w:t>
      </w:r>
      <w:r w:rsidR="00501668" w:rsidRPr="00E650FD">
        <w:rPr>
          <w:rStyle w:val="FootnoteReference"/>
          <w:rFonts w:ascii="Times New Roman" w:hAnsi="Times New Roman"/>
          <w:sz w:val="28"/>
        </w:rPr>
        <w:footnoteReference w:id="67"/>
      </w:r>
    </w:p>
    <w:p w:rsidR="000B322F" w:rsidRDefault="000B322F" w:rsidP="00E650FD">
      <w:pPr>
        <w:rPr>
          <w:rFonts w:ascii="Times New Roman" w:hAnsi="Times New Roman"/>
          <w:sz w:val="28"/>
        </w:rPr>
      </w:pPr>
    </w:p>
    <w:p w:rsidR="00D36C2A" w:rsidRPr="00E650FD" w:rsidRDefault="003D1B33" w:rsidP="00E650FD">
      <w:pPr>
        <w:rPr>
          <w:rFonts w:ascii="Times New Roman" w:hAnsi="Times New Roman"/>
          <w:sz w:val="28"/>
        </w:rPr>
      </w:pPr>
      <w:r w:rsidRPr="00E650FD">
        <w:rPr>
          <w:rFonts w:ascii="Times New Roman" w:hAnsi="Times New Roman"/>
          <w:sz w:val="28"/>
        </w:rPr>
        <w:t>Almost</w:t>
      </w:r>
      <w:r w:rsidR="00FB53B2" w:rsidRPr="00E650FD">
        <w:rPr>
          <w:rFonts w:ascii="Times New Roman" w:hAnsi="Times New Roman"/>
          <w:sz w:val="28"/>
        </w:rPr>
        <w:t xml:space="preserve"> everyone invol</w:t>
      </w:r>
      <w:r w:rsidR="000B322F">
        <w:rPr>
          <w:rFonts w:ascii="Times New Roman" w:hAnsi="Times New Roman"/>
          <w:sz w:val="28"/>
        </w:rPr>
        <w:t xml:space="preserve">ved in the Bay Bridge </w:t>
      </w:r>
      <w:r w:rsidR="00937082" w:rsidRPr="00E650FD">
        <w:rPr>
          <w:rFonts w:ascii="Times New Roman" w:hAnsi="Times New Roman"/>
          <w:sz w:val="28"/>
        </w:rPr>
        <w:t>project attribute</w:t>
      </w:r>
      <w:r w:rsidRPr="00E650FD">
        <w:rPr>
          <w:rFonts w:ascii="Times New Roman" w:hAnsi="Times New Roman"/>
          <w:sz w:val="28"/>
        </w:rPr>
        <w:t>s</w:t>
      </w:r>
      <w:r w:rsidR="00AE3F84" w:rsidRPr="00E650FD">
        <w:rPr>
          <w:rFonts w:ascii="Times New Roman" w:hAnsi="Times New Roman"/>
          <w:sz w:val="28"/>
        </w:rPr>
        <w:t xml:space="preserve"> some </w:t>
      </w:r>
      <w:r w:rsidR="005D01C3" w:rsidRPr="00E650FD">
        <w:rPr>
          <w:rFonts w:ascii="Times New Roman" w:hAnsi="Times New Roman"/>
          <w:sz w:val="28"/>
        </w:rPr>
        <w:t>of t</w:t>
      </w:r>
      <w:r w:rsidR="000B322F">
        <w:rPr>
          <w:rFonts w:ascii="Times New Roman" w:hAnsi="Times New Roman"/>
          <w:sz w:val="28"/>
        </w:rPr>
        <w:t xml:space="preserve">he costly delays to a culture at Caltrans that </w:t>
      </w:r>
      <w:r w:rsidR="00937082" w:rsidRPr="00E650FD">
        <w:rPr>
          <w:rFonts w:ascii="Times New Roman" w:hAnsi="Times New Roman"/>
          <w:sz w:val="28"/>
        </w:rPr>
        <w:t>take</w:t>
      </w:r>
      <w:r w:rsidR="000B322F">
        <w:rPr>
          <w:rFonts w:ascii="Times New Roman" w:hAnsi="Times New Roman"/>
          <w:sz w:val="28"/>
        </w:rPr>
        <w:t xml:space="preserve">s </w:t>
      </w:r>
      <w:r w:rsidR="00937082" w:rsidRPr="00E650FD">
        <w:rPr>
          <w:rFonts w:ascii="Times New Roman" w:hAnsi="Times New Roman"/>
          <w:sz w:val="28"/>
        </w:rPr>
        <w:t>too much time to execute the simplest of tasks</w:t>
      </w:r>
      <w:r w:rsidR="002A6C39">
        <w:rPr>
          <w:rFonts w:ascii="Times New Roman" w:hAnsi="Times New Roman"/>
          <w:sz w:val="28"/>
        </w:rPr>
        <w:t xml:space="preserve">.  </w:t>
      </w:r>
      <w:r w:rsidR="001F0FB0" w:rsidRPr="00E650FD">
        <w:rPr>
          <w:rFonts w:ascii="Times New Roman" w:hAnsi="Times New Roman"/>
          <w:sz w:val="28"/>
        </w:rPr>
        <w:t>Just about everyone has a story</w:t>
      </w:r>
      <w:r w:rsidR="006F78E1" w:rsidRPr="00E650FD">
        <w:rPr>
          <w:rFonts w:ascii="Times New Roman" w:hAnsi="Times New Roman"/>
          <w:sz w:val="28"/>
        </w:rPr>
        <w:t>, and f</w:t>
      </w:r>
      <w:r w:rsidR="00937082" w:rsidRPr="00E650FD">
        <w:rPr>
          <w:rFonts w:ascii="Times New Roman" w:hAnsi="Times New Roman"/>
          <w:sz w:val="28"/>
        </w:rPr>
        <w:t xml:space="preserve">ormer </w:t>
      </w:r>
      <w:r w:rsidR="001F0FB0" w:rsidRPr="00E650FD">
        <w:rPr>
          <w:rFonts w:ascii="Times New Roman" w:hAnsi="Times New Roman"/>
          <w:sz w:val="28"/>
        </w:rPr>
        <w:t xml:space="preserve">Caltrans </w:t>
      </w:r>
      <w:r w:rsidR="00937082" w:rsidRPr="00E650FD">
        <w:rPr>
          <w:rFonts w:ascii="Times New Roman" w:hAnsi="Times New Roman"/>
          <w:sz w:val="28"/>
        </w:rPr>
        <w:t>Director Will Kempton</w:t>
      </w:r>
      <w:r w:rsidR="001F0FB0" w:rsidRPr="00E650FD">
        <w:rPr>
          <w:rFonts w:ascii="Times New Roman" w:hAnsi="Times New Roman"/>
          <w:sz w:val="28"/>
        </w:rPr>
        <w:t>’s is among the best</w:t>
      </w:r>
      <w:r w:rsidR="005117C5">
        <w:rPr>
          <w:rFonts w:ascii="Times New Roman" w:hAnsi="Times New Roman"/>
          <w:sz w:val="28"/>
        </w:rPr>
        <w:t xml:space="preserve">:  </w:t>
      </w:r>
      <w:r w:rsidR="001F0FB0" w:rsidRPr="00E650FD">
        <w:rPr>
          <w:rFonts w:ascii="Times New Roman" w:hAnsi="Times New Roman"/>
          <w:sz w:val="28"/>
        </w:rPr>
        <w:t>When he was the boss he wanted</w:t>
      </w:r>
      <w:r w:rsidR="00937082" w:rsidRPr="00E650FD">
        <w:rPr>
          <w:rFonts w:ascii="Times New Roman" w:hAnsi="Times New Roman"/>
          <w:sz w:val="28"/>
        </w:rPr>
        <w:t xml:space="preserve"> to </w:t>
      </w:r>
      <w:r w:rsidR="000A06D3" w:rsidRPr="00E650FD">
        <w:rPr>
          <w:rFonts w:ascii="Times New Roman" w:hAnsi="Times New Roman"/>
          <w:sz w:val="28"/>
        </w:rPr>
        <w:t>place a small</w:t>
      </w:r>
      <w:r w:rsidR="00A20B7D">
        <w:rPr>
          <w:rFonts w:ascii="Times New Roman" w:hAnsi="Times New Roman"/>
          <w:sz w:val="28"/>
        </w:rPr>
        <w:t>, inexpensive</w:t>
      </w:r>
      <w:r w:rsidR="000A06D3" w:rsidRPr="00E650FD">
        <w:rPr>
          <w:rFonts w:ascii="Times New Roman" w:hAnsi="Times New Roman"/>
          <w:sz w:val="28"/>
        </w:rPr>
        <w:t xml:space="preserve"> directional decal on freeway entrance </w:t>
      </w:r>
      <w:r w:rsidR="00FC7272" w:rsidRPr="00E650FD">
        <w:rPr>
          <w:rFonts w:ascii="Times New Roman" w:hAnsi="Times New Roman"/>
          <w:sz w:val="28"/>
        </w:rPr>
        <w:t>signs so drivers would</w:t>
      </w:r>
      <w:r w:rsidR="000A06D3" w:rsidRPr="00E650FD">
        <w:rPr>
          <w:rFonts w:ascii="Times New Roman" w:hAnsi="Times New Roman"/>
          <w:sz w:val="28"/>
        </w:rPr>
        <w:t xml:space="preserve"> know if they need</w:t>
      </w:r>
      <w:r w:rsidR="00FC7272" w:rsidRPr="00E650FD">
        <w:rPr>
          <w:rFonts w:ascii="Times New Roman" w:hAnsi="Times New Roman"/>
          <w:sz w:val="28"/>
        </w:rPr>
        <w:t>ed</w:t>
      </w:r>
      <w:r w:rsidR="000A06D3" w:rsidRPr="00E650FD">
        <w:rPr>
          <w:rFonts w:ascii="Times New Roman" w:hAnsi="Times New Roman"/>
          <w:sz w:val="28"/>
        </w:rPr>
        <w:t xml:space="preserve"> to be on </w:t>
      </w:r>
      <w:r w:rsidR="00AE3F84" w:rsidRPr="00E650FD">
        <w:rPr>
          <w:rFonts w:ascii="Times New Roman" w:hAnsi="Times New Roman"/>
          <w:sz w:val="28"/>
        </w:rPr>
        <w:t xml:space="preserve">the right or left side of the </w:t>
      </w:r>
      <w:r w:rsidR="00407D3D" w:rsidRPr="00E650FD">
        <w:rPr>
          <w:rFonts w:ascii="Times New Roman" w:hAnsi="Times New Roman"/>
          <w:sz w:val="28"/>
        </w:rPr>
        <w:t>street in order to get to a</w:t>
      </w:r>
      <w:r w:rsidR="00AE3F84" w:rsidRPr="00E650FD">
        <w:rPr>
          <w:rFonts w:ascii="Times New Roman" w:hAnsi="Times New Roman"/>
          <w:sz w:val="28"/>
        </w:rPr>
        <w:t xml:space="preserve"> freeway </w:t>
      </w:r>
      <w:r w:rsidR="00F4566E" w:rsidRPr="00E650FD">
        <w:rPr>
          <w:rFonts w:ascii="Times New Roman" w:hAnsi="Times New Roman"/>
          <w:sz w:val="28"/>
        </w:rPr>
        <w:t>onramp</w:t>
      </w:r>
      <w:r w:rsidR="00A20B7D">
        <w:rPr>
          <w:rFonts w:ascii="Times New Roman" w:hAnsi="Times New Roman"/>
          <w:sz w:val="28"/>
        </w:rPr>
        <w:t xml:space="preserve"> </w:t>
      </w:r>
      <w:r w:rsidR="000A06D3" w:rsidRPr="00E650FD">
        <w:rPr>
          <w:rFonts w:ascii="Times New Roman" w:hAnsi="Times New Roman"/>
          <w:sz w:val="28"/>
        </w:rPr>
        <w:t>– a small but important a</w:t>
      </w:r>
      <w:r w:rsidR="00FC7272" w:rsidRPr="00E650FD">
        <w:rPr>
          <w:rFonts w:ascii="Times New Roman" w:hAnsi="Times New Roman"/>
          <w:sz w:val="28"/>
        </w:rPr>
        <w:t>dvance</w:t>
      </w:r>
      <w:r w:rsidR="002A6C39">
        <w:rPr>
          <w:rFonts w:ascii="Times New Roman" w:hAnsi="Times New Roman"/>
          <w:sz w:val="28"/>
        </w:rPr>
        <w:t xml:space="preserve">.  </w:t>
      </w:r>
      <w:r w:rsidR="00D35B7E">
        <w:rPr>
          <w:rFonts w:ascii="Times New Roman" w:hAnsi="Times New Roman"/>
          <w:sz w:val="28"/>
        </w:rPr>
        <w:t>Unfortunately,</w:t>
      </w:r>
      <w:r w:rsidR="00D35B7E" w:rsidRPr="00E650FD">
        <w:rPr>
          <w:rFonts w:ascii="Times New Roman" w:hAnsi="Times New Roman"/>
          <w:sz w:val="28"/>
        </w:rPr>
        <w:t xml:space="preserve"> </w:t>
      </w:r>
      <w:r w:rsidR="002F662B" w:rsidRPr="00E650FD">
        <w:rPr>
          <w:rFonts w:ascii="Times New Roman" w:hAnsi="Times New Roman"/>
          <w:sz w:val="28"/>
        </w:rPr>
        <w:t xml:space="preserve">even the director of </w:t>
      </w:r>
      <w:r w:rsidRPr="00E650FD">
        <w:rPr>
          <w:rFonts w:ascii="Times New Roman" w:hAnsi="Times New Roman"/>
          <w:sz w:val="28"/>
        </w:rPr>
        <w:t>Caltrans</w:t>
      </w:r>
      <w:r w:rsidR="000A06D3" w:rsidRPr="00E650FD">
        <w:rPr>
          <w:rFonts w:ascii="Times New Roman" w:hAnsi="Times New Roman"/>
          <w:sz w:val="28"/>
        </w:rPr>
        <w:t xml:space="preserve"> couldn’t get </w:t>
      </w:r>
      <w:r w:rsidR="00D35B7E">
        <w:rPr>
          <w:rFonts w:ascii="Times New Roman" w:hAnsi="Times New Roman"/>
          <w:sz w:val="28"/>
        </w:rPr>
        <w:t>this</w:t>
      </w:r>
      <w:r w:rsidR="00D35B7E" w:rsidRPr="00E650FD">
        <w:rPr>
          <w:rFonts w:ascii="Times New Roman" w:hAnsi="Times New Roman"/>
          <w:sz w:val="28"/>
        </w:rPr>
        <w:t xml:space="preserve"> </w:t>
      </w:r>
      <w:r w:rsidR="000A06D3" w:rsidRPr="00E650FD">
        <w:rPr>
          <w:rFonts w:ascii="Times New Roman" w:hAnsi="Times New Roman"/>
          <w:sz w:val="28"/>
        </w:rPr>
        <w:t>done</w:t>
      </w:r>
      <w:r w:rsidR="002A6C39">
        <w:rPr>
          <w:rFonts w:ascii="Times New Roman" w:hAnsi="Times New Roman"/>
          <w:sz w:val="28"/>
        </w:rPr>
        <w:t xml:space="preserve">.  </w:t>
      </w:r>
    </w:p>
    <w:p w:rsidR="00D36C2A" w:rsidRPr="00E650FD" w:rsidRDefault="00D36C2A" w:rsidP="00E650FD">
      <w:pPr>
        <w:rPr>
          <w:rFonts w:ascii="Times New Roman" w:hAnsi="Times New Roman"/>
          <w:sz w:val="28"/>
        </w:rPr>
      </w:pPr>
    </w:p>
    <w:p w:rsidR="008F203A" w:rsidRPr="00E650FD" w:rsidRDefault="00A20B7D" w:rsidP="00E650FD">
      <w:pPr>
        <w:rPr>
          <w:rFonts w:ascii="Times New Roman" w:hAnsi="Times New Roman"/>
          <w:sz w:val="28"/>
        </w:rPr>
      </w:pPr>
      <w:r>
        <w:rPr>
          <w:rFonts w:ascii="Times New Roman" w:hAnsi="Times New Roman"/>
          <w:sz w:val="28"/>
        </w:rPr>
        <w:t>History suggests that d</w:t>
      </w:r>
      <w:r w:rsidR="001A366E" w:rsidRPr="00E650FD">
        <w:rPr>
          <w:rFonts w:ascii="Times New Roman" w:hAnsi="Times New Roman"/>
          <w:sz w:val="28"/>
        </w:rPr>
        <w:t>elay on</w:t>
      </w:r>
      <w:r w:rsidR="00D36C2A" w:rsidRPr="00E650FD">
        <w:rPr>
          <w:rFonts w:ascii="Times New Roman" w:hAnsi="Times New Roman"/>
          <w:sz w:val="28"/>
        </w:rPr>
        <w:t xml:space="preserve"> big projects may</w:t>
      </w:r>
      <w:r w:rsidR="00275FDD" w:rsidRPr="00E650FD">
        <w:rPr>
          <w:rFonts w:ascii="Times New Roman" w:hAnsi="Times New Roman"/>
          <w:sz w:val="28"/>
        </w:rPr>
        <w:t xml:space="preserve"> not always be </w:t>
      </w:r>
      <w:r w:rsidR="00F4566E" w:rsidRPr="00E650FD">
        <w:rPr>
          <w:rFonts w:ascii="Times New Roman" w:hAnsi="Times New Roman"/>
          <w:sz w:val="28"/>
        </w:rPr>
        <w:t>avoidable;</w:t>
      </w:r>
      <w:r w:rsidR="00836487" w:rsidRPr="00E650FD">
        <w:rPr>
          <w:rFonts w:ascii="Times New Roman" w:hAnsi="Times New Roman"/>
          <w:sz w:val="28"/>
        </w:rPr>
        <w:t xml:space="preserve"> it</w:t>
      </w:r>
      <w:r w:rsidR="00D36C2A" w:rsidRPr="00E650FD">
        <w:rPr>
          <w:rFonts w:ascii="Times New Roman" w:hAnsi="Times New Roman"/>
          <w:sz w:val="28"/>
        </w:rPr>
        <w:t xml:space="preserve"> may, at ti</w:t>
      </w:r>
      <w:r w:rsidR="00E1486C" w:rsidRPr="00E650FD">
        <w:rPr>
          <w:rFonts w:ascii="Times New Roman" w:hAnsi="Times New Roman"/>
          <w:sz w:val="28"/>
        </w:rPr>
        <w:t xml:space="preserve">mes, </w:t>
      </w:r>
      <w:r w:rsidR="00F4566E" w:rsidRPr="00E650FD">
        <w:rPr>
          <w:rFonts w:ascii="Times New Roman" w:hAnsi="Times New Roman"/>
          <w:sz w:val="28"/>
        </w:rPr>
        <w:t xml:space="preserve">even </w:t>
      </w:r>
      <w:r w:rsidR="00E1486C" w:rsidRPr="00E650FD">
        <w:rPr>
          <w:rFonts w:ascii="Times New Roman" w:hAnsi="Times New Roman"/>
          <w:sz w:val="28"/>
        </w:rPr>
        <w:t>be necessary</w:t>
      </w:r>
      <w:r w:rsidR="002A6C39">
        <w:rPr>
          <w:rFonts w:ascii="Times New Roman" w:hAnsi="Times New Roman"/>
          <w:sz w:val="28"/>
        </w:rPr>
        <w:t xml:space="preserve">.  </w:t>
      </w:r>
      <w:r>
        <w:rPr>
          <w:rFonts w:ascii="Times New Roman" w:hAnsi="Times New Roman"/>
          <w:sz w:val="28"/>
        </w:rPr>
        <w:t>A</w:t>
      </w:r>
      <w:r w:rsidR="00D36C2A" w:rsidRPr="00E650FD">
        <w:rPr>
          <w:rFonts w:ascii="Times New Roman" w:hAnsi="Times New Roman"/>
          <w:sz w:val="28"/>
        </w:rPr>
        <w:t>pplying modern manageme</w:t>
      </w:r>
      <w:r w:rsidR="003D1B33" w:rsidRPr="00E650FD">
        <w:rPr>
          <w:rFonts w:ascii="Times New Roman" w:hAnsi="Times New Roman"/>
          <w:sz w:val="28"/>
        </w:rPr>
        <w:t>nt practices</w:t>
      </w:r>
      <w:r>
        <w:rPr>
          <w:rFonts w:ascii="Times New Roman" w:hAnsi="Times New Roman"/>
          <w:sz w:val="28"/>
        </w:rPr>
        <w:t>, however,</w:t>
      </w:r>
      <w:r w:rsidR="003D1B33" w:rsidRPr="00E650FD">
        <w:rPr>
          <w:rFonts w:ascii="Times New Roman" w:hAnsi="Times New Roman"/>
          <w:sz w:val="28"/>
        </w:rPr>
        <w:t xml:space="preserve"> </w:t>
      </w:r>
      <w:proofErr w:type="gramStart"/>
      <w:r w:rsidR="003D1B33" w:rsidRPr="00E650FD">
        <w:rPr>
          <w:rFonts w:ascii="Times New Roman" w:hAnsi="Times New Roman"/>
          <w:sz w:val="28"/>
        </w:rPr>
        <w:t>may</w:t>
      </w:r>
      <w:proofErr w:type="gramEnd"/>
      <w:r w:rsidR="003D1B33" w:rsidRPr="00E650FD">
        <w:rPr>
          <w:rFonts w:ascii="Times New Roman" w:hAnsi="Times New Roman"/>
          <w:sz w:val="28"/>
        </w:rPr>
        <w:t xml:space="preserve"> save much time</w:t>
      </w:r>
      <w:r w:rsidR="00D36C2A" w:rsidRPr="00E650FD">
        <w:rPr>
          <w:rFonts w:ascii="Times New Roman" w:hAnsi="Times New Roman"/>
          <w:sz w:val="28"/>
        </w:rPr>
        <w:t xml:space="preserve"> as well as cost</w:t>
      </w:r>
      <w:r w:rsidR="002A6C39">
        <w:rPr>
          <w:rFonts w:ascii="Times New Roman" w:hAnsi="Times New Roman"/>
          <w:sz w:val="28"/>
        </w:rPr>
        <w:t xml:space="preserve">.  </w:t>
      </w:r>
      <w:r w:rsidR="009469EB" w:rsidRPr="00E650FD">
        <w:rPr>
          <w:rFonts w:ascii="Times New Roman" w:hAnsi="Times New Roman"/>
          <w:sz w:val="28"/>
        </w:rPr>
        <w:t>Th</w:t>
      </w:r>
      <w:r w:rsidR="009469EB">
        <w:rPr>
          <w:rFonts w:ascii="Times New Roman" w:hAnsi="Times New Roman"/>
          <w:sz w:val="28"/>
        </w:rPr>
        <w:t>ese practices</w:t>
      </w:r>
      <w:r w:rsidR="009469EB" w:rsidRPr="00E650FD">
        <w:rPr>
          <w:rFonts w:ascii="Times New Roman" w:hAnsi="Times New Roman"/>
          <w:sz w:val="28"/>
        </w:rPr>
        <w:t xml:space="preserve"> </w:t>
      </w:r>
      <w:r w:rsidR="008F203A" w:rsidRPr="00E650FD">
        <w:rPr>
          <w:rFonts w:ascii="Times New Roman" w:hAnsi="Times New Roman"/>
          <w:sz w:val="28"/>
        </w:rPr>
        <w:t>include public disclosure and encouraging employees to be candid</w:t>
      </w:r>
      <w:r w:rsidR="002A6C39">
        <w:rPr>
          <w:rFonts w:ascii="Times New Roman" w:hAnsi="Times New Roman"/>
          <w:sz w:val="28"/>
        </w:rPr>
        <w:t xml:space="preserve">.  </w:t>
      </w:r>
      <w:r w:rsidR="008F203A" w:rsidRPr="00E650FD">
        <w:rPr>
          <w:rFonts w:ascii="Times New Roman" w:hAnsi="Times New Roman"/>
          <w:sz w:val="28"/>
        </w:rPr>
        <w:t xml:space="preserve">If, for example, </w:t>
      </w:r>
      <w:r w:rsidR="00AE3F84" w:rsidRPr="00E650FD">
        <w:rPr>
          <w:rFonts w:ascii="Times New Roman" w:hAnsi="Times New Roman"/>
          <w:sz w:val="28"/>
        </w:rPr>
        <w:t xml:space="preserve">bridge managers had fully addressed the anchor rods issues found in 2008, </w:t>
      </w:r>
      <w:r w:rsidR="008F203A" w:rsidRPr="00E650FD">
        <w:rPr>
          <w:rFonts w:ascii="Times New Roman" w:hAnsi="Times New Roman"/>
          <w:sz w:val="28"/>
        </w:rPr>
        <w:t xml:space="preserve">the extra time and millions spent </w:t>
      </w:r>
      <w:r>
        <w:rPr>
          <w:rFonts w:ascii="Times New Roman" w:hAnsi="Times New Roman"/>
          <w:sz w:val="28"/>
        </w:rPr>
        <w:t xml:space="preserve">to resolve the </w:t>
      </w:r>
      <w:r w:rsidR="009469EB">
        <w:rPr>
          <w:rFonts w:ascii="Times New Roman" w:hAnsi="Times New Roman"/>
          <w:sz w:val="28"/>
        </w:rPr>
        <w:t xml:space="preserve">problems </w:t>
      </w:r>
      <w:r>
        <w:rPr>
          <w:rFonts w:ascii="Times New Roman" w:hAnsi="Times New Roman"/>
          <w:sz w:val="28"/>
        </w:rPr>
        <w:t>may have been avoided</w:t>
      </w:r>
      <w:r w:rsidR="002A6C39">
        <w:rPr>
          <w:rFonts w:ascii="Times New Roman" w:hAnsi="Times New Roman"/>
          <w:sz w:val="28"/>
        </w:rPr>
        <w:t xml:space="preserve">.  </w:t>
      </w:r>
    </w:p>
    <w:p w:rsidR="00A20B7D" w:rsidRPr="00E650FD" w:rsidRDefault="00A20B7D" w:rsidP="00E650FD">
      <w:pPr>
        <w:rPr>
          <w:rFonts w:ascii="Times New Roman" w:hAnsi="Times New Roman"/>
          <w:sz w:val="28"/>
        </w:rPr>
      </w:pPr>
    </w:p>
    <w:p w:rsidR="00001C9D" w:rsidRPr="00E650FD" w:rsidRDefault="009E226D" w:rsidP="00E650FD">
      <w:pPr>
        <w:rPr>
          <w:rFonts w:ascii="Times New Roman" w:hAnsi="Times New Roman"/>
          <w:i/>
          <w:sz w:val="28"/>
        </w:rPr>
      </w:pPr>
      <w:r w:rsidRPr="00E650FD">
        <w:rPr>
          <w:rFonts w:ascii="Times New Roman" w:hAnsi="Times New Roman"/>
          <w:i/>
          <w:sz w:val="28"/>
        </w:rPr>
        <w:t xml:space="preserve">UNEXPECTED </w:t>
      </w:r>
      <w:r w:rsidR="00001C9D" w:rsidRPr="00E650FD">
        <w:rPr>
          <w:rFonts w:ascii="Times New Roman" w:hAnsi="Times New Roman"/>
          <w:i/>
          <w:sz w:val="28"/>
        </w:rPr>
        <w:t>DELAYS</w:t>
      </w:r>
    </w:p>
    <w:p w:rsidR="00001C9D" w:rsidRPr="00E650FD" w:rsidRDefault="00001C9D" w:rsidP="00E650FD">
      <w:pPr>
        <w:rPr>
          <w:rFonts w:ascii="Times New Roman" w:hAnsi="Times New Roman"/>
          <w:sz w:val="28"/>
        </w:rPr>
      </w:pPr>
    </w:p>
    <w:p w:rsidR="00B9738F" w:rsidRPr="00E650FD" w:rsidRDefault="009469EB" w:rsidP="00E650FD">
      <w:pPr>
        <w:rPr>
          <w:rFonts w:ascii="Times New Roman" w:hAnsi="Times New Roman"/>
          <w:sz w:val="28"/>
        </w:rPr>
      </w:pPr>
      <w:r>
        <w:rPr>
          <w:rFonts w:ascii="Times New Roman" w:hAnsi="Times New Roman"/>
          <w:sz w:val="28"/>
        </w:rPr>
        <w:t>Relations with and between various public agencies</w:t>
      </w:r>
      <w:r w:rsidR="005F2406">
        <w:rPr>
          <w:rFonts w:ascii="Times New Roman" w:hAnsi="Times New Roman"/>
          <w:sz w:val="28"/>
        </w:rPr>
        <w:t xml:space="preserve"> involved in developing </w:t>
      </w:r>
      <w:r>
        <w:rPr>
          <w:rFonts w:ascii="Times New Roman" w:hAnsi="Times New Roman"/>
          <w:sz w:val="28"/>
        </w:rPr>
        <w:t>the Bay Bridge</w:t>
      </w:r>
      <w:r w:rsidR="005F2406">
        <w:rPr>
          <w:rFonts w:ascii="Times New Roman" w:hAnsi="Times New Roman"/>
          <w:sz w:val="28"/>
        </w:rPr>
        <w:t xml:space="preserve"> project</w:t>
      </w:r>
      <w:r>
        <w:rPr>
          <w:rFonts w:ascii="Times New Roman" w:hAnsi="Times New Roman"/>
          <w:sz w:val="28"/>
        </w:rPr>
        <w:t xml:space="preserve"> are responsible for some</w:t>
      </w:r>
      <w:r w:rsidR="00AD3E9C" w:rsidRPr="00E650FD">
        <w:rPr>
          <w:rFonts w:ascii="Times New Roman" w:hAnsi="Times New Roman"/>
          <w:sz w:val="28"/>
        </w:rPr>
        <w:t xml:space="preserve"> </w:t>
      </w:r>
      <w:r>
        <w:rPr>
          <w:rFonts w:ascii="Times New Roman" w:hAnsi="Times New Roman"/>
          <w:sz w:val="28"/>
        </w:rPr>
        <w:t xml:space="preserve">of the </w:t>
      </w:r>
      <w:r w:rsidR="00AD3E9C" w:rsidRPr="00E650FD">
        <w:rPr>
          <w:rFonts w:ascii="Times New Roman" w:hAnsi="Times New Roman"/>
          <w:sz w:val="28"/>
        </w:rPr>
        <w:t>delay</w:t>
      </w:r>
      <w:r>
        <w:rPr>
          <w:rFonts w:ascii="Times New Roman" w:hAnsi="Times New Roman"/>
          <w:sz w:val="28"/>
        </w:rPr>
        <w:t>s to the project</w:t>
      </w:r>
      <w:r w:rsidR="002A6C39">
        <w:rPr>
          <w:rFonts w:ascii="Times New Roman" w:hAnsi="Times New Roman"/>
          <w:sz w:val="28"/>
        </w:rPr>
        <w:t xml:space="preserve">.  </w:t>
      </w:r>
      <w:r>
        <w:rPr>
          <w:rFonts w:ascii="Times New Roman" w:hAnsi="Times New Roman"/>
          <w:sz w:val="28"/>
        </w:rPr>
        <w:t>For example,</w:t>
      </w:r>
      <w:r w:rsidRPr="00E650FD">
        <w:rPr>
          <w:rFonts w:ascii="Times New Roman" w:hAnsi="Times New Roman"/>
          <w:sz w:val="28"/>
        </w:rPr>
        <w:t xml:space="preserve"> </w:t>
      </w:r>
      <w:r w:rsidR="00D25FEC" w:rsidRPr="00E650FD">
        <w:rPr>
          <w:rFonts w:ascii="Times New Roman" w:hAnsi="Times New Roman"/>
          <w:sz w:val="28"/>
        </w:rPr>
        <w:t xml:space="preserve">the </w:t>
      </w:r>
      <w:r>
        <w:rPr>
          <w:rFonts w:ascii="Times New Roman" w:hAnsi="Times New Roman"/>
          <w:sz w:val="28"/>
        </w:rPr>
        <w:t>c</w:t>
      </w:r>
      <w:r w:rsidR="00D25FEC" w:rsidRPr="00E650FD">
        <w:rPr>
          <w:rFonts w:ascii="Times New Roman" w:hAnsi="Times New Roman"/>
          <w:sz w:val="28"/>
        </w:rPr>
        <w:t>i</w:t>
      </w:r>
      <w:r w:rsidR="00B9738F" w:rsidRPr="00E650FD">
        <w:rPr>
          <w:rFonts w:ascii="Times New Roman" w:hAnsi="Times New Roman"/>
          <w:sz w:val="28"/>
        </w:rPr>
        <w:t xml:space="preserve">ty and </w:t>
      </w:r>
      <w:r>
        <w:rPr>
          <w:rFonts w:ascii="Times New Roman" w:hAnsi="Times New Roman"/>
          <w:sz w:val="28"/>
        </w:rPr>
        <w:t>c</w:t>
      </w:r>
      <w:r w:rsidR="00B9738F" w:rsidRPr="00E650FD">
        <w:rPr>
          <w:rFonts w:ascii="Times New Roman" w:hAnsi="Times New Roman"/>
          <w:sz w:val="28"/>
        </w:rPr>
        <w:t xml:space="preserve">ounty of San Francisco and </w:t>
      </w:r>
      <w:r w:rsidR="00D25FEC" w:rsidRPr="00E650FD">
        <w:rPr>
          <w:rFonts w:ascii="Times New Roman" w:hAnsi="Times New Roman"/>
          <w:sz w:val="28"/>
        </w:rPr>
        <w:t>the U.S</w:t>
      </w:r>
      <w:r w:rsidR="002A6C39">
        <w:rPr>
          <w:rFonts w:ascii="Times New Roman" w:hAnsi="Times New Roman"/>
          <w:sz w:val="28"/>
        </w:rPr>
        <w:t xml:space="preserve">. </w:t>
      </w:r>
      <w:r w:rsidR="00D25FEC" w:rsidRPr="00E650FD">
        <w:rPr>
          <w:rFonts w:ascii="Times New Roman" w:hAnsi="Times New Roman"/>
          <w:sz w:val="28"/>
        </w:rPr>
        <w:t>Navy</w:t>
      </w:r>
      <w:r>
        <w:rPr>
          <w:rFonts w:ascii="Times New Roman" w:hAnsi="Times New Roman"/>
          <w:sz w:val="28"/>
        </w:rPr>
        <w:t xml:space="preserve"> created large delays for the project</w:t>
      </w:r>
      <w:r w:rsidR="000466D4" w:rsidRPr="00E650FD">
        <w:rPr>
          <w:rFonts w:ascii="Times New Roman" w:hAnsi="Times New Roman"/>
          <w:sz w:val="28"/>
        </w:rPr>
        <w:t>.</w:t>
      </w:r>
    </w:p>
    <w:p w:rsidR="009469EB" w:rsidRDefault="009469EB" w:rsidP="009469EB">
      <w:pPr>
        <w:pStyle w:val="NormalWeb"/>
        <w:spacing w:before="2" w:after="2"/>
        <w:rPr>
          <w:rFonts w:ascii="Times New Roman" w:hAnsi="Times New Roman"/>
          <w:sz w:val="28"/>
        </w:rPr>
      </w:pPr>
    </w:p>
    <w:p w:rsidR="005117C5" w:rsidRDefault="009469EB" w:rsidP="009469EB">
      <w:pPr>
        <w:pStyle w:val="NormalWeb"/>
        <w:spacing w:before="2" w:after="2"/>
        <w:rPr>
          <w:rFonts w:ascii="Times New Roman" w:hAnsi="Times New Roman"/>
          <w:sz w:val="28"/>
          <w:szCs w:val="24"/>
        </w:rPr>
      </w:pPr>
      <w:r w:rsidRPr="005F2406">
        <w:rPr>
          <w:rFonts w:ascii="Times New Roman" w:hAnsi="Times New Roman"/>
          <w:sz w:val="28"/>
          <w:szCs w:val="24"/>
        </w:rPr>
        <w:t>Former Mayor Willie Brown knew San Francisco would be assuming full ownership of the naval base at Treasure Island and adjoining Yerba Buena Island (YBI)</w:t>
      </w:r>
      <w:r w:rsidR="002A6C39">
        <w:rPr>
          <w:rFonts w:ascii="Times New Roman" w:hAnsi="Times New Roman"/>
          <w:sz w:val="28"/>
          <w:szCs w:val="24"/>
        </w:rPr>
        <w:t xml:space="preserve">.  </w:t>
      </w:r>
      <w:r w:rsidRPr="005F2406">
        <w:rPr>
          <w:rFonts w:ascii="Times New Roman" w:hAnsi="Times New Roman"/>
          <w:sz w:val="28"/>
          <w:szCs w:val="24"/>
        </w:rPr>
        <w:t>He had been making plans for developing the land that are best told in an account found in the unpublished Ph.D</w:t>
      </w:r>
      <w:r w:rsidR="002A6C39">
        <w:rPr>
          <w:rFonts w:ascii="Times New Roman" w:hAnsi="Times New Roman"/>
          <w:sz w:val="28"/>
          <w:szCs w:val="24"/>
        </w:rPr>
        <w:t xml:space="preserve">. </w:t>
      </w:r>
      <w:r w:rsidRPr="005F2406">
        <w:rPr>
          <w:rFonts w:ascii="Times New Roman" w:hAnsi="Times New Roman"/>
          <w:sz w:val="28"/>
          <w:szCs w:val="24"/>
        </w:rPr>
        <w:t xml:space="preserve">dissertation by </w:t>
      </w:r>
      <w:r>
        <w:rPr>
          <w:rFonts w:ascii="Times New Roman" w:hAnsi="Times New Roman"/>
          <w:sz w:val="28"/>
          <w:szCs w:val="24"/>
        </w:rPr>
        <w:t>Ms</w:t>
      </w:r>
      <w:r w:rsidR="002A6C39">
        <w:rPr>
          <w:rFonts w:ascii="Times New Roman" w:hAnsi="Times New Roman"/>
          <w:sz w:val="28"/>
          <w:szCs w:val="24"/>
        </w:rPr>
        <w:t xml:space="preserve">. </w:t>
      </w:r>
      <w:proofErr w:type="spellStart"/>
      <w:r w:rsidRPr="005F2406">
        <w:rPr>
          <w:rFonts w:ascii="Times New Roman" w:hAnsi="Times New Roman"/>
          <w:sz w:val="28"/>
          <w:szCs w:val="24"/>
        </w:rPr>
        <w:t>Trapenberg</w:t>
      </w:r>
      <w:proofErr w:type="spellEnd"/>
      <w:r w:rsidRPr="005F2406">
        <w:rPr>
          <w:rFonts w:ascii="Times New Roman" w:hAnsi="Times New Roman"/>
          <w:sz w:val="28"/>
          <w:szCs w:val="24"/>
        </w:rPr>
        <w:t xml:space="preserve"> Frick, assistant director of the University of California Transportation Center in Berkeley</w:t>
      </w:r>
      <w:r w:rsidR="002A6C39">
        <w:rPr>
          <w:rFonts w:ascii="Times New Roman" w:hAnsi="Times New Roman"/>
          <w:sz w:val="28"/>
          <w:szCs w:val="24"/>
        </w:rPr>
        <w:t xml:space="preserve">.  </w:t>
      </w:r>
      <w:r w:rsidRPr="005F2406">
        <w:rPr>
          <w:rFonts w:ascii="Times New Roman" w:hAnsi="Times New Roman"/>
          <w:sz w:val="28"/>
          <w:szCs w:val="24"/>
        </w:rPr>
        <w:t>We quote extensively from it here</w:t>
      </w:r>
      <w:r w:rsidR="005117C5">
        <w:rPr>
          <w:rFonts w:ascii="Times New Roman" w:hAnsi="Times New Roman"/>
          <w:sz w:val="28"/>
          <w:szCs w:val="24"/>
        </w:rPr>
        <w:t xml:space="preserve">:  </w:t>
      </w:r>
    </w:p>
    <w:p w:rsidR="009469EB" w:rsidRPr="005F2406" w:rsidRDefault="009469EB" w:rsidP="009469EB">
      <w:pPr>
        <w:pStyle w:val="NormalWeb"/>
        <w:spacing w:before="2" w:after="2"/>
        <w:rPr>
          <w:rFonts w:ascii="Times New Roman" w:hAnsi="Times New Roman"/>
          <w:sz w:val="28"/>
          <w:szCs w:val="24"/>
        </w:rPr>
      </w:pPr>
    </w:p>
    <w:p w:rsidR="009469EB" w:rsidRDefault="009469EB" w:rsidP="005F2406">
      <w:pPr>
        <w:pStyle w:val="NormalWeb"/>
        <w:spacing w:before="2" w:after="2"/>
        <w:ind w:left="720"/>
        <w:rPr>
          <w:rFonts w:ascii="Times New Roman" w:hAnsi="Times New Roman"/>
          <w:position w:val="12"/>
          <w:sz w:val="28"/>
          <w:szCs w:val="24"/>
        </w:rPr>
      </w:pPr>
      <w:r w:rsidRPr="005F2406">
        <w:rPr>
          <w:rFonts w:ascii="Times New Roman" w:hAnsi="Times New Roman"/>
          <w:sz w:val="28"/>
          <w:szCs w:val="24"/>
        </w:rPr>
        <w:lastRenderedPageBreak/>
        <w:t xml:space="preserve">The “marina development at Clipper Cove was accelerated when San Francisco approved a $12 million marina expansion plan by Treasure Island Enterprises, a joint venture of lobbyist and businessman Darius Anderson and Ron </w:t>
      </w:r>
      <w:proofErr w:type="spellStart"/>
      <w:r w:rsidRPr="005F2406">
        <w:rPr>
          <w:rFonts w:ascii="Times New Roman" w:hAnsi="Times New Roman"/>
          <w:sz w:val="28"/>
          <w:szCs w:val="24"/>
        </w:rPr>
        <w:t>Burkle’s</w:t>
      </w:r>
      <w:proofErr w:type="spellEnd"/>
      <w:r w:rsidRPr="005F2406">
        <w:rPr>
          <w:rFonts w:ascii="Times New Roman" w:hAnsi="Times New Roman"/>
          <w:sz w:val="28"/>
          <w:szCs w:val="24"/>
        </w:rPr>
        <w:t xml:space="preserve"> Yucaipa Company</w:t>
      </w:r>
      <w:r w:rsidR="002A6C39">
        <w:rPr>
          <w:rFonts w:ascii="Times New Roman" w:hAnsi="Times New Roman"/>
          <w:sz w:val="28"/>
          <w:szCs w:val="24"/>
        </w:rPr>
        <w:t xml:space="preserve">.  </w:t>
      </w:r>
      <w:r w:rsidRPr="005F2406">
        <w:rPr>
          <w:rFonts w:ascii="Times New Roman" w:hAnsi="Times New Roman"/>
          <w:sz w:val="28"/>
          <w:szCs w:val="24"/>
        </w:rPr>
        <w:t>The proposal recommended construction of a 400-slip marina, restaurant, a public pier and other related amenities</w:t>
      </w:r>
      <w:r w:rsidR="002A6C39">
        <w:rPr>
          <w:rFonts w:ascii="Times New Roman" w:hAnsi="Times New Roman"/>
          <w:sz w:val="28"/>
          <w:szCs w:val="24"/>
        </w:rPr>
        <w:t xml:space="preserve">.  </w:t>
      </w:r>
    </w:p>
    <w:p w:rsidR="009469EB" w:rsidRPr="005F2406" w:rsidRDefault="009469EB" w:rsidP="005F2406">
      <w:pPr>
        <w:pStyle w:val="NormalWeb"/>
        <w:spacing w:before="2" w:after="2"/>
        <w:ind w:left="720"/>
        <w:rPr>
          <w:rFonts w:ascii="Times New Roman" w:hAnsi="Times New Roman"/>
          <w:sz w:val="28"/>
          <w:szCs w:val="24"/>
        </w:rPr>
      </w:pPr>
    </w:p>
    <w:p w:rsidR="009469EB" w:rsidRDefault="009469EB" w:rsidP="005F2406">
      <w:pPr>
        <w:pStyle w:val="NormalWeb"/>
        <w:spacing w:before="2" w:after="2"/>
        <w:ind w:left="720"/>
        <w:rPr>
          <w:rFonts w:ascii="Times New Roman" w:hAnsi="Times New Roman"/>
          <w:sz w:val="28"/>
          <w:szCs w:val="24"/>
        </w:rPr>
      </w:pPr>
      <w:r w:rsidRPr="005F2406">
        <w:rPr>
          <w:rFonts w:ascii="Times New Roman" w:hAnsi="Times New Roman"/>
          <w:sz w:val="28"/>
          <w:szCs w:val="24"/>
        </w:rPr>
        <w:t>Another critical capital project for the naval base was upgrading the access ramps between the Bay Bridge and YBI</w:t>
      </w:r>
      <w:r w:rsidR="002A6C39">
        <w:rPr>
          <w:rFonts w:ascii="Times New Roman" w:hAnsi="Times New Roman"/>
          <w:sz w:val="28"/>
          <w:szCs w:val="24"/>
        </w:rPr>
        <w:t xml:space="preserve">.  </w:t>
      </w:r>
      <w:r w:rsidRPr="005F2406">
        <w:rPr>
          <w:rFonts w:ascii="Times New Roman" w:hAnsi="Times New Roman"/>
          <w:sz w:val="28"/>
          <w:szCs w:val="24"/>
        </w:rPr>
        <w:t>The Navy and San Francisco thought the ramps were substandard and unsafe</w:t>
      </w:r>
      <w:r w:rsidR="002A6C39">
        <w:rPr>
          <w:rFonts w:ascii="Times New Roman" w:hAnsi="Times New Roman"/>
          <w:sz w:val="28"/>
          <w:szCs w:val="24"/>
        </w:rPr>
        <w:t xml:space="preserve">.  </w:t>
      </w:r>
      <w:r w:rsidRPr="005F2406">
        <w:rPr>
          <w:rFonts w:ascii="Times New Roman" w:hAnsi="Times New Roman"/>
          <w:sz w:val="28"/>
          <w:szCs w:val="24"/>
        </w:rPr>
        <w:t>These ramps were of interest because the only vehicle access to the islands was via these ramps, and safe vehicle access was tantamount to ensuring successful development</w:t>
      </w:r>
      <w:r w:rsidR="002A6C39">
        <w:rPr>
          <w:rFonts w:ascii="Times New Roman" w:hAnsi="Times New Roman"/>
          <w:sz w:val="28"/>
          <w:szCs w:val="24"/>
        </w:rPr>
        <w:t xml:space="preserve">.  </w:t>
      </w:r>
      <w:r w:rsidRPr="005F2406">
        <w:rPr>
          <w:rFonts w:ascii="Times New Roman" w:hAnsi="Times New Roman"/>
          <w:sz w:val="28"/>
          <w:szCs w:val="24"/>
        </w:rPr>
        <w:t>The Navy owned the ramps and was in the process of transferring ownership to either San Francisco or Caltrans</w:t>
      </w:r>
      <w:r w:rsidR="002A6C39">
        <w:rPr>
          <w:rFonts w:ascii="Times New Roman" w:hAnsi="Times New Roman"/>
          <w:sz w:val="28"/>
          <w:szCs w:val="24"/>
        </w:rPr>
        <w:t xml:space="preserve">.  </w:t>
      </w:r>
      <w:r w:rsidRPr="005F2406">
        <w:rPr>
          <w:rFonts w:ascii="Times New Roman" w:hAnsi="Times New Roman"/>
          <w:sz w:val="28"/>
          <w:szCs w:val="24"/>
        </w:rPr>
        <w:t>The agencies debated who should pay for upgraded ramps, and they strongly recommended that the East Span project upgrade and fund improvements</w:t>
      </w:r>
      <w:r w:rsidR="002A6C39">
        <w:rPr>
          <w:rFonts w:ascii="Times New Roman" w:hAnsi="Times New Roman"/>
          <w:sz w:val="28"/>
          <w:szCs w:val="24"/>
        </w:rPr>
        <w:t xml:space="preserve">.  </w:t>
      </w:r>
      <w:r w:rsidRPr="005F2406">
        <w:rPr>
          <w:rFonts w:ascii="Times New Roman" w:hAnsi="Times New Roman"/>
          <w:sz w:val="28"/>
          <w:szCs w:val="24"/>
        </w:rPr>
        <w:t>Since a major financial package was being put together for the bridge, it seemed rational to San Francisco and the Navy that the facility’s access ramps ought to be included</w:t>
      </w:r>
      <w:r w:rsidR="002A6C39">
        <w:rPr>
          <w:rFonts w:ascii="Times New Roman" w:hAnsi="Times New Roman"/>
          <w:sz w:val="28"/>
          <w:szCs w:val="24"/>
        </w:rPr>
        <w:t xml:space="preserve">.  </w:t>
      </w:r>
      <w:r w:rsidRPr="005F2406">
        <w:rPr>
          <w:rFonts w:ascii="Times New Roman" w:hAnsi="Times New Roman"/>
          <w:sz w:val="28"/>
          <w:szCs w:val="24"/>
        </w:rPr>
        <w:t>A preliminary draft cost estimate for ramp improvements was reported at $25 million in 1997</w:t>
      </w:r>
      <w:r w:rsidR="002A6C39">
        <w:rPr>
          <w:rFonts w:ascii="Times New Roman" w:hAnsi="Times New Roman"/>
          <w:sz w:val="28"/>
          <w:szCs w:val="24"/>
        </w:rPr>
        <w:t xml:space="preserve">.  </w:t>
      </w:r>
      <w:r w:rsidRPr="005F2406">
        <w:rPr>
          <w:rFonts w:ascii="Times New Roman" w:hAnsi="Times New Roman"/>
          <w:sz w:val="28"/>
          <w:szCs w:val="24"/>
        </w:rPr>
        <w:t>San Francisco and the Navy approached Caltrans about funding the ramps</w:t>
      </w:r>
      <w:r w:rsidR="002A6C39">
        <w:rPr>
          <w:rFonts w:ascii="Times New Roman" w:hAnsi="Times New Roman"/>
          <w:sz w:val="28"/>
          <w:szCs w:val="24"/>
        </w:rPr>
        <w:t xml:space="preserve">.  </w:t>
      </w:r>
      <w:r w:rsidRPr="005F2406">
        <w:rPr>
          <w:rFonts w:ascii="Times New Roman" w:hAnsi="Times New Roman"/>
          <w:sz w:val="28"/>
          <w:szCs w:val="24"/>
        </w:rPr>
        <w:t>In response, Caltrans replied, “Replacement of the ramps is not related to the purpose and need of the East Span Seismic project</w:t>
      </w:r>
      <w:r w:rsidR="002A6C39">
        <w:rPr>
          <w:rFonts w:ascii="Times New Roman" w:hAnsi="Times New Roman"/>
          <w:sz w:val="28"/>
          <w:szCs w:val="24"/>
        </w:rPr>
        <w:t xml:space="preserve">.  </w:t>
      </w:r>
      <w:r w:rsidRPr="005F2406">
        <w:rPr>
          <w:rFonts w:ascii="Times New Roman" w:hAnsi="Times New Roman"/>
          <w:sz w:val="28"/>
          <w:szCs w:val="24"/>
        </w:rPr>
        <w:t>Furthermore, the ramps are outside our jurisdiction since they are owned by the Navy</w:t>
      </w:r>
      <w:r w:rsidR="002A6C39">
        <w:rPr>
          <w:rFonts w:ascii="Times New Roman" w:hAnsi="Times New Roman"/>
          <w:sz w:val="28"/>
          <w:szCs w:val="24"/>
        </w:rPr>
        <w:t xml:space="preserve">.  </w:t>
      </w:r>
      <w:r w:rsidRPr="005F2406">
        <w:rPr>
          <w:rFonts w:ascii="Times New Roman" w:hAnsi="Times New Roman"/>
          <w:sz w:val="28"/>
          <w:szCs w:val="24"/>
        </w:rPr>
        <w:t>To include replacement of the ramps in the East Span Seismic Safety environmental document would be to expand the scope beyond the intent of seismic safety.”</w:t>
      </w:r>
    </w:p>
    <w:p w:rsidR="009469EB" w:rsidRPr="005F2406" w:rsidRDefault="009469EB" w:rsidP="005F2406">
      <w:pPr>
        <w:pStyle w:val="NormalWeb"/>
        <w:spacing w:before="2" w:after="2"/>
        <w:ind w:left="720"/>
        <w:rPr>
          <w:rFonts w:ascii="Times New Roman" w:hAnsi="Times New Roman"/>
          <w:sz w:val="28"/>
          <w:szCs w:val="24"/>
        </w:rPr>
      </w:pPr>
    </w:p>
    <w:p w:rsidR="009469EB" w:rsidRDefault="009469EB" w:rsidP="005F2406">
      <w:pPr>
        <w:pStyle w:val="NormalWeb"/>
        <w:spacing w:before="2" w:after="2"/>
        <w:ind w:left="720"/>
        <w:rPr>
          <w:rFonts w:ascii="Times New Roman" w:hAnsi="Times New Roman"/>
          <w:sz w:val="28"/>
          <w:szCs w:val="24"/>
        </w:rPr>
      </w:pPr>
      <w:r w:rsidRPr="005F2406">
        <w:rPr>
          <w:rFonts w:ascii="Times New Roman" w:hAnsi="Times New Roman"/>
          <w:sz w:val="28"/>
          <w:szCs w:val="24"/>
        </w:rPr>
        <w:t>One Navy source told Frick “we never felt we could give property away</w:t>
      </w:r>
      <w:r w:rsidR="002A6C39">
        <w:rPr>
          <w:rFonts w:ascii="Times New Roman" w:hAnsi="Times New Roman"/>
          <w:sz w:val="28"/>
          <w:szCs w:val="24"/>
        </w:rPr>
        <w:t xml:space="preserve">.  </w:t>
      </w:r>
      <w:r w:rsidRPr="005F2406">
        <w:rPr>
          <w:rFonts w:ascii="Times New Roman" w:hAnsi="Times New Roman"/>
          <w:sz w:val="28"/>
          <w:szCs w:val="24"/>
        </w:rPr>
        <w:t>In the case of Treasure Island, it’s a valuable property.”</w:t>
      </w:r>
    </w:p>
    <w:p w:rsidR="009469EB" w:rsidRPr="005F2406" w:rsidRDefault="009469EB" w:rsidP="005F2406">
      <w:pPr>
        <w:pStyle w:val="NormalWeb"/>
        <w:spacing w:before="2" w:after="2"/>
        <w:ind w:left="720"/>
        <w:rPr>
          <w:rFonts w:ascii="Times New Roman" w:hAnsi="Times New Roman"/>
          <w:position w:val="12"/>
          <w:sz w:val="28"/>
          <w:szCs w:val="24"/>
        </w:rPr>
      </w:pPr>
    </w:p>
    <w:p w:rsidR="009469EB" w:rsidRPr="005F2406" w:rsidRDefault="009469EB" w:rsidP="005F2406">
      <w:pPr>
        <w:ind w:left="720"/>
        <w:rPr>
          <w:rFonts w:ascii="Times New Roman" w:hAnsi="Times New Roman"/>
          <w:sz w:val="32"/>
        </w:rPr>
      </w:pPr>
      <w:r w:rsidRPr="005F2406">
        <w:rPr>
          <w:rFonts w:ascii="Times New Roman" w:hAnsi="Times New Roman"/>
          <w:sz w:val="28"/>
        </w:rPr>
        <w:t>“Importantly, however, an interview with a naval official revealed that the Navy’s support also was tied to its interest in maintaining a relationship with Mayor Willie Brown to assist the Navy with the disposal and reuse of Hunter’s Point Naval Shipyard, a base in southeastern San Francisco that had been closed as a full service base since 1974</w:t>
      </w:r>
      <w:r w:rsidR="002A6C39">
        <w:rPr>
          <w:rFonts w:ascii="Times New Roman" w:hAnsi="Times New Roman"/>
          <w:sz w:val="28"/>
        </w:rPr>
        <w:t xml:space="preserve">.  </w:t>
      </w:r>
      <w:r w:rsidRPr="005F2406">
        <w:rPr>
          <w:rFonts w:ascii="Times New Roman" w:hAnsi="Times New Roman"/>
          <w:sz w:val="28"/>
        </w:rPr>
        <w:t>According to this official, the Navy “definitely had instructions to support, in law, the city, but we really needed him (Mayor Willie Brown) on Hunter’s Point</w:t>
      </w:r>
      <w:r w:rsidR="002A6C39">
        <w:rPr>
          <w:rFonts w:ascii="Times New Roman" w:hAnsi="Times New Roman"/>
          <w:sz w:val="28"/>
        </w:rPr>
        <w:t xml:space="preserve">.  </w:t>
      </w:r>
      <w:r w:rsidRPr="005F2406">
        <w:rPr>
          <w:rFonts w:ascii="Times New Roman" w:hAnsi="Times New Roman"/>
          <w:sz w:val="28"/>
        </w:rPr>
        <w:t>Navy wanted Brown to tell his folks to get moving and take the property over</w:t>
      </w:r>
      <w:r w:rsidR="002A6C39">
        <w:rPr>
          <w:rFonts w:ascii="Times New Roman" w:hAnsi="Times New Roman"/>
          <w:sz w:val="28"/>
        </w:rPr>
        <w:t xml:space="preserve">.  </w:t>
      </w:r>
      <w:r w:rsidRPr="005F2406">
        <w:rPr>
          <w:rFonts w:ascii="Times New Roman" w:hAnsi="Times New Roman"/>
          <w:sz w:val="28"/>
        </w:rPr>
        <w:t xml:space="preserve">We wanted him to take it off our hands quickly.” </w:t>
      </w:r>
      <w:r w:rsidR="005117C5">
        <w:rPr>
          <w:rFonts w:ascii="Times New Roman" w:hAnsi="Times New Roman"/>
          <w:sz w:val="28"/>
        </w:rPr>
        <w:t xml:space="preserve"> </w:t>
      </w:r>
      <w:r w:rsidRPr="005F2406">
        <w:rPr>
          <w:rFonts w:ascii="Times New Roman" w:hAnsi="Times New Roman"/>
          <w:sz w:val="28"/>
        </w:rPr>
        <w:t xml:space="preserve">This official commented that Hunter’s Point was a particularly controversial base for the Navy to dispose of </w:t>
      </w:r>
      <w:r w:rsidRPr="005F2406">
        <w:rPr>
          <w:rFonts w:ascii="Times New Roman" w:hAnsi="Times New Roman"/>
          <w:sz w:val="28"/>
        </w:rPr>
        <w:lastRenderedPageBreak/>
        <w:t xml:space="preserve">because of major issues related to environmental clean-up as well as addressing issues raised by the strong neighboring area of </w:t>
      </w:r>
      <w:proofErr w:type="spellStart"/>
      <w:r w:rsidRPr="005F2406">
        <w:rPr>
          <w:rFonts w:ascii="Times New Roman" w:hAnsi="Times New Roman"/>
          <w:sz w:val="28"/>
        </w:rPr>
        <w:t>Bayview</w:t>
      </w:r>
      <w:proofErr w:type="spellEnd"/>
      <w:r w:rsidRPr="005F2406">
        <w:rPr>
          <w:rFonts w:ascii="Times New Roman" w:hAnsi="Times New Roman"/>
          <w:sz w:val="28"/>
        </w:rPr>
        <w:t>/Hunter’s Point that had been largely affected by the base’s original closure</w:t>
      </w:r>
      <w:r w:rsidR="002A6C39">
        <w:rPr>
          <w:rFonts w:ascii="Times New Roman" w:hAnsi="Times New Roman"/>
          <w:sz w:val="28"/>
        </w:rPr>
        <w:t xml:space="preserve">.  </w:t>
      </w:r>
      <w:r w:rsidRPr="005F2406">
        <w:rPr>
          <w:rFonts w:ascii="Times New Roman" w:hAnsi="Times New Roman"/>
          <w:sz w:val="28"/>
        </w:rPr>
        <w:t>This interview revealed that the Navy had a broader agenda than had been reported in other interviews and in the media about the reasons for supporting San Francisco.</w:t>
      </w:r>
    </w:p>
    <w:p w:rsidR="00006D5E" w:rsidRPr="005F2406" w:rsidRDefault="00EB4A1C" w:rsidP="00E650FD">
      <w:pPr>
        <w:rPr>
          <w:rFonts w:ascii="Times New Roman" w:hAnsi="Times New Roman"/>
          <w:sz w:val="32"/>
        </w:rPr>
      </w:pPr>
      <w:r w:rsidRPr="005F2406">
        <w:rPr>
          <w:rFonts w:ascii="Times New Roman" w:hAnsi="Times New Roman"/>
          <w:b/>
          <w:sz w:val="32"/>
        </w:rPr>
        <w:tab/>
      </w:r>
    </w:p>
    <w:p w:rsidR="009469EB" w:rsidRPr="00E650FD" w:rsidRDefault="009469EB" w:rsidP="009469EB">
      <w:pPr>
        <w:rPr>
          <w:rFonts w:ascii="Times New Roman" w:hAnsi="Times New Roman"/>
          <w:sz w:val="28"/>
        </w:rPr>
      </w:pPr>
      <w:r>
        <w:rPr>
          <w:rFonts w:ascii="Times New Roman" w:hAnsi="Times New Roman"/>
          <w:sz w:val="28"/>
        </w:rPr>
        <w:t>Engineers, academics, news editorials, and public officials have assigned blame</w:t>
      </w:r>
      <w:r w:rsidRPr="00E650FD">
        <w:rPr>
          <w:rFonts w:ascii="Times New Roman" w:hAnsi="Times New Roman"/>
          <w:sz w:val="28"/>
        </w:rPr>
        <w:t xml:space="preserve"> </w:t>
      </w:r>
      <w:r>
        <w:rPr>
          <w:rFonts w:ascii="Times New Roman" w:hAnsi="Times New Roman"/>
          <w:sz w:val="28"/>
        </w:rPr>
        <w:t>widely both</w:t>
      </w:r>
      <w:r w:rsidRPr="00E650FD">
        <w:rPr>
          <w:rFonts w:ascii="Times New Roman" w:hAnsi="Times New Roman"/>
          <w:sz w:val="28"/>
        </w:rPr>
        <w:t xml:space="preserve"> before and after the creation of the TBPOC</w:t>
      </w:r>
      <w:r w:rsidR="005117C5">
        <w:rPr>
          <w:rFonts w:ascii="Times New Roman" w:hAnsi="Times New Roman"/>
          <w:sz w:val="28"/>
        </w:rPr>
        <w:t xml:space="preserve">:  </w:t>
      </w:r>
      <w:r w:rsidR="005F2406">
        <w:rPr>
          <w:rFonts w:ascii="Times New Roman" w:hAnsi="Times New Roman"/>
          <w:sz w:val="28"/>
        </w:rPr>
        <w:t xml:space="preserve">blaming </w:t>
      </w:r>
      <w:r w:rsidRPr="00E650FD">
        <w:rPr>
          <w:rFonts w:ascii="Times New Roman" w:hAnsi="Times New Roman"/>
          <w:sz w:val="28"/>
        </w:rPr>
        <w:t xml:space="preserve">Oakland </w:t>
      </w:r>
      <w:r>
        <w:rPr>
          <w:rFonts w:ascii="Times New Roman" w:hAnsi="Times New Roman"/>
          <w:sz w:val="28"/>
        </w:rPr>
        <w:t xml:space="preserve">and San Francisco </w:t>
      </w:r>
      <w:r w:rsidRPr="00E650FD">
        <w:rPr>
          <w:rFonts w:ascii="Times New Roman" w:hAnsi="Times New Roman"/>
          <w:sz w:val="28"/>
        </w:rPr>
        <w:t>city hall</w:t>
      </w:r>
      <w:r>
        <w:rPr>
          <w:rFonts w:ascii="Times New Roman" w:hAnsi="Times New Roman"/>
          <w:sz w:val="28"/>
        </w:rPr>
        <w:t>s</w:t>
      </w:r>
      <w:r w:rsidRPr="00E650FD">
        <w:rPr>
          <w:rFonts w:ascii="Times New Roman" w:hAnsi="Times New Roman"/>
          <w:sz w:val="28"/>
        </w:rPr>
        <w:t>, the Sierra Club, bike coalitions, and others</w:t>
      </w:r>
      <w:r w:rsidR="002A6C39">
        <w:rPr>
          <w:rFonts w:ascii="Times New Roman" w:hAnsi="Times New Roman"/>
          <w:sz w:val="28"/>
        </w:rPr>
        <w:t xml:space="preserve">.  </w:t>
      </w:r>
      <w:r>
        <w:rPr>
          <w:rFonts w:ascii="Times New Roman" w:hAnsi="Times New Roman"/>
          <w:sz w:val="28"/>
        </w:rPr>
        <w:t>C</w:t>
      </w:r>
      <w:r w:rsidRPr="00E650FD">
        <w:rPr>
          <w:rFonts w:ascii="Times New Roman" w:hAnsi="Times New Roman"/>
          <w:sz w:val="28"/>
        </w:rPr>
        <w:t>learly the California state Legislature and the highest reaches of the executive branch had a role in politicizing the bridge</w:t>
      </w:r>
      <w:r w:rsidR="002A6C39">
        <w:rPr>
          <w:rFonts w:ascii="Times New Roman" w:hAnsi="Times New Roman"/>
          <w:sz w:val="28"/>
        </w:rPr>
        <w:t xml:space="preserve">.  </w:t>
      </w:r>
      <w:r w:rsidRPr="00E650FD">
        <w:rPr>
          <w:rFonts w:ascii="Times New Roman" w:hAnsi="Times New Roman"/>
          <w:sz w:val="28"/>
        </w:rPr>
        <w:t>All were acting in what they saw as their interests and undoubtedly what they regarded as the interests of their various constituencies</w:t>
      </w:r>
      <w:r w:rsidR="002A6C39">
        <w:rPr>
          <w:rFonts w:ascii="Times New Roman" w:hAnsi="Times New Roman"/>
          <w:sz w:val="28"/>
        </w:rPr>
        <w:t xml:space="preserve">.  </w:t>
      </w:r>
      <w:r w:rsidR="00FF7C78">
        <w:rPr>
          <w:rFonts w:ascii="Times New Roman" w:hAnsi="Times New Roman"/>
          <w:sz w:val="28"/>
        </w:rPr>
        <w:t>As demonstrated with this project, resolving the inherent conflicts among these interests ahead of an undertaking as grand as the Bay Bridge project can save time and money for any future projects.</w:t>
      </w:r>
    </w:p>
    <w:p w:rsidR="009469EB" w:rsidRPr="00E650FD" w:rsidRDefault="009469EB" w:rsidP="009469EB">
      <w:pPr>
        <w:rPr>
          <w:rFonts w:ascii="Times New Roman" w:hAnsi="Times New Roman"/>
          <w:sz w:val="28"/>
        </w:rPr>
      </w:pPr>
    </w:p>
    <w:p w:rsidR="009469EB" w:rsidRDefault="009469EB" w:rsidP="009469EB">
      <w:pPr>
        <w:rPr>
          <w:rFonts w:ascii="Times New Roman" w:hAnsi="Times New Roman"/>
          <w:sz w:val="28"/>
        </w:rPr>
      </w:pPr>
    </w:p>
    <w:p w:rsidR="008A15BD" w:rsidRDefault="00F4566E" w:rsidP="00E650FD">
      <w:pPr>
        <w:rPr>
          <w:rFonts w:ascii="Times New Roman" w:hAnsi="Times New Roman"/>
          <w:b/>
          <w:sz w:val="28"/>
        </w:rPr>
      </w:pPr>
      <w:r w:rsidRPr="00E650FD">
        <w:rPr>
          <w:rFonts w:ascii="Times New Roman" w:hAnsi="Times New Roman" w:cs="Times New Roman"/>
        </w:rPr>
        <w:br w:type="page"/>
      </w:r>
      <w:r w:rsidR="008A15BD" w:rsidRPr="00E650FD">
        <w:rPr>
          <w:rFonts w:ascii="Times New Roman" w:hAnsi="Times New Roman"/>
          <w:b/>
          <w:sz w:val="28"/>
        </w:rPr>
        <w:lastRenderedPageBreak/>
        <w:t xml:space="preserve">CONCLUSIONS AND </w:t>
      </w:r>
      <w:r w:rsidRPr="00E650FD">
        <w:rPr>
          <w:rFonts w:ascii="Times New Roman" w:hAnsi="Times New Roman"/>
          <w:b/>
          <w:sz w:val="28"/>
        </w:rPr>
        <w:t>RECOMMENDATIONS</w:t>
      </w:r>
    </w:p>
    <w:p w:rsidR="00FF33E7" w:rsidRDefault="00FF33E7" w:rsidP="00E650FD">
      <w:pPr>
        <w:rPr>
          <w:rFonts w:ascii="Times New Roman" w:hAnsi="Times New Roman"/>
          <w:b/>
          <w:sz w:val="28"/>
        </w:rPr>
      </w:pPr>
    </w:p>
    <w:p w:rsidR="003C60D0" w:rsidRPr="003C60D0" w:rsidRDefault="003C60D0" w:rsidP="00E650FD">
      <w:pPr>
        <w:rPr>
          <w:rFonts w:ascii="Times New Roman" w:hAnsi="Times New Roman" w:cs="Times New Roman"/>
        </w:rPr>
      </w:pPr>
      <w:r w:rsidRPr="003C60D0">
        <w:rPr>
          <w:rFonts w:ascii="Times New Roman" w:hAnsi="Times New Roman"/>
          <w:sz w:val="28"/>
        </w:rPr>
        <w:t xml:space="preserve">Again, it is critical to state that </w:t>
      </w:r>
      <w:r>
        <w:rPr>
          <w:rFonts w:ascii="Times New Roman" w:hAnsi="Times New Roman"/>
          <w:sz w:val="28"/>
        </w:rPr>
        <w:t>no one involved in this report believes or asserts that the new Bay Bridge is unsafe</w:t>
      </w:r>
      <w:r w:rsidR="002A6C39">
        <w:rPr>
          <w:rFonts w:ascii="Times New Roman" w:hAnsi="Times New Roman"/>
          <w:sz w:val="28"/>
        </w:rPr>
        <w:t xml:space="preserve">.  </w:t>
      </w:r>
      <w:r>
        <w:rPr>
          <w:rFonts w:ascii="Times New Roman" w:hAnsi="Times New Roman"/>
          <w:sz w:val="28"/>
        </w:rPr>
        <w:t>Concerns highlighted in this report relate to the lifetime maintenance of the span, as well as the flaws in the management and development of the project overall</w:t>
      </w:r>
      <w:r w:rsidR="002A6C39">
        <w:rPr>
          <w:rFonts w:ascii="Times New Roman" w:hAnsi="Times New Roman"/>
          <w:sz w:val="28"/>
        </w:rPr>
        <w:t xml:space="preserve">.  </w:t>
      </w:r>
      <w:r>
        <w:rPr>
          <w:rFonts w:ascii="Times New Roman" w:hAnsi="Times New Roman"/>
          <w:sz w:val="28"/>
        </w:rPr>
        <w:t>Following is a list of conclusions and, when possible, recommendations flowing from the findings of this inquiry.</w:t>
      </w:r>
    </w:p>
    <w:p w:rsidR="008A15BD" w:rsidRPr="00E650FD" w:rsidRDefault="008A15BD" w:rsidP="00E650FD">
      <w:pPr>
        <w:rPr>
          <w:rFonts w:ascii="Times New Roman" w:hAnsi="Times New Roman"/>
          <w:b/>
          <w:sz w:val="28"/>
        </w:rPr>
      </w:pPr>
    </w:p>
    <w:p w:rsidR="008A15BD" w:rsidRPr="00E650FD" w:rsidRDefault="008A15BD" w:rsidP="00E650FD">
      <w:pPr>
        <w:pStyle w:val="ListParagraph"/>
        <w:numPr>
          <w:ilvl w:val="0"/>
          <w:numId w:val="1"/>
        </w:numPr>
        <w:rPr>
          <w:rFonts w:ascii="Times New Roman" w:hAnsi="Times New Roman"/>
          <w:sz w:val="28"/>
        </w:rPr>
      </w:pPr>
      <w:r w:rsidRPr="00E650FD">
        <w:rPr>
          <w:rFonts w:ascii="Times New Roman" w:hAnsi="Times New Roman"/>
          <w:sz w:val="28"/>
        </w:rPr>
        <w:t xml:space="preserve">Transparency in the affairs of the public is paramount and leads to accountability, which leads to better </w:t>
      </w:r>
      <w:r w:rsidR="00876F6E">
        <w:rPr>
          <w:rFonts w:ascii="Times New Roman" w:hAnsi="Times New Roman"/>
          <w:sz w:val="28"/>
        </w:rPr>
        <w:t>results</w:t>
      </w:r>
      <w:r w:rsidR="002A6C39">
        <w:rPr>
          <w:rFonts w:ascii="Times New Roman" w:hAnsi="Times New Roman"/>
          <w:sz w:val="28"/>
        </w:rPr>
        <w:t xml:space="preserve">.  </w:t>
      </w:r>
    </w:p>
    <w:p w:rsidR="008A15BD" w:rsidRPr="00E650FD" w:rsidRDefault="008A15BD" w:rsidP="00E650FD">
      <w:pPr>
        <w:rPr>
          <w:rFonts w:ascii="Times New Roman" w:hAnsi="Times New Roman"/>
          <w:sz w:val="28"/>
        </w:rPr>
      </w:pPr>
    </w:p>
    <w:p w:rsidR="00B35C94" w:rsidRPr="00E650FD" w:rsidRDefault="008A15BD" w:rsidP="00E650FD">
      <w:pPr>
        <w:pStyle w:val="ListParagraph"/>
        <w:numPr>
          <w:ilvl w:val="0"/>
          <w:numId w:val="1"/>
        </w:numPr>
        <w:rPr>
          <w:rFonts w:ascii="Times New Roman" w:hAnsi="Times New Roman"/>
          <w:sz w:val="28"/>
        </w:rPr>
      </w:pPr>
      <w:r w:rsidRPr="00E650FD">
        <w:rPr>
          <w:rFonts w:ascii="Times New Roman" w:hAnsi="Times New Roman"/>
          <w:sz w:val="28"/>
        </w:rPr>
        <w:t>No public</w:t>
      </w:r>
      <w:r w:rsidR="000E0C69" w:rsidRPr="00E650FD">
        <w:rPr>
          <w:rFonts w:ascii="Times New Roman" w:hAnsi="Times New Roman"/>
          <w:sz w:val="28"/>
        </w:rPr>
        <w:t xml:space="preserve"> agency </w:t>
      </w:r>
      <w:r w:rsidRPr="00E650FD">
        <w:rPr>
          <w:rFonts w:ascii="Times New Roman" w:hAnsi="Times New Roman"/>
          <w:sz w:val="28"/>
        </w:rPr>
        <w:t>should be exempt from basic open government laws such as the Ralph M</w:t>
      </w:r>
      <w:r w:rsidR="002A6C39">
        <w:rPr>
          <w:rFonts w:ascii="Times New Roman" w:hAnsi="Times New Roman"/>
          <w:sz w:val="28"/>
        </w:rPr>
        <w:t xml:space="preserve">.  </w:t>
      </w:r>
      <w:r w:rsidRPr="00E650FD">
        <w:rPr>
          <w:rFonts w:ascii="Times New Roman" w:hAnsi="Times New Roman"/>
          <w:sz w:val="28"/>
        </w:rPr>
        <w:t xml:space="preserve">Brown Act and the Bagley-Keene Open Meeting </w:t>
      </w:r>
      <w:r w:rsidR="003C60D0">
        <w:rPr>
          <w:rFonts w:ascii="Times New Roman" w:hAnsi="Times New Roman"/>
          <w:sz w:val="28"/>
        </w:rPr>
        <w:t>Act</w:t>
      </w:r>
      <w:r w:rsidRPr="00E650FD">
        <w:rPr>
          <w:rFonts w:ascii="Times New Roman" w:hAnsi="Times New Roman"/>
          <w:sz w:val="28"/>
        </w:rPr>
        <w:t>.</w:t>
      </w:r>
    </w:p>
    <w:p w:rsidR="00B35C94" w:rsidRPr="00E650FD" w:rsidRDefault="00B35C94" w:rsidP="00E650FD">
      <w:pPr>
        <w:rPr>
          <w:rFonts w:ascii="Times New Roman" w:hAnsi="Times New Roman"/>
          <w:sz w:val="28"/>
        </w:rPr>
      </w:pPr>
    </w:p>
    <w:p w:rsidR="00B469DD" w:rsidRDefault="00B35C94" w:rsidP="00E650FD">
      <w:pPr>
        <w:pStyle w:val="ListParagraph"/>
        <w:numPr>
          <w:ilvl w:val="0"/>
          <w:numId w:val="1"/>
        </w:numPr>
        <w:rPr>
          <w:rFonts w:ascii="Times New Roman" w:hAnsi="Times New Roman"/>
          <w:sz w:val="28"/>
        </w:rPr>
      </w:pPr>
      <w:r w:rsidRPr="00B469DD">
        <w:rPr>
          <w:rFonts w:ascii="Times New Roman" w:hAnsi="Times New Roman"/>
          <w:sz w:val="28"/>
        </w:rPr>
        <w:t xml:space="preserve">The state Legislature </w:t>
      </w:r>
      <w:r w:rsidR="00B11652">
        <w:rPr>
          <w:rFonts w:ascii="Times New Roman" w:hAnsi="Times New Roman"/>
          <w:sz w:val="28"/>
        </w:rPr>
        <w:t xml:space="preserve">and the top tiers of the state </w:t>
      </w:r>
      <w:r w:rsidR="00876F6E">
        <w:rPr>
          <w:rFonts w:ascii="Times New Roman" w:hAnsi="Times New Roman"/>
          <w:sz w:val="28"/>
        </w:rPr>
        <w:t>e</w:t>
      </w:r>
      <w:r w:rsidR="00876F6E" w:rsidRPr="00B469DD">
        <w:rPr>
          <w:rFonts w:ascii="Times New Roman" w:hAnsi="Times New Roman"/>
          <w:sz w:val="28"/>
        </w:rPr>
        <w:t xml:space="preserve">xecutive </w:t>
      </w:r>
      <w:r w:rsidRPr="00B469DD">
        <w:rPr>
          <w:rFonts w:ascii="Times New Roman" w:hAnsi="Times New Roman"/>
          <w:sz w:val="28"/>
        </w:rPr>
        <w:t>bran</w:t>
      </w:r>
      <w:r w:rsidR="00E76937" w:rsidRPr="00B469DD">
        <w:rPr>
          <w:rFonts w:ascii="Times New Roman" w:hAnsi="Times New Roman"/>
          <w:sz w:val="28"/>
        </w:rPr>
        <w:t xml:space="preserve">ch should swiftly </w:t>
      </w:r>
      <w:r w:rsidR="00B469DD" w:rsidRPr="00B469DD">
        <w:rPr>
          <w:rFonts w:ascii="Times New Roman" w:hAnsi="Times New Roman"/>
          <w:sz w:val="28"/>
        </w:rPr>
        <w:t xml:space="preserve">investigate the alleged </w:t>
      </w:r>
      <w:r w:rsidRPr="00B469DD">
        <w:rPr>
          <w:rFonts w:ascii="Times New Roman" w:hAnsi="Times New Roman"/>
          <w:sz w:val="28"/>
        </w:rPr>
        <w:t xml:space="preserve">pattern of </w:t>
      </w:r>
      <w:r w:rsidR="00E46828" w:rsidRPr="00B469DD">
        <w:rPr>
          <w:rFonts w:ascii="Times New Roman" w:hAnsi="Times New Roman"/>
          <w:sz w:val="28"/>
        </w:rPr>
        <w:t>quashing dissent</w:t>
      </w:r>
      <w:r w:rsidR="002A6C39">
        <w:rPr>
          <w:rFonts w:ascii="Times New Roman" w:hAnsi="Times New Roman"/>
          <w:sz w:val="28"/>
        </w:rPr>
        <w:t xml:space="preserve">.  </w:t>
      </w:r>
      <w:r w:rsidRPr="00B469DD">
        <w:rPr>
          <w:rFonts w:ascii="Times New Roman" w:hAnsi="Times New Roman"/>
          <w:sz w:val="28"/>
        </w:rPr>
        <w:t>It is particularly important to get to the bottom of repeat</w:t>
      </w:r>
      <w:r w:rsidR="00E76937" w:rsidRPr="00B469DD">
        <w:rPr>
          <w:rFonts w:ascii="Times New Roman" w:hAnsi="Times New Roman"/>
          <w:sz w:val="28"/>
        </w:rPr>
        <w:t>ed charges</w:t>
      </w:r>
      <w:r w:rsidRPr="00B469DD">
        <w:rPr>
          <w:rFonts w:ascii="Times New Roman" w:hAnsi="Times New Roman"/>
          <w:sz w:val="28"/>
        </w:rPr>
        <w:t xml:space="preserve"> of retribution against staff employees and contractors for fulfilling their profess</w:t>
      </w:r>
      <w:r w:rsidR="00750AEA" w:rsidRPr="00B469DD">
        <w:rPr>
          <w:rFonts w:ascii="Times New Roman" w:hAnsi="Times New Roman"/>
          <w:sz w:val="28"/>
        </w:rPr>
        <w:t>ional responsibilities to the people of California</w:t>
      </w:r>
      <w:r w:rsidR="002A6C39">
        <w:rPr>
          <w:rFonts w:ascii="Times New Roman" w:hAnsi="Times New Roman"/>
          <w:sz w:val="28"/>
        </w:rPr>
        <w:t xml:space="preserve">.  </w:t>
      </w:r>
    </w:p>
    <w:p w:rsidR="0062680C" w:rsidRPr="00B469DD" w:rsidRDefault="0062680C" w:rsidP="00B469DD">
      <w:pPr>
        <w:rPr>
          <w:rFonts w:ascii="Times New Roman" w:hAnsi="Times New Roman"/>
          <w:sz w:val="28"/>
        </w:rPr>
      </w:pPr>
    </w:p>
    <w:p w:rsidR="00BF31D6" w:rsidRPr="00E650FD" w:rsidRDefault="005D42D4" w:rsidP="00E650FD">
      <w:pPr>
        <w:pStyle w:val="ListParagraph"/>
        <w:numPr>
          <w:ilvl w:val="0"/>
          <w:numId w:val="1"/>
        </w:numPr>
        <w:rPr>
          <w:rFonts w:ascii="Times New Roman" w:hAnsi="Times New Roman"/>
          <w:sz w:val="28"/>
        </w:rPr>
      </w:pPr>
      <w:r>
        <w:rPr>
          <w:rFonts w:ascii="Times New Roman" w:hAnsi="Times New Roman"/>
          <w:sz w:val="28"/>
        </w:rPr>
        <w:t xml:space="preserve">All public agencies and their officials should </w:t>
      </w:r>
      <w:r w:rsidR="00843D52">
        <w:rPr>
          <w:rFonts w:ascii="Times New Roman" w:hAnsi="Times New Roman"/>
          <w:sz w:val="28"/>
        </w:rPr>
        <w:t xml:space="preserve">formally </w:t>
      </w:r>
      <w:r>
        <w:rPr>
          <w:rFonts w:ascii="Times New Roman" w:hAnsi="Times New Roman"/>
          <w:sz w:val="28"/>
        </w:rPr>
        <w:t>require communications take place</w:t>
      </w:r>
      <w:r w:rsidR="0062680C" w:rsidRPr="00E650FD">
        <w:rPr>
          <w:rFonts w:ascii="Times New Roman" w:hAnsi="Times New Roman"/>
          <w:sz w:val="28"/>
        </w:rPr>
        <w:t xml:space="preserve"> in some permanent</w:t>
      </w:r>
      <w:r w:rsidR="00AB3205" w:rsidRPr="00E650FD">
        <w:rPr>
          <w:rFonts w:ascii="Times New Roman" w:hAnsi="Times New Roman"/>
          <w:sz w:val="28"/>
        </w:rPr>
        <w:t>, retrievable</w:t>
      </w:r>
      <w:r w:rsidR="0062680C" w:rsidRPr="00E650FD">
        <w:rPr>
          <w:rFonts w:ascii="Times New Roman" w:hAnsi="Times New Roman"/>
          <w:sz w:val="28"/>
        </w:rPr>
        <w:t xml:space="preserve"> media such as writing</w:t>
      </w:r>
      <w:r w:rsidR="002A6C39">
        <w:rPr>
          <w:rFonts w:ascii="Times New Roman" w:hAnsi="Times New Roman"/>
          <w:sz w:val="28"/>
        </w:rPr>
        <w:t xml:space="preserve">.  </w:t>
      </w:r>
      <w:r w:rsidR="0062680C" w:rsidRPr="00E650FD">
        <w:rPr>
          <w:rFonts w:ascii="Times New Roman" w:hAnsi="Times New Roman"/>
          <w:sz w:val="28"/>
        </w:rPr>
        <w:t>This protects everyone</w:t>
      </w:r>
      <w:r w:rsidR="002A6C39">
        <w:rPr>
          <w:rFonts w:ascii="Times New Roman" w:hAnsi="Times New Roman"/>
          <w:sz w:val="28"/>
        </w:rPr>
        <w:t xml:space="preserve">.  </w:t>
      </w:r>
      <w:r w:rsidR="00715715" w:rsidRPr="00E650FD">
        <w:rPr>
          <w:rFonts w:ascii="Times New Roman" w:hAnsi="Times New Roman"/>
          <w:sz w:val="28"/>
        </w:rPr>
        <w:t>Naturally, correspondence regarding negotiations, personnel</w:t>
      </w:r>
      <w:r w:rsidR="00876F6E">
        <w:rPr>
          <w:rFonts w:ascii="Times New Roman" w:hAnsi="Times New Roman"/>
          <w:sz w:val="28"/>
        </w:rPr>
        <w:t>,</w:t>
      </w:r>
      <w:r w:rsidR="00715715" w:rsidRPr="00E650FD">
        <w:rPr>
          <w:rFonts w:ascii="Times New Roman" w:hAnsi="Times New Roman"/>
          <w:sz w:val="28"/>
        </w:rPr>
        <w:t xml:space="preserve"> or litigation should remain appropriately protected</w:t>
      </w:r>
      <w:r w:rsidR="002A6C39">
        <w:rPr>
          <w:rFonts w:ascii="Times New Roman" w:hAnsi="Times New Roman"/>
          <w:sz w:val="28"/>
        </w:rPr>
        <w:t xml:space="preserve">.  </w:t>
      </w:r>
    </w:p>
    <w:p w:rsidR="00BF31D6" w:rsidRPr="00E650FD" w:rsidRDefault="00BF31D6" w:rsidP="00E650FD">
      <w:pPr>
        <w:rPr>
          <w:rFonts w:ascii="Times New Roman" w:hAnsi="Times New Roman"/>
          <w:sz w:val="28"/>
        </w:rPr>
      </w:pPr>
    </w:p>
    <w:p w:rsidR="003273E1" w:rsidRPr="00E650FD" w:rsidRDefault="00BF31D6" w:rsidP="00E650FD">
      <w:pPr>
        <w:pStyle w:val="ListParagraph"/>
        <w:numPr>
          <w:ilvl w:val="0"/>
          <w:numId w:val="1"/>
        </w:numPr>
        <w:rPr>
          <w:rFonts w:ascii="Times New Roman" w:hAnsi="Times New Roman"/>
          <w:sz w:val="28"/>
        </w:rPr>
      </w:pPr>
      <w:r w:rsidRPr="00E650FD">
        <w:rPr>
          <w:rFonts w:ascii="Times New Roman" w:hAnsi="Times New Roman"/>
          <w:sz w:val="28"/>
        </w:rPr>
        <w:t xml:space="preserve">Partisans of major projects such as the Bay Bridge </w:t>
      </w:r>
      <w:r w:rsidR="00876F6E">
        <w:rPr>
          <w:rFonts w:ascii="Times New Roman" w:hAnsi="Times New Roman"/>
          <w:sz w:val="28"/>
        </w:rPr>
        <w:t>—</w:t>
      </w:r>
      <w:r w:rsidR="00E46828" w:rsidRPr="00E650FD">
        <w:rPr>
          <w:rFonts w:ascii="Times New Roman" w:hAnsi="Times New Roman"/>
          <w:sz w:val="28"/>
        </w:rPr>
        <w:t xml:space="preserve"> whether they </w:t>
      </w:r>
      <w:r w:rsidR="00F62DCC" w:rsidRPr="00E650FD">
        <w:rPr>
          <w:rFonts w:ascii="Times New Roman" w:hAnsi="Times New Roman"/>
          <w:sz w:val="28"/>
        </w:rPr>
        <w:t>are</w:t>
      </w:r>
      <w:r w:rsidR="00E46828" w:rsidRPr="00E650FD">
        <w:rPr>
          <w:rFonts w:ascii="Times New Roman" w:hAnsi="Times New Roman"/>
          <w:sz w:val="28"/>
        </w:rPr>
        <w:t xml:space="preserve"> engineers, lawyers</w:t>
      </w:r>
      <w:r w:rsidR="00876F6E">
        <w:rPr>
          <w:rFonts w:ascii="Times New Roman" w:hAnsi="Times New Roman"/>
          <w:sz w:val="28"/>
        </w:rPr>
        <w:t>,</w:t>
      </w:r>
      <w:r w:rsidR="00E46828" w:rsidRPr="00E650FD">
        <w:rPr>
          <w:rFonts w:ascii="Times New Roman" w:hAnsi="Times New Roman"/>
          <w:sz w:val="28"/>
        </w:rPr>
        <w:t xml:space="preserve"> or </w:t>
      </w:r>
      <w:r w:rsidR="00876F6E">
        <w:rPr>
          <w:rFonts w:ascii="Times New Roman" w:hAnsi="Times New Roman"/>
          <w:sz w:val="28"/>
        </w:rPr>
        <w:t>academics</w:t>
      </w:r>
      <w:r w:rsidR="00E46828" w:rsidRPr="00E650FD">
        <w:rPr>
          <w:rFonts w:ascii="Times New Roman" w:hAnsi="Times New Roman"/>
          <w:sz w:val="28"/>
        </w:rPr>
        <w:t xml:space="preserve"> </w:t>
      </w:r>
      <w:r w:rsidR="00876F6E">
        <w:rPr>
          <w:rFonts w:ascii="Times New Roman" w:hAnsi="Times New Roman"/>
          <w:sz w:val="28"/>
        </w:rPr>
        <w:t>—</w:t>
      </w:r>
      <w:r w:rsidR="00E46828" w:rsidRPr="00E650FD">
        <w:rPr>
          <w:rFonts w:ascii="Times New Roman" w:hAnsi="Times New Roman"/>
          <w:sz w:val="28"/>
        </w:rPr>
        <w:t xml:space="preserve"> </w:t>
      </w:r>
      <w:r w:rsidRPr="00E650FD">
        <w:rPr>
          <w:rFonts w:ascii="Times New Roman" w:hAnsi="Times New Roman"/>
          <w:sz w:val="28"/>
        </w:rPr>
        <w:t xml:space="preserve">should not </w:t>
      </w:r>
      <w:r w:rsidR="00876F6E">
        <w:rPr>
          <w:rFonts w:ascii="Times New Roman" w:hAnsi="Times New Roman"/>
          <w:sz w:val="28"/>
        </w:rPr>
        <w:t xml:space="preserve">be in charge of </w:t>
      </w:r>
      <w:r w:rsidRPr="00E650FD">
        <w:rPr>
          <w:rFonts w:ascii="Times New Roman" w:hAnsi="Times New Roman"/>
          <w:sz w:val="28"/>
        </w:rPr>
        <w:t>hir</w:t>
      </w:r>
      <w:r w:rsidR="00876F6E">
        <w:rPr>
          <w:rFonts w:ascii="Times New Roman" w:hAnsi="Times New Roman"/>
          <w:sz w:val="28"/>
        </w:rPr>
        <w:t>ing</w:t>
      </w:r>
      <w:r w:rsidRPr="00E650FD">
        <w:rPr>
          <w:rFonts w:ascii="Times New Roman" w:hAnsi="Times New Roman"/>
          <w:sz w:val="28"/>
        </w:rPr>
        <w:t xml:space="preserve"> </w:t>
      </w:r>
      <w:r w:rsidR="003C60D0" w:rsidRPr="00E650FD">
        <w:rPr>
          <w:rFonts w:ascii="Times New Roman" w:hAnsi="Times New Roman"/>
          <w:sz w:val="28"/>
        </w:rPr>
        <w:t xml:space="preserve">public information officers for enterprises that are bound to be of </w:t>
      </w:r>
      <w:r w:rsidR="003C60D0">
        <w:rPr>
          <w:rFonts w:ascii="Times New Roman" w:hAnsi="Times New Roman"/>
          <w:sz w:val="28"/>
        </w:rPr>
        <w:t xml:space="preserve">great </w:t>
      </w:r>
      <w:r w:rsidR="003C60D0" w:rsidRPr="00E650FD">
        <w:rPr>
          <w:rFonts w:ascii="Times New Roman" w:hAnsi="Times New Roman"/>
          <w:sz w:val="28"/>
        </w:rPr>
        <w:t>publ</w:t>
      </w:r>
      <w:r w:rsidRPr="00E650FD">
        <w:rPr>
          <w:rFonts w:ascii="Times New Roman" w:hAnsi="Times New Roman"/>
          <w:sz w:val="28"/>
        </w:rPr>
        <w:t>ic inter</w:t>
      </w:r>
      <w:r w:rsidR="001B7C61" w:rsidRPr="00E650FD">
        <w:rPr>
          <w:rFonts w:ascii="Times New Roman" w:hAnsi="Times New Roman"/>
          <w:sz w:val="28"/>
        </w:rPr>
        <w:t>est</w:t>
      </w:r>
      <w:r w:rsidR="00843D52">
        <w:rPr>
          <w:rFonts w:ascii="Times New Roman" w:hAnsi="Times New Roman"/>
          <w:sz w:val="28"/>
        </w:rPr>
        <w:t xml:space="preserve"> and likely</w:t>
      </w:r>
      <w:r w:rsidR="00F62DCC" w:rsidRPr="00E650FD">
        <w:rPr>
          <w:rFonts w:ascii="Times New Roman" w:hAnsi="Times New Roman"/>
          <w:sz w:val="28"/>
        </w:rPr>
        <w:t xml:space="preserve"> </w:t>
      </w:r>
      <w:r w:rsidR="00876F6E" w:rsidRPr="00E650FD">
        <w:rPr>
          <w:rFonts w:ascii="Times New Roman" w:hAnsi="Times New Roman"/>
          <w:sz w:val="28"/>
        </w:rPr>
        <w:t>controvers</w:t>
      </w:r>
      <w:r w:rsidR="00876F6E">
        <w:rPr>
          <w:rFonts w:ascii="Times New Roman" w:hAnsi="Times New Roman"/>
          <w:sz w:val="28"/>
        </w:rPr>
        <w:t>ial</w:t>
      </w:r>
      <w:r w:rsidR="002A6C39">
        <w:rPr>
          <w:rFonts w:ascii="Times New Roman" w:hAnsi="Times New Roman"/>
          <w:sz w:val="28"/>
        </w:rPr>
        <w:t xml:space="preserve">.  </w:t>
      </w:r>
      <w:r w:rsidR="00387C5C">
        <w:rPr>
          <w:rFonts w:ascii="Times New Roman" w:hAnsi="Times New Roman"/>
          <w:sz w:val="28"/>
        </w:rPr>
        <w:t xml:space="preserve">Rather, </w:t>
      </w:r>
      <w:r w:rsidRPr="00E650FD">
        <w:rPr>
          <w:rFonts w:ascii="Times New Roman" w:hAnsi="Times New Roman"/>
          <w:sz w:val="28"/>
        </w:rPr>
        <w:t xml:space="preserve">an </w:t>
      </w:r>
      <w:r w:rsidR="00876F6E">
        <w:rPr>
          <w:rFonts w:ascii="Times New Roman" w:hAnsi="Times New Roman"/>
          <w:sz w:val="28"/>
        </w:rPr>
        <w:t xml:space="preserve">independent </w:t>
      </w:r>
      <w:r w:rsidRPr="00E650FD">
        <w:rPr>
          <w:rFonts w:ascii="Times New Roman" w:hAnsi="Times New Roman"/>
          <w:sz w:val="28"/>
        </w:rPr>
        <w:t>panel</w:t>
      </w:r>
      <w:r w:rsidR="00E44046">
        <w:rPr>
          <w:rFonts w:ascii="Times New Roman" w:hAnsi="Times New Roman"/>
          <w:sz w:val="28"/>
        </w:rPr>
        <w:t xml:space="preserve"> of </w:t>
      </w:r>
      <w:r w:rsidR="00876F6E" w:rsidRPr="00E650FD">
        <w:rPr>
          <w:rFonts w:ascii="Times New Roman" w:hAnsi="Times New Roman"/>
          <w:sz w:val="28"/>
        </w:rPr>
        <w:t>expert</w:t>
      </w:r>
      <w:r w:rsidR="00876F6E">
        <w:rPr>
          <w:rFonts w:ascii="Times New Roman" w:hAnsi="Times New Roman"/>
          <w:sz w:val="28"/>
        </w:rPr>
        <w:t>s</w:t>
      </w:r>
      <w:r w:rsidR="00876F6E" w:rsidRPr="00E650FD">
        <w:rPr>
          <w:rFonts w:ascii="Times New Roman" w:hAnsi="Times New Roman"/>
          <w:sz w:val="28"/>
        </w:rPr>
        <w:t xml:space="preserve"> </w:t>
      </w:r>
      <w:r w:rsidR="00E44046">
        <w:rPr>
          <w:rFonts w:ascii="Times New Roman" w:hAnsi="Times New Roman"/>
          <w:sz w:val="28"/>
        </w:rPr>
        <w:t xml:space="preserve">with a grasp </w:t>
      </w:r>
      <w:r w:rsidRPr="00E650FD">
        <w:rPr>
          <w:rFonts w:ascii="Times New Roman" w:hAnsi="Times New Roman"/>
          <w:sz w:val="28"/>
        </w:rPr>
        <w:t>of what news media, office holders</w:t>
      </w:r>
      <w:r w:rsidR="00876F6E">
        <w:rPr>
          <w:rFonts w:ascii="Times New Roman" w:hAnsi="Times New Roman"/>
          <w:sz w:val="28"/>
        </w:rPr>
        <w:t>,</w:t>
      </w:r>
      <w:r w:rsidRPr="00E650FD">
        <w:rPr>
          <w:rFonts w:ascii="Times New Roman" w:hAnsi="Times New Roman"/>
          <w:sz w:val="28"/>
        </w:rPr>
        <w:t xml:space="preserve"> and especially</w:t>
      </w:r>
      <w:r w:rsidR="001B7C61" w:rsidRPr="00E650FD">
        <w:rPr>
          <w:rFonts w:ascii="Times New Roman" w:hAnsi="Times New Roman"/>
          <w:sz w:val="28"/>
        </w:rPr>
        <w:t xml:space="preserve"> the paying public want</w:t>
      </w:r>
      <w:r w:rsidR="00387C5C">
        <w:rPr>
          <w:rFonts w:ascii="Times New Roman" w:hAnsi="Times New Roman"/>
          <w:sz w:val="28"/>
        </w:rPr>
        <w:t xml:space="preserve"> to know should make these key decisions.</w:t>
      </w:r>
    </w:p>
    <w:p w:rsidR="003273E1" w:rsidRPr="00E650FD" w:rsidRDefault="003273E1" w:rsidP="00E650FD">
      <w:pPr>
        <w:rPr>
          <w:rFonts w:ascii="Times New Roman" w:hAnsi="Times New Roman"/>
          <w:sz w:val="28"/>
        </w:rPr>
      </w:pPr>
    </w:p>
    <w:p w:rsidR="00361B31" w:rsidRPr="00E650FD" w:rsidRDefault="003273E1" w:rsidP="00E650FD">
      <w:pPr>
        <w:pStyle w:val="ListParagraph"/>
        <w:numPr>
          <w:ilvl w:val="0"/>
          <w:numId w:val="1"/>
        </w:numPr>
        <w:rPr>
          <w:rFonts w:ascii="Times New Roman" w:hAnsi="Times New Roman"/>
          <w:sz w:val="28"/>
        </w:rPr>
      </w:pPr>
      <w:r w:rsidRPr="00E650FD">
        <w:rPr>
          <w:rFonts w:ascii="Times New Roman" w:hAnsi="Times New Roman"/>
          <w:sz w:val="28"/>
        </w:rPr>
        <w:t>Given the controversy regarding the quality of welds, especially on the deck panels and portions of the OBGs, it would be pruden</w:t>
      </w:r>
      <w:r w:rsidR="00286B87" w:rsidRPr="00E650FD">
        <w:rPr>
          <w:rFonts w:ascii="Times New Roman" w:hAnsi="Times New Roman"/>
          <w:sz w:val="28"/>
        </w:rPr>
        <w:t xml:space="preserve">t to </w:t>
      </w:r>
      <w:r w:rsidR="003C60D0">
        <w:rPr>
          <w:rFonts w:ascii="Times New Roman" w:hAnsi="Times New Roman"/>
          <w:sz w:val="28"/>
        </w:rPr>
        <w:t>ensure</w:t>
      </w:r>
      <w:r w:rsidR="0040655D">
        <w:rPr>
          <w:rFonts w:ascii="Times New Roman" w:hAnsi="Times New Roman"/>
          <w:sz w:val="28"/>
        </w:rPr>
        <w:t xml:space="preserve"> that </w:t>
      </w:r>
      <w:r w:rsidR="001B7C61" w:rsidRPr="00E650FD">
        <w:rPr>
          <w:rFonts w:ascii="Times New Roman" w:hAnsi="Times New Roman"/>
          <w:sz w:val="28"/>
        </w:rPr>
        <w:t xml:space="preserve">a truly independent party </w:t>
      </w:r>
      <w:r w:rsidR="00876F6E">
        <w:rPr>
          <w:rFonts w:ascii="Times New Roman" w:hAnsi="Times New Roman"/>
          <w:sz w:val="28"/>
        </w:rPr>
        <w:t>—</w:t>
      </w:r>
      <w:r w:rsidR="0040655D">
        <w:rPr>
          <w:rFonts w:ascii="Times New Roman" w:hAnsi="Times New Roman"/>
          <w:sz w:val="28"/>
        </w:rPr>
        <w:t xml:space="preserve"> </w:t>
      </w:r>
      <w:r w:rsidR="00B11652">
        <w:rPr>
          <w:rFonts w:ascii="Times New Roman" w:hAnsi="Times New Roman"/>
          <w:sz w:val="28"/>
        </w:rPr>
        <w:t xml:space="preserve">accompanied by </w:t>
      </w:r>
      <w:r w:rsidRPr="00E650FD">
        <w:rPr>
          <w:rFonts w:ascii="Times New Roman" w:hAnsi="Times New Roman"/>
          <w:sz w:val="28"/>
        </w:rPr>
        <w:t xml:space="preserve">credible critics </w:t>
      </w:r>
      <w:r w:rsidR="00876F6E">
        <w:rPr>
          <w:rFonts w:ascii="Times New Roman" w:hAnsi="Times New Roman"/>
          <w:sz w:val="28"/>
        </w:rPr>
        <w:t>—</w:t>
      </w:r>
      <w:r w:rsidRPr="00E650FD">
        <w:rPr>
          <w:rFonts w:ascii="Times New Roman" w:hAnsi="Times New Roman"/>
          <w:sz w:val="28"/>
        </w:rPr>
        <w:t xml:space="preserve"> </w:t>
      </w:r>
      <w:r w:rsidR="0040655D">
        <w:rPr>
          <w:rFonts w:ascii="Times New Roman" w:hAnsi="Times New Roman"/>
          <w:sz w:val="28"/>
        </w:rPr>
        <w:t>perform a definitive testing of the welds</w:t>
      </w:r>
      <w:r w:rsidR="002A6C39">
        <w:rPr>
          <w:rFonts w:ascii="Times New Roman" w:hAnsi="Times New Roman"/>
          <w:sz w:val="28"/>
        </w:rPr>
        <w:t xml:space="preserve">.  </w:t>
      </w:r>
    </w:p>
    <w:p w:rsidR="00361B31" w:rsidRPr="00E650FD" w:rsidRDefault="00361B31" w:rsidP="00E650FD">
      <w:pPr>
        <w:rPr>
          <w:rFonts w:ascii="Times New Roman" w:hAnsi="Times New Roman"/>
          <w:sz w:val="28"/>
        </w:rPr>
      </w:pPr>
    </w:p>
    <w:p w:rsidR="0046508A" w:rsidRPr="00E650FD" w:rsidRDefault="00361B31" w:rsidP="00E650FD">
      <w:pPr>
        <w:pStyle w:val="ListParagraph"/>
        <w:numPr>
          <w:ilvl w:val="0"/>
          <w:numId w:val="1"/>
        </w:numPr>
        <w:rPr>
          <w:rFonts w:ascii="Times New Roman" w:hAnsi="Times New Roman"/>
          <w:sz w:val="28"/>
        </w:rPr>
      </w:pPr>
      <w:r w:rsidRPr="00E650FD">
        <w:rPr>
          <w:rFonts w:ascii="Times New Roman" w:hAnsi="Times New Roman"/>
          <w:sz w:val="28"/>
        </w:rPr>
        <w:t xml:space="preserve">A deeper look into the </w:t>
      </w:r>
      <w:r w:rsidR="001B7C61" w:rsidRPr="00E650FD">
        <w:rPr>
          <w:rFonts w:ascii="Times New Roman" w:hAnsi="Times New Roman"/>
          <w:sz w:val="28"/>
        </w:rPr>
        <w:t xml:space="preserve">100 NCRs on the tower and its </w:t>
      </w:r>
      <w:r w:rsidRPr="00E650FD">
        <w:rPr>
          <w:rFonts w:ascii="Times New Roman" w:hAnsi="Times New Roman"/>
          <w:sz w:val="28"/>
        </w:rPr>
        <w:t xml:space="preserve">welds should </w:t>
      </w:r>
      <w:r w:rsidR="00876F6E">
        <w:rPr>
          <w:rFonts w:ascii="Times New Roman" w:hAnsi="Times New Roman"/>
          <w:sz w:val="28"/>
        </w:rPr>
        <w:t>be conducted</w:t>
      </w:r>
      <w:r w:rsidR="002A6C39">
        <w:rPr>
          <w:rFonts w:ascii="Times New Roman" w:hAnsi="Times New Roman"/>
          <w:sz w:val="28"/>
        </w:rPr>
        <w:t xml:space="preserve">.  </w:t>
      </w:r>
    </w:p>
    <w:p w:rsidR="0046508A" w:rsidRPr="00E650FD" w:rsidRDefault="0046508A" w:rsidP="00E650FD">
      <w:pPr>
        <w:rPr>
          <w:rFonts w:ascii="Times New Roman" w:hAnsi="Times New Roman"/>
          <w:sz w:val="28"/>
        </w:rPr>
      </w:pPr>
    </w:p>
    <w:p w:rsidR="0046508A" w:rsidRPr="00E650FD" w:rsidRDefault="0046508A" w:rsidP="00E650FD">
      <w:pPr>
        <w:rPr>
          <w:rFonts w:ascii="Times New Roman" w:hAnsi="Times New Roman"/>
          <w:sz w:val="28"/>
        </w:rPr>
      </w:pPr>
    </w:p>
    <w:p w:rsidR="00B35C94" w:rsidRPr="00E650FD" w:rsidRDefault="00876F6E" w:rsidP="00E650FD">
      <w:pPr>
        <w:pStyle w:val="ListParagraph"/>
        <w:numPr>
          <w:ilvl w:val="0"/>
          <w:numId w:val="1"/>
        </w:numPr>
        <w:rPr>
          <w:rFonts w:ascii="Times New Roman" w:hAnsi="Times New Roman"/>
          <w:sz w:val="28"/>
        </w:rPr>
      </w:pPr>
      <w:r>
        <w:rPr>
          <w:rFonts w:ascii="Times New Roman" w:hAnsi="Times New Roman"/>
          <w:sz w:val="28"/>
        </w:rPr>
        <w:t>R</w:t>
      </w:r>
      <w:r w:rsidR="0046508A" w:rsidRPr="00E650FD">
        <w:rPr>
          <w:rFonts w:ascii="Times New Roman" w:hAnsi="Times New Roman"/>
          <w:sz w:val="28"/>
        </w:rPr>
        <w:t xml:space="preserve">epeated allegations that engineering decisions were made </w:t>
      </w:r>
      <w:r>
        <w:rPr>
          <w:rFonts w:ascii="Times New Roman" w:hAnsi="Times New Roman"/>
          <w:sz w:val="28"/>
        </w:rPr>
        <w:t>b</w:t>
      </w:r>
      <w:r w:rsidR="0046508A" w:rsidRPr="00E650FD">
        <w:rPr>
          <w:rFonts w:ascii="Times New Roman" w:hAnsi="Times New Roman"/>
          <w:sz w:val="28"/>
        </w:rPr>
        <w:t xml:space="preserve">y non-engineers should </w:t>
      </w:r>
      <w:r>
        <w:rPr>
          <w:rFonts w:ascii="Times New Roman" w:hAnsi="Times New Roman"/>
          <w:sz w:val="28"/>
        </w:rPr>
        <w:t>be investigated</w:t>
      </w:r>
      <w:r w:rsidR="0046508A" w:rsidRPr="00E650FD">
        <w:rPr>
          <w:rFonts w:ascii="Times New Roman" w:hAnsi="Times New Roman"/>
          <w:sz w:val="28"/>
        </w:rPr>
        <w:t>.</w:t>
      </w:r>
      <w:r w:rsidR="0046508A" w:rsidRPr="00E650FD">
        <w:rPr>
          <w:rStyle w:val="FootnoteReference"/>
          <w:rFonts w:ascii="Times New Roman" w:hAnsi="Times New Roman"/>
          <w:sz w:val="28"/>
        </w:rPr>
        <w:footnoteReference w:id="68"/>
      </w:r>
    </w:p>
    <w:p w:rsidR="008A15BD" w:rsidRPr="00E650FD" w:rsidRDefault="008A15BD" w:rsidP="00E650FD">
      <w:pPr>
        <w:pStyle w:val="ListParagraph"/>
        <w:rPr>
          <w:rFonts w:ascii="Times New Roman" w:hAnsi="Times New Roman"/>
          <w:sz w:val="28"/>
        </w:rPr>
      </w:pPr>
    </w:p>
    <w:p w:rsidR="00D16561" w:rsidRPr="00E650FD" w:rsidRDefault="008A15BD" w:rsidP="00E650FD">
      <w:pPr>
        <w:pStyle w:val="ListParagraph"/>
        <w:numPr>
          <w:ilvl w:val="0"/>
          <w:numId w:val="1"/>
        </w:numPr>
        <w:rPr>
          <w:rFonts w:ascii="Times New Roman" w:hAnsi="Times New Roman"/>
          <w:sz w:val="28"/>
        </w:rPr>
      </w:pPr>
      <w:r w:rsidRPr="00E650FD">
        <w:rPr>
          <w:rFonts w:ascii="Times New Roman" w:hAnsi="Times New Roman"/>
          <w:sz w:val="28"/>
        </w:rPr>
        <w:t xml:space="preserve">In California </w:t>
      </w:r>
      <w:r w:rsidR="003C60D0">
        <w:rPr>
          <w:rFonts w:ascii="Times New Roman" w:hAnsi="Times New Roman"/>
          <w:sz w:val="28"/>
        </w:rPr>
        <w:t xml:space="preserve">today </w:t>
      </w:r>
      <w:r w:rsidRPr="00E650FD">
        <w:rPr>
          <w:rFonts w:ascii="Times New Roman" w:hAnsi="Times New Roman"/>
          <w:sz w:val="28"/>
        </w:rPr>
        <w:t xml:space="preserve">there should be mandatory </w:t>
      </w:r>
      <w:r w:rsidR="00876F6E">
        <w:rPr>
          <w:rFonts w:ascii="Times New Roman" w:hAnsi="Times New Roman"/>
          <w:sz w:val="28"/>
        </w:rPr>
        <w:t>w</w:t>
      </w:r>
      <w:r w:rsidRPr="00E650FD">
        <w:rPr>
          <w:rFonts w:ascii="Times New Roman" w:hAnsi="Times New Roman"/>
          <w:sz w:val="28"/>
        </w:rPr>
        <w:t>ebsites that do not simply promote government projects such as the Bay Bridge</w:t>
      </w:r>
      <w:r w:rsidR="00B11652">
        <w:rPr>
          <w:rFonts w:ascii="Times New Roman" w:hAnsi="Times New Roman"/>
          <w:sz w:val="28"/>
        </w:rPr>
        <w:t xml:space="preserve"> </w:t>
      </w:r>
      <w:r w:rsidRPr="00E650FD">
        <w:rPr>
          <w:rFonts w:ascii="Times New Roman" w:hAnsi="Times New Roman"/>
          <w:sz w:val="28"/>
        </w:rPr>
        <w:t>but have room for disclosure, discourse, critiques, inquiries</w:t>
      </w:r>
      <w:r w:rsidR="00876F6E">
        <w:rPr>
          <w:rFonts w:ascii="Times New Roman" w:hAnsi="Times New Roman"/>
          <w:sz w:val="28"/>
        </w:rPr>
        <w:t>,</w:t>
      </w:r>
      <w:r w:rsidRPr="00E650FD">
        <w:rPr>
          <w:rFonts w:ascii="Times New Roman" w:hAnsi="Times New Roman"/>
          <w:sz w:val="28"/>
        </w:rPr>
        <w:t xml:space="preserve"> and more.</w:t>
      </w:r>
      <w:r w:rsidRPr="00E650FD">
        <w:rPr>
          <w:rStyle w:val="FootnoteReference"/>
          <w:rFonts w:ascii="Times New Roman" w:hAnsi="Times New Roman"/>
          <w:sz w:val="28"/>
        </w:rPr>
        <w:footnoteReference w:id="69"/>
      </w:r>
      <w:r w:rsidRPr="00E650FD">
        <w:rPr>
          <w:rFonts w:ascii="Times New Roman" w:hAnsi="Times New Roman"/>
          <w:sz w:val="28"/>
        </w:rPr>
        <w:t xml:space="preserve"> </w:t>
      </w:r>
    </w:p>
    <w:p w:rsidR="008A15BD" w:rsidRPr="00E650FD" w:rsidRDefault="008A15BD" w:rsidP="00E650FD">
      <w:pPr>
        <w:rPr>
          <w:rFonts w:ascii="Times New Roman" w:hAnsi="Times New Roman"/>
          <w:sz w:val="28"/>
        </w:rPr>
      </w:pPr>
    </w:p>
    <w:p w:rsidR="008A15BD" w:rsidRPr="00E650FD" w:rsidRDefault="008A15BD" w:rsidP="00E650FD">
      <w:pPr>
        <w:pStyle w:val="ListParagraph"/>
        <w:numPr>
          <w:ilvl w:val="0"/>
          <w:numId w:val="1"/>
        </w:numPr>
        <w:rPr>
          <w:rFonts w:ascii="Times New Roman" w:hAnsi="Times New Roman"/>
          <w:sz w:val="28"/>
        </w:rPr>
      </w:pPr>
      <w:r w:rsidRPr="00E650FD">
        <w:rPr>
          <w:rFonts w:ascii="Times New Roman" w:hAnsi="Times New Roman"/>
          <w:sz w:val="28"/>
        </w:rPr>
        <w:t xml:space="preserve">The Legislature should consider establishing a fully independent bureau of inquiry modeled on </w:t>
      </w:r>
      <w:r w:rsidR="00876F6E" w:rsidRPr="00E650FD">
        <w:rPr>
          <w:rFonts w:ascii="Times New Roman" w:hAnsi="Times New Roman"/>
          <w:sz w:val="28"/>
        </w:rPr>
        <w:t xml:space="preserve">inspector general </w:t>
      </w:r>
      <w:r w:rsidRPr="00E650FD">
        <w:rPr>
          <w:rFonts w:ascii="Times New Roman" w:hAnsi="Times New Roman"/>
          <w:sz w:val="28"/>
        </w:rPr>
        <w:t>offices, whether for Caltrans or other state departments</w:t>
      </w:r>
      <w:r w:rsidR="002A6C39">
        <w:rPr>
          <w:rFonts w:ascii="Times New Roman" w:hAnsi="Times New Roman"/>
          <w:sz w:val="28"/>
        </w:rPr>
        <w:t xml:space="preserve">.  </w:t>
      </w:r>
    </w:p>
    <w:p w:rsidR="008A15BD" w:rsidRPr="00E650FD" w:rsidRDefault="008A15BD" w:rsidP="00E650FD">
      <w:pPr>
        <w:rPr>
          <w:rFonts w:ascii="Times New Roman" w:hAnsi="Times New Roman"/>
          <w:sz w:val="28"/>
        </w:rPr>
      </w:pPr>
    </w:p>
    <w:p w:rsidR="00AE12C7" w:rsidRPr="00E650FD" w:rsidRDefault="003C60D0" w:rsidP="00E650FD">
      <w:pPr>
        <w:pStyle w:val="ListParagraph"/>
        <w:numPr>
          <w:ilvl w:val="0"/>
          <w:numId w:val="1"/>
        </w:numPr>
        <w:rPr>
          <w:rFonts w:ascii="Times New Roman" w:hAnsi="Times New Roman"/>
          <w:sz w:val="28"/>
        </w:rPr>
      </w:pPr>
      <w:r>
        <w:rPr>
          <w:rFonts w:ascii="Times New Roman" w:hAnsi="Times New Roman"/>
          <w:sz w:val="28"/>
        </w:rPr>
        <w:t>P</w:t>
      </w:r>
      <w:r w:rsidR="003F30B4">
        <w:rPr>
          <w:rFonts w:ascii="Times New Roman" w:hAnsi="Times New Roman"/>
          <w:sz w:val="28"/>
        </w:rPr>
        <w:t xml:space="preserve">ublic </w:t>
      </w:r>
      <w:r>
        <w:rPr>
          <w:rFonts w:ascii="Times New Roman" w:hAnsi="Times New Roman"/>
          <w:sz w:val="28"/>
        </w:rPr>
        <w:t>agencies</w:t>
      </w:r>
      <w:r w:rsidR="0040655D">
        <w:rPr>
          <w:rFonts w:ascii="Times New Roman" w:hAnsi="Times New Roman"/>
          <w:sz w:val="28"/>
        </w:rPr>
        <w:t xml:space="preserve"> should </w:t>
      </w:r>
      <w:r w:rsidR="009E0246">
        <w:rPr>
          <w:rFonts w:ascii="Times New Roman" w:hAnsi="Times New Roman"/>
          <w:sz w:val="28"/>
        </w:rPr>
        <w:t>r</w:t>
      </w:r>
      <w:r w:rsidR="0040655D">
        <w:rPr>
          <w:rFonts w:ascii="Times New Roman" w:hAnsi="Times New Roman"/>
          <w:sz w:val="28"/>
        </w:rPr>
        <w:t xml:space="preserve">outinely collect, </w:t>
      </w:r>
      <w:r w:rsidR="009E0246">
        <w:rPr>
          <w:rFonts w:ascii="Times New Roman" w:hAnsi="Times New Roman"/>
          <w:sz w:val="28"/>
        </w:rPr>
        <w:t>consolidate</w:t>
      </w:r>
      <w:r w:rsidR="00876F6E">
        <w:rPr>
          <w:rFonts w:ascii="Times New Roman" w:hAnsi="Times New Roman"/>
          <w:sz w:val="28"/>
        </w:rPr>
        <w:t>,</w:t>
      </w:r>
      <w:r w:rsidR="008A15BD" w:rsidRPr="00E650FD">
        <w:rPr>
          <w:rFonts w:ascii="Times New Roman" w:hAnsi="Times New Roman"/>
          <w:sz w:val="28"/>
        </w:rPr>
        <w:t xml:space="preserve"> </w:t>
      </w:r>
      <w:r w:rsidR="0040655D">
        <w:rPr>
          <w:rFonts w:ascii="Times New Roman" w:hAnsi="Times New Roman"/>
          <w:sz w:val="28"/>
        </w:rPr>
        <w:t>and curate studies, reports</w:t>
      </w:r>
      <w:r w:rsidR="00876F6E">
        <w:rPr>
          <w:rFonts w:ascii="Times New Roman" w:hAnsi="Times New Roman"/>
          <w:sz w:val="28"/>
        </w:rPr>
        <w:t>,</w:t>
      </w:r>
      <w:r w:rsidR="0040655D">
        <w:rPr>
          <w:rFonts w:ascii="Times New Roman" w:hAnsi="Times New Roman"/>
          <w:sz w:val="28"/>
        </w:rPr>
        <w:t xml:space="preserve"> and audits </w:t>
      </w:r>
      <w:r w:rsidR="008A15BD" w:rsidRPr="00E650FD">
        <w:rPr>
          <w:rFonts w:ascii="Times New Roman" w:hAnsi="Times New Roman"/>
          <w:sz w:val="28"/>
        </w:rPr>
        <w:t>by subject</w:t>
      </w:r>
      <w:r w:rsidR="008D3238" w:rsidRPr="00E650FD">
        <w:rPr>
          <w:rFonts w:ascii="Times New Roman" w:hAnsi="Times New Roman"/>
          <w:sz w:val="28"/>
        </w:rPr>
        <w:t>,</w:t>
      </w:r>
      <w:r w:rsidR="008A15BD" w:rsidRPr="00E650FD">
        <w:rPr>
          <w:rFonts w:ascii="Times New Roman" w:hAnsi="Times New Roman"/>
          <w:sz w:val="28"/>
        </w:rPr>
        <w:t xml:space="preserve"> </w:t>
      </w:r>
      <w:r w:rsidR="0040655D">
        <w:rPr>
          <w:rFonts w:ascii="Times New Roman" w:hAnsi="Times New Roman"/>
          <w:sz w:val="28"/>
        </w:rPr>
        <w:t xml:space="preserve">and make them </w:t>
      </w:r>
      <w:r w:rsidR="008A15BD" w:rsidRPr="00E650FD">
        <w:rPr>
          <w:rFonts w:ascii="Times New Roman" w:hAnsi="Times New Roman"/>
          <w:sz w:val="28"/>
        </w:rPr>
        <w:t>readily available to the public online</w:t>
      </w:r>
      <w:r w:rsidR="002A6C39">
        <w:rPr>
          <w:rFonts w:ascii="Times New Roman" w:hAnsi="Times New Roman"/>
          <w:sz w:val="28"/>
        </w:rPr>
        <w:t xml:space="preserve">.  </w:t>
      </w:r>
      <w:r w:rsidR="003F30B4">
        <w:rPr>
          <w:rFonts w:ascii="Times New Roman" w:hAnsi="Times New Roman"/>
          <w:sz w:val="28"/>
        </w:rPr>
        <w:t xml:space="preserve">This would include </w:t>
      </w:r>
      <w:r w:rsidR="00C057C4">
        <w:rPr>
          <w:rFonts w:ascii="Times New Roman" w:hAnsi="Times New Roman"/>
          <w:sz w:val="28"/>
        </w:rPr>
        <w:t>best practices</w:t>
      </w:r>
      <w:r w:rsidR="003F30B4">
        <w:rPr>
          <w:rFonts w:ascii="Times New Roman" w:hAnsi="Times New Roman"/>
          <w:sz w:val="28"/>
        </w:rPr>
        <w:t xml:space="preserve">, as suggested by UC Berkeley’s Karen </w:t>
      </w:r>
      <w:proofErr w:type="spellStart"/>
      <w:r w:rsidR="003F30B4">
        <w:rPr>
          <w:rFonts w:ascii="Times New Roman" w:hAnsi="Times New Roman"/>
          <w:sz w:val="28"/>
        </w:rPr>
        <w:t>Trapenberg</w:t>
      </w:r>
      <w:proofErr w:type="spellEnd"/>
      <w:r w:rsidR="003F30B4">
        <w:rPr>
          <w:rFonts w:ascii="Times New Roman" w:hAnsi="Times New Roman"/>
          <w:sz w:val="28"/>
        </w:rPr>
        <w:t xml:space="preserve"> Frick at the </w:t>
      </w:r>
      <w:r w:rsidR="00C057C4">
        <w:rPr>
          <w:rFonts w:ascii="Times New Roman" w:hAnsi="Times New Roman"/>
          <w:sz w:val="28"/>
        </w:rPr>
        <w:t>January 24,</w:t>
      </w:r>
      <w:r w:rsidR="003F30B4">
        <w:rPr>
          <w:rFonts w:ascii="Times New Roman" w:hAnsi="Times New Roman"/>
          <w:sz w:val="28"/>
        </w:rPr>
        <w:t xml:space="preserve"> 2014</w:t>
      </w:r>
      <w:r w:rsidR="00C057C4">
        <w:rPr>
          <w:rFonts w:ascii="Times New Roman" w:hAnsi="Times New Roman"/>
          <w:sz w:val="28"/>
        </w:rPr>
        <w:t>,</w:t>
      </w:r>
      <w:r w:rsidR="003F30B4">
        <w:rPr>
          <w:rFonts w:ascii="Times New Roman" w:hAnsi="Times New Roman"/>
          <w:sz w:val="28"/>
        </w:rPr>
        <w:t xml:space="preserve"> state Senate hearing</w:t>
      </w:r>
      <w:r w:rsidR="002A6C39">
        <w:rPr>
          <w:rFonts w:ascii="Times New Roman" w:hAnsi="Times New Roman"/>
          <w:sz w:val="28"/>
        </w:rPr>
        <w:t>.</w:t>
      </w:r>
      <w:r w:rsidR="008A15BD" w:rsidRPr="00E650FD">
        <w:rPr>
          <w:rStyle w:val="FootnoteReference"/>
          <w:rFonts w:ascii="Times New Roman" w:hAnsi="Times New Roman"/>
          <w:sz w:val="28"/>
        </w:rPr>
        <w:footnoteReference w:id="70"/>
      </w:r>
    </w:p>
    <w:p w:rsidR="00AE12C7" w:rsidRPr="00E650FD" w:rsidRDefault="00AE12C7" w:rsidP="00E650FD">
      <w:pPr>
        <w:rPr>
          <w:rFonts w:ascii="Times New Roman" w:hAnsi="Times New Roman"/>
          <w:sz w:val="28"/>
        </w:rPr>
      </w:pPr>
    </w:p>
    <w:p w:rsidR="003F30B4" w:rsidRDefault="00501B7A" w:rsidP="00E650FD">
      <w:pPr>
        <w:pStyle w:val="ListParagraph"/>
        <w:numPr>
          <w:ilvl w:val="0"/>
          <w:numId w:val="1"/>
        </w:numPr>
        <w:rPr>
          <w:rFonts w:ascii="Times New Roman" w:hAnsi="Times New Roman"/>
          <w:sz w:val="28"/>
        </w:rPr>
      </w:pPr>
      <w:r>
        <w:rPr>
          <w:rFonts w:ascii="Times New Roman" w:hAnsi="Times New Roman"/>
          <w:sz w:val="28"/>
        </w:rPr>
        <w:t xml:space="preserve">The Legislature </w:t>
      </w:r>
      <w:r w:rsidR="008A15BD" w:rsidRPr="00E650FD">
        <w:rPr>
          <w:rFonts w:ascii="Times New Roman" w:hAnsi="Times New Roman"/>
          <w:sz w:val="28"/>
        </w:rPr>
        <w:t>should consider a policy allowing estimates for future large project</w:t>
      </w:r>
      <w:r w:rsidR="00B11652">
        <w:rPr>
          <w:rFonts w:ascii="Times New Roman" w:hAnsi="Times New Roman"/>
          <w:sz w:val="28"/>
        </w:rPr>
        <w:t xml:space="preserve">s </w:t>
      </w:r>
      <w:r w:rsidR="00C057C4">
        <w:rPr>
          <w:rFonts w:ascii="Times New Roman" w:hAnsi="Times New Roman"/>
          <w:sz w:val="28"/>
        </w:rPr>
        <w:t>to include</w:t>
      </w:r>
      <w:r w:rsidR="008A15BD" w:rsidRPr="00E650FD">
        <w:rPr>
          <w:rFonts w:ascii="Times New Roman" w:hAnsi="Times New Roman"/>
          <w:sz w:val="28"/>
        </w:rPr>
        <w:t xml:space="preserve"> </w:t>
      </w:r>
      <w:r w:rsidR="00C057C4">
        <w:rPr>
          <w:rFonts w:ascii="Times New Roman" w:hAnsi="Times New Roman"/>
          <w:sz w:val="28"/>
        </w:rPr>
        <w:t>b</w:t>
      </w:r>
      <w:r w:rsidR="008A15BD" w:rsidRPr="00E650FD">
        <w:rPr>
          <w:rFonts w:ascii="Times New Roman" w:hAnsi="Times New Roman"/>
          <w:sz w:val="28"/>
        </w:rPr>
        <w:t>est and worst case</w:t>
      </w:r>
      <w:r w:rsidR="00C057C4">
        <w:rPr>
          <w:rFonts w:ascii="Times New Roman" w:hAnsi="Times New Roman"/>
          <w:sz w:val="28"/>
        </w:rPr>
        <w:t xml:space="preserve"> scenario</w:t>
      </w:r>
      <w:r w:rsidR="008A15BD" w:rsidRPr="00E650FD">
        <w:rPr>
          <w:rFonts w:ascii="Times New Roman" w:hAnsi="Times New Roman"/>
          <w:sz w:val="28"/>
        </w:rPr>
        <w:t>s, accompanied with risk assessments for each</w:t>
      </w:r>
      <w:r w:rsidR="002A6C39">
        <w:rPr>
          <w:rFonts w:ascii="Times New Roman" w:hAnsi="Times New Roman"/>
          <w:sz w:val="28"/>
        </w:rPr>
        <w:t xml:space="preserve">.  </w:t>
      </w:r>
    </w:p>
    <w:p w:rsidR="003F30B4" w:rsidRPr="003F30B4" w:rsidRDefault="003F30B4" w:rsidP="003F30B4">
      <w:pPr>
        <w:rPr>
          <w:rFonts w:ascii="Times New Roman" w:hAnsi="Times New Roman"/>
          <w:sz w:val="28"/>
        </w:rPr>
      </w:pPr>
    </w:p>
    <w:p w:rsidR="008A15BD" w:rsidRPr="00E650FD" w:rsidRDefault="003C60D0" w:rsidP="00E650FD">
      <w:pPr>
        <w:pStyle w:val="ListParagraph"/>
        <w:numPr>
          <w:ilvl w:val="0"/>
          <w:numId w:val="1"/>
        </w:numPr>
        <w:rPr>
          <w:rFonts w:ascii="Times New Roman" w:hAnsi="Times New Roman"/>
          <w:sz w:val="28"/>
        </w:rPr>
      </w:pPr>
      <w:r>
        <w:rPr>
          <w:rFonts w:ascii="Times New Roman" w:hAnsi="Times New Roman"/>
          <w:sz w:val="28"/>
        </w:rPr>
        <w:t xml:space="preserve">The Legislature </w:t>
      </w:r>
      <w:r w:rsidR="008A15BD" w:rsidRPr="00E650FD">
        <w:rPr>
          <w:rFonts w:ascii="Times New Roman" w:hAnsi="Times New Roman"/>
          <w:sz w:val="28"/>
        </w:rPr>
        <w:t>should</w:t>
      </w:r>
      <w:r w:rsidR="00843D52">
        <w:rPr>
          <w:rFonts w:ascii="Times New Roman" w:hAnsi="Times New Roman"/>
          <w:sz w:val="28"/>
        </w:rPr>
        <w:t xml:space="preserve"> consider creating </w:t>
      </w:r>
      <w:r w:rsidR="009E0246">
        <w:rPr>
          <w:rFonts w:ascii="Times New Roman" w:hAnsi="Times New Roman"/>
          <w:sz w:val="28"/>
        </w:rPr>
        <w:t xml:space="preserve">a formal </w:t>
      </w:r>
      <w:r w:rsidR="00C057C4">
        <w:rPr>
          <w:rFonts w:ascii="Times New Roman" w:hAnsi="Times New Roman"/>
          <w:sz w:val="28"/>
        </w:rPr>
        <w:t>change m</w:t>
      </w:r>
      <w:r w:rsidR="00C057C4" w:rsidRPr="00E650FD">
        <w:rPr>
          <w:rFonts w:ascii="Times New Roman" w:hAnsi="Times New Roman"/>
          <w:sz w:val="28"/>
        </w:rPr>
        <w:t xml:space="preserve">anager </w:t>
      </w:r>
      <w:r w:rsidR="008A15BD" w:rsidRPr="00E650FD">
        <w:rPr>
          <w:rFonts w:ascii="Times New Roman" w:hAnsi="Times New Roman"/>
          <w:sz w:val="28"/>
        </w:rPr>
        <w:t>role on large projects</w:t>
      </w:r>
      <w:r w:rsidR="002A6C39">
        <w:rPr>
          <w:rFonts w:ascii="Times New Roman" w:hAnsi="Times New Roman"/>
          <w:sz w:val="28"/>
        </w:rPr>
        <w:t xml:space="preserve">.  </w:t>
      </w:r>
      <w:r w:rsidR="008A15BD" w:rsidRPr="00E650FD">
        <w:rPr>
          <w:rFonts w:ascii="Times New Roman" w:hAnsi="Times New Roman"/>
          <w:sz w:val="28"/>
        </w:rPr>
        <w:t>The position would be responsible for tracking all change orders, non-</w:t>
      </w:r>
      <w:r w:rsidR="000C7AA9" w:rsidRPr="00B52F30">
        <w:rPr>
          <w:rFonts w:ascii="Times New Roman" w:hAnsi="Times New Roman"/>
          <w:sz w:val="28"/>
        </w:rPr>
        <w:t>conformance</w:t>
      </w:r>
      <w:r w:rsidR="008A15BD" w:rsidRPr="00E650FD">
        <w:rPr>
          <w:rFonts w:ascii="Times New Roman" w:hAnsi="Times New Roman"/>
          <w:sz w:val="28"/>
        </w:rPr>
        <w:t xml:space="preserve"> reports</w:t>
      </w:r>
      <w:r>
        <w:rPr>
          <w:rFonts w:ascii="Times New Roman" w:hAnsi="Times New Roman"/>
          <w:sz w:val="28"/>
        </w:rPr>
        <w:t>,</w:t>
      </w:r>
      <w:r w:rsidR="008A15BD" w:rsidRPr="00E650FD">
        <w:rPr>
          <w:rFonts w:ascii="Times New Roman" w:hAnsi="Times New Roman"/>
          <w:sz w:val="28"/>
        </w:rPr>
        <w:t xml:space="preserve"> and the like</w:t>
      </w:r>
      <w:r w:rsidR="002A6C39">
        <w:rPr>
          <w:rFonts w:ascii="Times New Roman" w:hAnsi="Times New Roman"/>
          <w:sz w:val="28"/>
        </w:rPr>
        <w:t xml:space="preserve">.  </w:t>
      </w:r>
      <w:r w:rsidR="008A15BD" w:rsidRPr="00E650FD">
        <w:rPr>
          <w:rFonts w:ascii="Times New Roman" w:hAnsi="Times New Roman"/>
          <w:sz w:val="28"/>
        </w:rPr>
        <w:t>These, too, should be readily accessible online to the public.</w:t>
      </w:r>
    </w:p>
    <w:p w:rsidR="008A15BD" w:rsidRPr="00E650FD" w:rsidRDefault="008A15BD" w:rsidP="00E650FD">
      <w:pPr>
        <w:pStyle w:val="ListParagraph"/>
        <w:rPr>
          <w:rFonts w:ascii="Times New Roman" w:hAnsi="Times New Roman"/>
          <w:sz w:val="28"/>
        </w:rPr>
      </w:pPr>
    </w:p>
    <w:p w:rsidR="008A15BD" w:rsidRPr="00E650FD" w:rsidRDefault="00640880" w:rsidP="00E650FD">
      <w:pPr>
        <w:pStyle w:val="ListParagraph"/>
        <w:numPr>
          <w:ilvl w:val="0"/>
          <w:numId w:val="1"/>
        </w:numPr>
        <w:rPr>
          <w:rFonts w:ascii="Times New Roman" w:hAnsi="Times New Roman"/>
          <w:sz w:val="28"/>
        </w:rPr>
      </w:pPr>
      <w:r w:rsidRPr="00E650FD">
        <w:rPr>
          <w:rFonts w:ascii="Times New Roman" w:hAnsi="Times New Roman"/>
          <w:sz w:val="28"/>
        </w:rPr>
        <w:t>The L</w:t>
      </w:r>
      <w:r w:rsidR="008A15BD" w:rsidRPr="00E650FD">
        <w:rPr>
          <w:rFonts w:ascii="Times New Roman" w:hAnsi="Times New Roman"/>
          <w:sz w:val="28"/>
        </w:rPr>
        <w:t>egislature should consider creating oversight committees for large projects that might be modeled after the strong points of the TBPOC</w:t>
      </w:r>
      <w:r w:rsidR="002A6C39">
        <w:rPr>
          <w:rFonts w:ascii="Times New Roman" w:hAnsi="Times New Roman"/>
          <w:sz w:val="28"/>
        </w:rPr>
        <w:t xml:space="preserve">.  </w:t>
      </w:r>
      <w:r w:rsidR="008A15BD" w:rsidRPr="00E650FD">
        <w:rPr>
          <w:rFonts w:ascii="Times New Roman" w:hAnsi="Times New Roman"/>
          <w:sz w:val="28"/>
        </w:rPr>
        <w:t xml:space="preserve">As </w:t>
      </w:r>
      <w:r w:rsidR="00C057C4">
        <w:rPr>
          <w:rFonts w:ascii="Times New Roman" w:hAnsi="Times New Roman"/>
          <w:sz w:val="28"/>
        </w:rPr>
        <w:lastRenderedPageBreak/>
        <w:t>TB</w:t>
      </w:r>
      <w:r w:rsidR="008A15BD" w:rsidRPr="00E650FD">
        <w:rPr>
          <w:rFonts w:ascii="Times New Roman" w:hAnsi="Times New Roman"/>
          <w:sz w:val="28"/>
        </w:rPr>
        <w:t xml:space="preserve">POC Chairman and MTC Executive Director </w:t>
      </w:r>
      <w:r w:rsidR="00D66FC1" w:rsidRPr="00E650FD">
        <w:rPr>
          <w:rFonts w:ascii="Times New Roman" w:hAnsi="Times New Roman"/>
          <w:sz w:val="28"/>
        </w:rPr>
        <w:t xml:space="preserve">Steve </w:t>
      </w:r>
      <w:proofErr w:type="spellStart"/>
      <w:r w:rsidR="00D66FC1" w:rsidRPr="00E650FD">
        <w:rPr>
          <w:rFonts w:ascii="Times New Roman" w:hAnsi="Times New Roman"/>
          <w:sz w:val="28"/>
        </w:rPr>
        <w:t>Heminger</w:t>
      </w:r>
      <w:proofErr w:type="spellEnd"/>
      <w:r w:rsidR="00D66FC1" w:rsidRPr="00E650FD">
        <w:rPr>
          <w:rFonts w:ascii="Times New Roman" w:hAnsi="Times New Roman"/>
          <w:sz w:val="28"/>
        </w:rPr>
        <w:t xml:space="preserve"> </w:t>
      </w:r>
      <w:r w:rsidR="008A15BD" w:rsidRPr="00E650FD">
        <w:rPr>
          <w:rFonts w:ascii="Times New Roman" w:hAnsi="Times New Roman"/>
          <w:sz w:val="28"/>
        </w:rPr>
        <w:t>states, it would be wise to have these oversight committees in place before projects begin</w:t>
      </w:r>
      <w:r w:rsidR="00B11652">
        <w:rPr>
          <w:rFonts w:ascii="Times New Roman" w:hAnsi="Times New Roman"/>
          <w:sz w:val="28"/>
        </w:rPr>
        <w:t>,</w:t>
      </w:r>
      <w:r w:rsidR="008A15BD" w:rsidRPr="00E650FD">
        <w:rPr>
          <w:rFonts w:ascii="Times New Roman" w:hAnsi="Times New Roman"/>
          <w:sz w:val="28"/>
        </w:rPr>
        <w:t xml:space="preserve"> not afterwards when they are chartered to fix errors that are sometimes irreparable</w:t>
      </w:r>
      <w:r w:rsidR="002A6C39">
        <w:rPr>
          <w:rFonts w:ascii="Times New Roman" w:hAnsi="Times New Roman"/>
          <w:sz w:val="28"/>
        </w:rPr>
        <w:t xml:space="preserve">.  </w:t>
      </w:r>
    </w:p>
    <w:p w:rsidR="008A15BD" w:rsidRPr="00E650FD" w:rsidRDefault="008A15BD" w:rsidP="00E650FD">
      <w:pPr>
        <w:rPr>
          <w:rFonts w:ascii="Times New Roman" w:hAnsi="Times New Roman"/>
          <w:sz w:val="28"/>
        </w:rPr>
      </w:pPr>
    </w:p>
    <w:p w:rsidR="008A15BD" w:rsidRPr="00E650FD" w:rsidRDefault="008A15BD" w:rsidP="00E650FD">
      <w:pPr>
        <w:pStyle w:val="ListParagraph"/>
        <w:numPr>
          <w:ilvl w:val="0"/>
          <w:numId w:val="1"/>
        </w:numPr>
        <w:rPr>
          <w:rFonts w:ascii="Times New Roman" w:hAnsi="Times New Roman"/>
          <w:sz w:val="28"/>
        </w:rPr>
      </w:pPr>
      <w:r w:rsidRPr="00E650FD">
        <w:rPr>
          <w:rFonts w:ascii="Times New Roman" w:hAnsi="Times New Roman"/>
          <w:sz w:val="28"/>
        </w:rPr>
        <w:t>The Legislature should consider conferring oversight powers to the California Transportation Commission, which last year alone doled out $5.1 billion</w:t>
      </w:r>
      <w:r w:rsidR="008D3238" w:rsidRPr="00E650FD">
        <w:rPr>
          <w:rFonts w:ascii="Times New Roman" w:hAnsi="Times New Roman"/>
          <w:sz w:val="28"/>
        </w:rPr>
        <w:t>,</w:t>
      </w:r>
      <w:r w:rsidRPr="00E650FD">
        <w:rPr>
          <w:rFonts w:ascii="Times New Roman" w:hAnsi="Times New Roman"/>
          <w:sz w:val="28"/>
        </w:rPr>
        <w:t xml:space="preserve"> but has no real role in making sure the money is spent the way the commission stipulates.</w:t>
      </w:r>
    </w:p>
    <w:p w:rsidR="008A15BD" w:rsidRPr="00E650FD" w:rsidRDefault="008A15BD" w:rsidP="00E650FD">
      <w:pPr>
        <w:rPr>
          <w:rFonts w:ascii="Times New Roman" w:hAnsi="Times New Roman"/>
          <w:sz w:val="28"/>
        </w:rPr>
      </w:pPr>
    </w:p>
    <w:p w:rsidR="00EB03E4" w:rsidRDefault="008A15BD" w:rsidP="00E650FD">
      <w:pPr>
        <w:pStyle w:val="ListParagraph"/>
        <w:numPr>
          <w:ilvl w:val="0"/>
          <w:numId w:val="1"/>
        </w:numPr>
        <w:rPr>
          <w:rFonts w:ascii="Times New Roman" w:hAnsi="Times New Roman"/>
          <w:sz w:val="28"/>
        </w:rPr>
      </w:pPr>
      <w:r w:rsidRPr="00E650FD">
        <w:rPr>
          <w:rFonts w:ascii="Times New Roman" w:hAnsi="Times New Roman"/>
          <w:sz w:val="28"/>
        </w:rPr>
        <w:t>Caltrans should publish executed contracts between state agencies such as Caltrans and its many contractors</w:t>
      </w:r>
      <w:r w:rsidR="002A6C39">
        <w:rPr>
          <w:rFonts w:ascii="Times New Roman" w:hAnsi="Times New Roman"/>
          <w:sz w:val="28"/>
        </w:rPr>
        <w:t xml:space="preserve">.  </w:t>
      </w:r>
      <w:r w:rsidRPr="00E650FD">
        <w:rPr>
          <w:rFonts w:ascii="Times New Roman" w:hAnsi="Times New Roman"/>
          <w:sz w:val="28"/>
        </w:rPr>
        <w:t xml:space="preserve">Aside from the fact that this </w:t>
      </w:r>
      <w:r w:rsidR="005F2406">
        <w:rPr>
          <w:rFonts w:ascii="Times New Roman" w:hAnsi="Times New Roman"/>
          <w:sz w:val="28"/>
        </w:rPr>
        <w:t>involves</w:t>
      </w:r>
      <w:r w:rsidRPr="00E650FD">
        <w:rPr>
          <w:rFonts w:ascii="Times New Roman" w:hAnsi="Times New Roman"/>
          <w:sz w:val="28"/>
        </w:rPr>
        <w:t xml:space="preserve"> the public’s money, visible contracts will create competition</w:t>
      </w:r>
      <w:r w:rsidR="00C057C4">
        <w:rPr>
          <w:rFonts w:ascii="Times New Roman" w:hAnsi="Times New Roman"/>
          <w:sz w:val="28"/>
        </w:rPr>
        <w:t>,</w:t>
      </w:r>
      <w:r w:rsidRPr="00E650FD">
        <w:rPr>
          <w:rFonts w:ascii="Times New Roman" w:hAnsi="Times New Roman"/>
          <w:sz w:val="28"/>
        </w:rPr>
        <w:t xml:space="preserve"> not concealment.</w:t>
      </w:r>
    </w:p>
    <w:p w:rsidR="00EB03E4" w:rsidRPr="00EB03E4" w:rsidRDefault="00EB03E4" w:rsidP="00EB03E4">
      <w:pPr>
        <w:rPr>
          <w:rFonts w:ascii="Times New Roman" w:hAnsi="Times New Roman"/>
          <w:sz w:val="28"/>
        </w:rPr>
      </w:pPr>
    </w:p>
    <w:p w:rsidR="00EB03E4" w:rsidRDefault="00EB03E4" w:rsidP="00EB03E4">
      <w:pPr>
        <w:rPr>
          <w:rFonts w:ascii="Times New Roman" w:hAnsi="Times New Roman"/>
          <w:sz w:val="28"/>
        </w:rPr>
      </w:pPr>
    </w:p>
    <w:p w:rsidR="00CC0029" w:rsidRDefault="00CC0029">
      <w:pPr>
        <w:rPr>
          <w:rFonts w:ascii="Times New Roman" w:hAnsi="Times New Roman"/>
          <w:sz w:val="28"/>
        </w:rPr>
      </w:pPr>
      <w:r>
        <w:rPr>
          <w:rFonts w:ascii="Times New Roman" w:hAnsi="Times New Roman"/>
          <w:sz w:val="28"/>
        </w:rPr>
        <w:br w:type="page"/>
      </w:r>
    </w:p>
    <w:p w:rsidR="00EB03E4" w:rsidRPr="003C60D0" w:rsidRDefault="00185C19" w:rsidP="00EB03E4">
      <w:pPr>
        <w:rPr>
          <w:rFonts w:ascii="Times New Roman" w:hAnsi="Times New Roman"/>
          <w:b/>
          <w:sz w:val="28"/>
        </w:rPr>
      </w:pPr>
      <w:r>
        <w:rPr>
          <w:rFonts w:ascii="Times New Roman" w:hAnsi="Times New Roman"/>
          <w:b/>
          <w:sz w:val="28"/>
        </w:rPr>
        <w:lastRenderedPageBreak/>
        <w:t>APPENDIX 1 —</w:t>
      </w:r>
      <w:r w:rsidR="003C60D0" w:rsidRPr="003C60D0">
        <w:rPr>
          <w:rFonts w:ascii="Times New Roman" w:hAnsi="Times New Roman"/>
          <w:b/>
          <w:sz w:val="28"/>
        </w:rPr>
        <w:t xml:space="preserve"> TIMELINE</w:t>
      </w:r>
    </w:p>
    <w:p w:rsidR="00DE6185" w:rsidRPr="00E650FD" w:rsidRDefault="00DE6185" w:rsidP="00DE6185">
      <w:pPr>
        <w:rPr>
          <w:rFonts w:ascii="Times New Roman" w:hAnsi="Times New Roman"/>
          <w:b/>
          <w:sz w:val="28"/>
          <w:szCs w:val="28"/>
        </w:rPr>
      </w:pPr>
    </w:p>
    <w:p w:rsidR="00DE6185" w:rsidRPr="00E650FD" w:rsidRDefault="00DE6185" w:rsidP="00DE6185">
      <w:pPr>
        <w:rPr>
          <w:rFonts w:ascii="Times New Roman" w:hAnsi="Times New Roman"/>
          <w:sz w:val="28"/>
          <w:szCs w:val="28"/>
        </w:rPr>
      </w:pPr>
      <w:r w:rsidRPr="00E650FD">
        <w:rPr>
          <w:rFonts w:ascii="Times New Roman" w:hAnsi="Times New Roman"/>
          <w:sz w:val="28"/>
          <w:szCs w:val="28"/>
        </w:rPr>
        <w:t>October 1989</w:t>
      </w:r>
      <w:r w:rsidR="005117C5">
        <w:rPr>
          <w:rFonts w:ascii="Times New Roman" w:hAnsi="Times New Roman"/>
          <w:sz w:val="28"/>
          <w:szCs w:val="28"/>
        </w:rPr>
        <w:t xml:space="preserve">:  </w:t>
      </w:r>
      <w:r w:rsidRPr="00E650FD">
        <w:rPr>
          <w:rFonts w:ascii="Times New Roman" w:hAnsi="Times New Roman"/>
          <w:sz w:val="28"/>
          <w:szCs w:val="28"/>
        </w:rPr>
        <w:t xml:space="preserve">Loma </w:t>
      </w:r>
      <w:proofErr w:type="spellStart"/>
      <w:r w:rsidRPr="00E650FD">
        <w:rPr>
          <w:rFonts w:ascii="Times New Roman" w:hAnsi="Times New Roman"/>
          <w:sz w:val="28"/>
          <w:szCs w:val="28"/>
        </w:rPr>
        <w:t>Prieta</w:t>
      </w:r>
      <w:proofErr w:type="spellEnd"/>
      <w:r w:rsidRPr="00E650FD">
        <w:rPr>
          <w:rFonts w:ascii="Times New Roman" w:hAnsi="Times New Roman"/>
          <w:sz w:val="28"/>
          <w:szCs w:val="28"/>
        </w:rPr>
        <w:t xml:space="preserve"> earthquake</w:t>
      </w:r>
      <w:r w:rsidR="002A6C39">
        <w:rPr>
          <w:rFonts w:ascii="Times New Roman" w:hAnsi="Times New Roman"/>
          <w:sz w:val="28"/>
          <w:szCs w:val="28"/>
        </w:rPr>
        <w:t xml:space="preserve">.  </w:t>
      </w:r>
    </w:p>
    <w:p w:rsidR="00DE6185" w:rsidRPr="00E650FD" w:rsidRDefault="00DE6185" w:rsidP="00DE6185">
      <w:pPr>
        <w:rPr>
          <w:rFonts w:ascii="Times New Roman" w:hAnsi="Times New Roman"/>
          <w:sz w:val="28"/>
          <w:szCs w:val="28"/>
        </w:rPr>
      </w:pPr>
    </w:p>
    <w:p w:rsidR="00DE6185" w:rsidRPr="00E650FD" w:rsidRDefault="00DE6185" w:rsidP="00DE6185">
      <w:pPr>
        <w:rPr>
          <w:rFonts w:ascii="Times New Roman" w:hAnsi="Times New Roman"/>
          <w:sz w:val="28"/>
          <w:szCs w:val="28"/>
        </w:rPr>
      </w:pPr>
      <w:r w:rsidRPr="00E650FD">
        <w:rPr>
          <w:rFonts w:ascii="Times New Roman" w:hAnsi="Times New Roman"/>
          <w:sz w:val="28"/>
          <w:szCs w:val="28"/>
        </w:rPr>
        <w:t>November 1989</w:t>
      </w:r>
      <w:r w:rsidR="005117C5">
        <w:rPr>
          <w:rFonts w:ascii="Times New Roman" w:hAnsi="Times New Roman"/>
          <w:sz w:val="28"/>
          <w:szCs w:val="28"/>
        </w:rPr>
        <w:t xml:space="preserve">:  </w:t>
      </w:r>
      <w:r w:rsidRPr="00E650FD">
        <w:rPr>
          <w:rFonts w:ascii="Times New Roman" w:hAnsi="Times New Roman"/>
          <w:sz w:val="28"/>
          <w:szCs w:val="28"/>
        </w:rPr>
        <w:t>Gov</w:t>
      </w:r>
      <w:r w:rsidR="002A6C39">
        <w:rPr>
          <w:rFonts w:ascii="Times New Roman" w:hAnsi="Times New Roman"/>
          <w:sz w:val="28"/>
          <w:szCs w:val="28"/>
        </w:rPr>
        <w:t xml:space="preserve">.  </w:t>
      </w:r>
      <w:r w:rsidRPr="00E650FD">
        <w:rPr>
          <w:rFonts w:ascii="Times New Roman" w:hAnsi="Times New Roman"/>
          <w:sz w:val="28"/>
          <w:szCs w:val="28"/>
        </w:rPr>
        <w:t>George Deukmejian orders board of inquiry about bridge and freeway collapse.</w:t>
      </w:r>
    </w:p>
    <w:p w:rsidR="00DE6185" w:rsidRPr="00E650FD" w:rsidRDefault="00DE6185" w:rsidP="00DE6185">
      <w:pPr>
        <w:rPr>
          <w:rFonts w:ascii="Times New Roman" w:hAnsi="Times New Roman"/>
          <w:sz w:val="28"/>
          <w:szCs w:val="28"/>
        </w:rPr>
      </w:pPr>
    </w:p>
    <w:p w:rsidR="00DE6185" w:rsidRPr="00E650FD" w:rsidRDefault="00DE6185" w:rsidP="00DE6185">
      <w:pPr>
        <w:rPr>
          <w:rFonts w:ascii="Times New Roman" w:hAnsi="Times New Roman"/>
          <w:sz w:val="28"/>
          <w:szCs w:val="28"/>
        </w:rPr>
      </w:pPr>
      <w:r w:rsidRPr="00E650FD">
        <w:rPr>
          <w:rFonts w:ascii="Times New Roman" w:hAnsi="Times New Roman"/>
          <w:sz w:val="28"/>
          <w:szCs w:val="28"/>
        </w:rPr>
        <w:t>May 1990</w:t>
      </w:r>
      <w:r w:rsidR="005117C5">
        <w:rPr>
          <w:rFonts w:ascii="Times New Roman" w:hAnsi="Times New Roman"/>
          <w:sz w:val="28"/>
          <w:szCs w:val="28"/>
        </w:rPr>
        <w:t xml:space="preserve">:  </w:t>
      </w:r>
      <w:r w:rsidR="008D3580">
        <w:rPr>
          <w:rFonts w:ascii="Times New Roman" w:hAnsi="Times New Roman"/>
          <w:sz w:val="28"/>
          <w:szCs w:val="28"/>
        </w:rPr>
        <w:t>Competing Against Time</w:t>
      </w:r>
      <w:r w:rsidRPr="00E650FD">
        <w:rPr>
          <w:rFonts w:ascii="Times New Roman" w:hAnsi="Times New Roman"/>
          <w:sz w:val="28"/>
          <w:szCs w:val="28"/>
        </w:rPr>
        <w:t xml:space="preserve"> report (Governor’s Board of Inquiry) recommends higher priority on seismic retrofitting.</w:t>
      </w:r>
      <w:r w:rsidRPr="00E650FD">
        <w:rPr>
          <w:rStyle w:val="FootnoteReference"/>
          <w:rFonts w:ascii="Times New Roman" w:hAnsi="Times New Roman"/>
          <w:sz w:val="28"/>
          <w:szCs w:val="28"/>
        </w:rPr>
        <w:footnoteReference w:id="71"/>
      </w:r>
      <w:r w:rsidRPr="00E650FD">
        <w:rPr>
          <w:rFonts w:ascii="Times New Roman" w:hAnsi="Times New Roman"/>
          <w:sz w:val="28"/>
          <w:szCs w:val="28"/>
        </w:rPr>
        <w:t xml:space="preserve"> </w:t>
      </w:r>
    </w:p>
    <w:p w:rsidR="00DE6185" w:rsidRPr="00E650FD" w:rsidRDefault="00DE6185" w:rsidP="00DE6185">
      <w:pPr>
        <w:rPr>
          <w:rFonts w:ascii="Times New Roman" w:hAnsi="Times New Roman"/>
          <w:sz w:val="28"/>
          <w:szCs w:val="28"/>
        </w:rPr>
      </w:pPr>
    </w:p>
    <w:p w:rsidR="00DE6185" w:rsidRPr="00E650FD" w:rsidRDefault="00DE6185" w:rsidP="00DE6185">
      <w:pPr>
        <w:rPr>
          <w:rFonts w:ascii="Times New Roman" w:hAnsi="Times New Roman"/>
          <w:sz w:val="28"/>
          <w:szCs w:val="28"/>
        </w:rPr>
      </w:pPr>
      <w:r w:rsidRPr="00E650FD">
        <w:rPr>
          <w:rFonts w:ascii="Times New Roman" w:hAnsi="Times New Roman"/>
          <w:sz w:val="28"/>
          <w:szCs w:val="28"/>
        </w:rPr>
        <w:t>June 1990</w:t>
      </w:r>
      <w:r w:rsidR="005117C5">
        <w:rPr>
          <w:rFonts w:ascii="Times New Roman" w:hAnsi="Times New Roman"/>
          <w:sz w:val="28"/>
          <w:szCs w:val="28"/>
        </w:rPr>
        <w:t xml:space="preserve">:  </w:t>
      </w:r>
      <w:r w:rsidRPr="00E650FD">
        <w:rPr>
          <w:rFonts w:ascii="Times New Roman" w:hAnsi="Times New Roman"/>
          <w:sz w:val="28"/>
          <w:szCs w:val="28"/>
        </w:rPr>
        <w:t>Governor forms Seismic Advisory Board</w:t>
      </w:r>
      <w:r w:rsidR="002A6C39">
        <w:rPr>
          <w:rFonts w:ascii="Times New Roman" w:hAnsi="Times New Roman"/>
          <w:sz w:val="28"/>
          <w:szCs w:val="28"/>
        </w:rPr>
        <w:t xml:space="preserve">.  </w:t>
      </w:r>
    </w:p>
    <w:p w:rsidR="00DE6185" w:rsidRPr="00E650FD" w:rsidRDefault="00DE6185" w:rsidP="00DE6185">
      <w:pPr>
        <w:rPr>
          <w:rFonts w:ascii="Times New Roman" w:hAnsi="Times New Roman"/>
          <w:sz w:val="28"/>
          <w:szCs w:val="28"/>
        </w:rPr>
      </w:pPr>
    </w:p>
    <w:p w:rsidR="00DE6185" w:rsidRPr="00E650FD" w:rsidRDefault="00DE6185" w:rsidP="00DE6185">
      <w:pPr>
        <w:rPr>
          <w:rFonts w:ascii="Times New Roman" w:hAnsi="Times New Roman"/>
          <w:sz w:val="28"/>
          <w:szCs w:val="28"/>
        </w:rPr>
      </w:pPr>
      <w:r w:rsidRPr="00E650FD">
        <w:rPr>
          <w:rFonts w:ascii="Times New Roman" w:hAnsi="Times New Roman"/>
          <w:sz w:val="28"/>
          <w:szCs w:val="28"/>
        </w:rPr>
        <w:t>September 1992</w:t>
      </w:r>
      <w:r w:rsidR="005117C5">
        <w:rPr>
          <w:rFonts w:ascii="Times New Roman" w:hAnsi="Times New Roman"/>
          <w:sz w:val="28"/>
          <w:szCs w:val="28"/>
        </w:rPr>
        <w:t xml:space="preserve">:  </w:t>
      </w:r>
      <w:r w:rsidRPr="00E650FD">
        <w:rPr>
          <w:rFonts w:ascii="Times New Roman" w:hAnsi="Times New Roman"/>
          <w:sz w:val="28"/>
          <w:szCs w:val="28"/>
        </w:rPr>
        <w:t xml:space="preserve">UC Berkeley team commissioned by Caltrans says retrofit </w:t>
      </w:r>
      <w:r w:rsidR="004674CB">
        <w:rPr>
          <w:rFonts w:ascii="Times New Roman" w:hAnsi="Times New Roman"/>
          <w:sz w:val="28"/>
          <w:szCs w:val="28"/>
        </w:rPr>
        <w:t xml:space="preserve">of the </w:t>
      </w:r>
      <w:r w:rsidRPr="00E650FD">
        <w:rPr>
          <w:rFonts w:ascii="Times New Roman" w:hAnsi="Times New Roman"/>
          <w:sz w:val="28"/>
          <w:szCs w:val="28"/>
        </w:rPr>
        <w:t>east</w:t>
      </w:r>
      <w:r w:rsidR="004674CB">
        <w:rPr>
          <w:rFonts w:ascii="Times New Roman" w:hAnsi="Times New Roman"/>
          <w:sz w:val="28"/>
          <w:szCs w:val="28"/>
        </w:rPr>
        <w:t>ern</w:t>
      </w:r>
      <w:r w:rsidRPr="00E650FD">
        <w:rPr>
          <w:rFonts w:ascii="Times New Roman" w:hAnsi="Times New Roman"/>
          <w:sz w:val="28"/>
          <w:szCs w:val="28"/>
        </w:rPr>
        <w:t xml:space="preserve"> span will cost $150</w:t>
      </w:r>
      <w:r>
        <w:rPr>
          <w:rFonts w:ascii="Times New Roman" w:hAnsi="Times New Roman"/>
          <w:sz w:val="28"/>
          <w:szCs w:val="28"/>
        </w:rPr>
        <w:t xml:space="preserve"> million</w:t>
      </w:r>
      <w:r w:rsidRPr="00E650FD">
        <w:rPr>
          <w:rFonts w:ascii="Times New Roman" w:hAnsi="Times New Roman"/>
          <w:sz w:val="28"/>
          <w:szCs w:val="28"/>
        </w:rPr>
        <w:t>-</w:t>
      </w:r>
      <w:r>
        <w:rPr>
          <w:rFonts w:ascii="Times New Roman" w:hAnsi="Times New Roman"/>
          <w:sz w:val="28"/>
          <w:szCs w:val="28"/>
        </w:rPr>
        <w:t>$</w:t>
      </w:r>
      <w:r w:rsidRPr="00E650FD">
        <w:rPr>
          <w:rFonts w:ascii="Times New Roman" w:hAnsi="Times New Roman"/>
          <w:sz w:val="28"/>
          <w:szCs w:val="28"/>
        </w:rPr>
        <w:t>200 million</w:t>
      </w:r>
      <w:r w:rsidR="002A6C39">
        <w:rPr>
          <w:rFonts w:ascii="Times New Roman" w:hAnsi="Times New Roman"/>
          <w:sz w:val="28"/>
          <w:szCs w:val="28"/>
        </w:rPr>
        <w:t xml:space="preserve">.  </w:t>
      </w:r>
      <w:r w:rsidRPr="00E650FD">
        <w:rPr>
          <w:rFonts w:ascii="Times New Roman" w:hAnsi="Times New Roman"/>
          <w:sz w:val="28"/>
          <w:szCs w:val="28"/>
        </w:rPr>
        <w:t>New bridge would cost more than $1 billion</w:t>
      </w:r>
      <w:r w:rsidR="002A6C39">
        <w:rPr>
          <w:rFonts w:ascii="Times New Roman" w:hAnsi="Times New Roman"/>
          <w:sz w:val="28"/>
          <w:szCs w:val="28"/>
        </w:rPr>
        <w:t xml:space="preserve">.  </w:t>
      </w:r>
      <w:r w:rsidRPr="00E650FD">
        <w:rPr>
          <w:rFonts w:ascii="Times New Roman" w:hAnsi="Times New Roman"/>
          <w:sz w:val="28"/>
          <w:szCs w:val="28"/>
        </w:rPr>
        <w:t>Study costs $500,000.</w:t>
      </w:r>
    </w:p>
    <w:p w:rsidR="00DE6185" w:rsidRPr="00E650FD" w:rsidRDefault="00DE6185" w:rsidP="00DE6185">
      <w:pPr>
        <w:rPr>
          <w:rFonts w:ascii="Times New Roman" w:hAnsi="Times New Roman"/>
          <w:sz w:val="28"/>
          <w:szCs w:val="28"/>
        </w:rPr>
      </w:pPr>
    </w:p>
    <w:p w:rsidR="00DE6185" w:rsidRPr="00E650FD" w:rsidRDefault="00DE6185" w:rsidP="00DE6185">
      <w:pPr>
        <w:rPr>
          <w:rFonts w:ascii="Times New Roman" w:hAnsi="Times New Roman"/>
          <w:sz w:val="28"/>
          <w:szCs w:val="28"/>
        </w:rPr>
      </w:pPr>
      <w:r w:rsidRPr="00E650FD">
        <w:rPr>
          <w:rFonts w:ascii="Times New Roman" w:hAnsi="Times New Roman"/>
          <w:sz w:val="28"/>
          <w:szCs w:val="28"/>
        </w:rPr>
        <w:t>Summer 1995</w:t>
      </w:r>
      <w:r w:rsidR="005117C5">
        <w:rPr>
          <w:rFonts w:ascii="Times New Roman" w:hAnsi="Times New Roman"/>
          <w:sz w:val="28"/>
          <w:szCs w:val="28"/>
        </w:rPr>
        <w:t xml:space="preserve">:  </w:t>
      </w:r>
      <w:r w:rsidRPr="00E650FD">
        <w:rPr>
          <w:rFonts w:ascii="Times New Roman" w:hAnsi="Times New Roman"/>
          <w:sz w:val="28"/>
          <w:szCs w:val="28"/>
        </w:rPr>
        <w:t>Caltrans Seismic Advisory Board recommends consideration of new bridge.</w:t>
      </w:r>
      <w:r w:rsidRPr="00E650FD">
        <w:rPr>
          <w:rStyle w:val="FootnoteReference"/>
          <w:rFonts w:ascii="Times New Roman" w:hAnsi="Times New Roman"/>
          <w:sz w:val="28"/>
          <w:szCs w:val="28"/>
        </w:rPr>
        <w:footnoteReference w:id="72"/>
      </w:r>
      <w:r w:rsidRPr="00E650FD">
        <w:rPr>
          <w:rFonts w:ascii="Times New Roman" w:hAnsi="Times New Roman"/>
          <w:sz w:val="28"/>
          <w:szCs w:val="28"/>
        </w:rPr>
        <w:t xml:space="preserve">  Caltrans begins work on “30 percent design” study for estimates on final costs and schedule.</w:t>
      </w:r>
    </w:p>
    <w:p w:rsidR="00DE6185" w:rsidRPr="00E650FD" w:rsidRDefault="00DE6185" w:rsidP="00DE6185">
      <w:pPr>
        <w:rPr>
          <w:rFonts w:ascii="Times New Roman" w:hAnsi="Times New Roman"/>
          <w:sz w:val="28"/>
          <w:szCs w:val="28"/>
        </w:rPr>
      </w:pPr>
    </w:p>
    <w:p w:rsidR="00DE6185" w:rsidRPr="00E650FD" w:rsidRDefault="00DE6185" w:rsidP="00DE6185">
      <w:pPr>
        <w:rPr>
          <w:rFonts w:ascii="Times New Roman" w:hAnsi="Times New Roman"/>
          <w:sz w:val="28"/>
          <w:szCs w:val="28"/>
        </w:rPr>
      </w:pPr>
      <w:r w:rsidRPr="00E650FD">
        <w:rPr>
          <w:rFonts w:ascii="Times New Roman" w:hAnsi="Times New Roman"/>
          <w:sz w:val="28"/>
          <w:szCs w:val="28"/>
        </w:rPr>
        <w:t>March 1996</w:t>
      </w:r>
      <w:r w:rsidR="005117C5">
        <w:rPr>
          <w:rFonts w:ascii="Times New Roman" w:hAnsi="Times New Roman"/>
          <w:sz w:val="28"/>
          <w:szCs w:val="28"/>
        </w:rPr>
        <w:t xml:space="preserve">:  </w:t>
      </w:r>
      <w:r w:rsidRPr="00E650FD">
        <w:rPr>
          <w:rFonts w:ascii="Times New Roman" w:hAnsi="Times New Roman"/>
          <w:sz w:val="28"/>
          <w:szCs w:val="28"/>
        </w:rPr>
        <w:t>Voters approve Proposition 192</w:t>
      </w:r>
      <w:r w:rsidRPr="00E650FD">
        <w:rPr>
          <w:rStyle w:val="FootnoteReference"/>
          <w:rFonts w:ascii="Times New Roman" w:hAnsi="Times New Roman"/>
          <w:sz w:val="28"/>
          <w:szCs w:val="28"/>
        </w:rPr>
        <w:footnoteReference w:id="73"/>
      </w:r>
      <w:r w:rsidRPr="00E650FD">
        <w:rPr>
          <w:rFonts w:ascii="Times New Roman" w:hAnsi="Times New Roman"/>
          <w:sz w:val="28"/>
          <w:szCs w:val="28"/>
        </w:rPr>
        <w:t xml:space="preserve"> authorizing $650 million for seismic retrofit for state</w:t>
      </w:r>
      <w:r>
        <w:rPr>
          <w:rFonts w:ascii="Times New Roman" w:hAnsi="Times New Roman"/>
          <w:sz w:val="28"/>
          <w:szCs w:val="28"/>
        </w:rPr>
        <w:t>-</w:t>
      </w:r>
      <w:r w:rsidRPr="00E650FD">
        <w:rPr>
          <w:rFonts w:ascii="Times New Roman" w:hAnsi="Times New Roman"/>
          <w:sz w:val="28"/>
          <w:szCs w:val="28"/>
        </w:rPr>
        <w:t xml:space="preserve">owned </w:t>
      </w:r>
      <w:r>
        <w:rPr>
          <w:rFonts w:ascii="Times New Roman" w:hAnsi="Times New Roman"/>
          <w:sz w:val="28"/>
          <w:szCs w:val="28"/>
        </w:rPr>
        <w:t>b</w:t>
      </w:r>
      <w:r w:rsidRPr="00E650FD">
        <w:rPr>
          <w:rFonts w:ascii="Times New Roman" w:hAnsi="Times New Roman"/>
          <w:sz w:val="28"/>
          <w:szCs w:val="28"/>
        </w:rPr>
        <w:t>ay bridges.</w:t>
      </w:r>
      <w:r w:rsidRPr="00E650FD">
        <w:rPr>
          <w:rStyle w:val="FootnoteReference"/>
          <w:rFonts w:ascii="Times New Roman" w:hAnsi="Times New Roman"/>
          <w:sz w:val="28"/>
          <w:szCs w:val="28"/>
        </w:rPr>
        <w:footnoteReference w:id="74"/>
      </w:r>
    </w:p>
    <w:p w:rsidR="00DE6185" w:rsidRPr="00E650FD" w:rsidRDefault="00DE6185" w:rsidP="00DE6185">
      <w:pPr>
        <w:rPr>
          <w:rFonts w:ascii="Times New Roman" w:hAnsi="Times New Roman"/>
          <w:sz w:val="28"/>
          <w:szCs w:val="28"/>
        </w:rPr>
      </w:pPr>
    </w:p>
    <w:p w:rsidR="00DE6185" w:rsidRPr="00E650FD" w:rsidRDefault="00DE6185" w:rsidP="00DE6185">
      <w:pPr>
        <w:rPr>
          <w:rFonts w:ascii="Times New Roman" w:hAnsi="Times New Roman"/>
          <w:sz w:val="28"/>
          <w:szCs w:val="28"/>
        </w:rPr>
      </w:pPr>
      <w:r w:rsidRPr="00E650FD">
        <w:rPr>
          <w:rFonts w:ascii="Times New Roman" w:hAnsi="Times New Roman"/>
          <w:sz w:val="28"/>
          <w:szCs w:val="28"/>
        </w:rPr>
        <w:t>August 1996</w:t>
      </w:r>
      <w:r w:rsidR="005117C5">
        <w:rPr>
          <w:rFonts w:ascii="Times New Roman" w:hAnsi="Times New Roman"/>
          <w:sz w:val="28"/>
          <w:szCs w:val="28"/>
        </w:rPr>
        <w:t xml:space="preserve">:  </w:t>
      </w:r>
      <w:r w:rsidRPr="00E650FD">
        <w:rPr>
          <w:rFonts w:ascii="Times New Roman" w:hAnsi="Times New Roman"/>
          <w:sz w:val="28"/>
          <w:szCs w:val="28"/>
        </w:rPr>
        <w:t>U.S</w:t>
      </w:r>
      <w:r w:rsidR="002A6C39">
        <w:rPr>
          <w:rFonts w:ascii="Times New Roman" w:hAnsi="Times New Roman"/>
          <w:sz w:val="28"/>
          <w:szCs w:val="28"/>
        </w:rPr>
        <w:t xml:space="preserve">. </w:t>
      </w:r>
      <w:r w:rsidRPr="00E650FD">
        <w:rPr>
          <w:rFonts w:ascii="Times New Roman" w:hAnsi="Times New Roman"/>
          <w:sz w:val="28"/>
          <w:szCs w:val="28"/>
        </w:rPr>
        <w:t>Navy begins to balk at Caltrans requests for use of the Yerba Buena land, where core samples are needed for future construction planning</w:t>
      </w:r>
      <w:r w:rsidR="002A6C39">
        <w:rPr>
          <w:rFonts w:ascii="Times New Roman" w:hAnsi="Times New Roman"/>
          <w:sz w:val="28"/>
          <w:szCs w:val="28"/>
        </w:rPr>
        <w:t xml:space="preserve">.  </w:t>
      </w:r>
    </w:p>
    <w:p w:rsidR="00DE6185" w:rsidRDefault="00DE6185" w:rsidP="00DE6185">
      <w:pPr>
        <w:rPr>
          <w:rFonts w:ascii="Times New Roman" w:hAnsi="Times New Roman"/>
          <w:sz w:val="28"/>
          <w:szCs w:val="28"/>
        </w:rPr>
      </w:pPr>
    </w:p>
    <w:p w:rsidR="00DE6185" w:rsidRPr="00E650FD" w:rsidRDefault="00DE6185" w:rsidP="00DE6185">
      <w:pPr>
        <w:rPr>
          <w:rFonts w:ascii="Times New Roman" w:hAnsi="Times New Roman"/>
          <w:sz w:val="28"/>
          <w:szCs w:val="28"/>
        </w:rPr>
      </w:pPr>
      <w:r w:rsidRPr="00E650FD">
        <w:rPr>
          <w:rFonts w:ascii="Times New Roman" w:hAnsi="Times New Roman"/>
          <w:sz w:val="28"/>
          <w:szCs w:val="28"/>
        </w:rPr>
        <w:t>December 1996</w:t>
      </w:r>
      <w:r w:rsidR="005117C5">
        <w:rPr>
          <w:rFonts w:ascii="Times New Roman" w:hAnsi="Times New Roman"/>
          <w:sz w:val="28"/>
          <w:szCs w:val="28"/>
        </w:rPr>
        <w:t xml:space="preserve">:  </w:t>
      </w:r>
      <w:proofErr w:type="spellStart"/>
      <w:r w:rsidRPr="00E650FD">
        <w:rPr>
          <w:rFonts w:ascii="Times New Roman" w:hAnsi="Times New Roman"/>
          <w:sz w:val="28"/>
          <w:szCs w:val="28"/>
        </w:rPr>
        <w:t>Ventry</w:t>
      </w:r>
      <w:proofErr w:type="spellEnd"/>
      <w:r w:rsidRPr="00E650FD">
        <w:rPr>
          <w:rFonts w:ascii="Times New Roman" w:hAnsi="Times New Roman"/>
          <w:sz w:val="28"/>
          <w:szCs w:val="28"/>
        </w:rPr>
        <w:t xml:space="preserve"> </w:t>
      </w:r>
      <w:r w:rsidR="008D3580">
        <w:rPr>
          <w:rFonts w:ascii="Times New Roman" w:hAnsi="Times New Roman"/>
          <w:sz w:val="28"/>
          <w:szCs w:val="28"/>
        </w:rPr>
        <w:t xml:space="preserve">Engineering </w:t>
      </w:r>
      <w:r w:rsidRPr="00E650FD">
        <w:rPr>
          <w:rFonts w:ascii="Times New Roman" w:hAnsi="Times New Roman"/>
          <w:sz w:val="28"/>
          <w:szCs w:val="28"/>
        </w:rPr>
        <w:t>report recommends a new, cable-stayed bridge</w:t>
      </w:r>
      <w:r w:rsidR="002A6C39">
        <w:rPr>
          <w:rFonts w:ascii="Times New Roman" w:hAnsi="Times New Roman"/>
          <w:sz w:val="28"/>
          <w:szCs w:val="28"/>
        </w:rPr>
        <w:t xml:space="preserve">.  </w:t>
      </w:r>
      <w:r>
        <w:rPr>
          <w:rFonts w:ascii="Times New Roman" w:hAnsi="Times New Roman"/>
          <w:sz w:val="28"/>
          <w:szCs w:val="28"/>
        </w:rPr>
        <w:t>E</w:t>
      </w:r>
      <w:r w:rsidRPr="00E650FD">
        <w:rPr>
          <w:rFonts w:ascii="Times New Roman" w:hAnsi="Times New Roman"/>
          <w:sz w:val="28"/>
          <w:szCs w:val="28"/>
        </w:rPr>
        <w:t>stimate</w:t>
      </w:r>
      <w:r>
        <w:rPr>
          <w:rFonts w:ascii="Times New Roman" w:hAnsi="Times New Roman"/>
          <w:sz w:val="28"/>
          <w:szCs w:val="28"/>
        </w:rPr>
        <w:t>d</w:t>
      </w:r>
      <w:r w:rsidRPr="00E650FD">
        <w:rPr>
          <w:rFonts w:ascii="Times New Roman" w:hAnsi="Times New Roman"/>
          <w:sz w:val="28"/>
          <w:szCs w:val="28"/>
        </w:rPr>
        <w:t xml:space="preserve"> total cost </w:t>
      </w:r>
      <w:r>
        <w:rPr>
          <w:rFonts w:ascii="Times New Roman" w:hAnsi="Times New Roman"/>
          <w:sz w:val="28"/>
          <w:szCs w:val="28"/>
        </w:rPr>
        <w:t>is</w:t>
      </w:r>
      <w:r w:rsidRPr="00E650FD">
        <w:rPr>
          <w:rFonts w:ascii="Times New Roman" w:hAnsi="Times New Roman"/>
          <w:sz w:val="28"/>
          <w:szCs w:val="28"/>
        </w:rPr>
        <w:t xml:space="preserve"> $842,788,000 </w:t>
      </w:r>
      <w:r>
        <w:rPr>
          <w:rFonts w:ascii="Times New Roman" w:hAnsi="Times New Roman"/>
          <w:sz w:val="28"/>
          <w:szCs w:val="28"/>
        </w:rPr>
        <w:t>with</w:t>
      </w:r>
      <w:r w:rsidRPr="00E650FD">
        <w:rPr>
          <w:rFonts w:ascii="Times New Roman" w:hAnsi="Times New Roman"/>
          <w:sz w:val="28"/>
          <w:szCs w:val="28"/>
        </w:rPr>
        <w:t xml:space="preserve"> completion by October 2002.</w:t>
      </w:r>
      <w:r w:rsidRPr="00E650FD">
        <w:rPr>
          <w:rStyle w:val="FootnoteReference"/>
          <w:rFonts w:ascii="Times New Roman" w:hAnsi="Times New Roman"/>
          <w:sz w:val="28"/>
          <w:szCs w:val="28"/>
        </w:rPr>
        <w:footnoteReference w:id="75"/>
      </w:r>
    </w:p>
    <w:p w:rsidR="00DE6185" w:rsidRPr="00E650FD" w:rsidRDefault="00DE6185" w:rsidP="00DE6185">
      <w:pPr>
        <w:rPr>
          <w:rFonts w:ascii="Times New Roman" w:hAnsi="Times New Roman"/>
          <w:sz w:val="28"/>
          <w:szCs w:val="28"/>
        </w:rPr>
      </w:pPr>
    </w:p>
    <w:p w:rsidR="00DE6185" w:rsidRPr="00E650FD" w:rsidRDefault="00DE6185" w:rsidP="00DE6185">
      <w:pPr>
        <w:rPr>
          <w:rFonts w:ascii="Times New Roman" w:hAnsi="Times New Roman"/>
          <w:sz w:val="28"/>
          <w:szCs w:val="28"/>
        </w:rPr>
      </w:pPr>
      <w:r w:rsidRPr="00E650FD">
        <w:rPr>
          <w:rFonts w:ascii="Times New Roman" w:hAnsi="Times New Roman"/>
          <w:sz w:val="28"/>
          <w:szCs w:val="28"/>
        </w:rPr>
        <w:lastRenderedPageBreak/>
        <w:t>December 1996</w:t>
      </w:r>
      <w:r w:rsidR="005117C5">
        <w:rPr>
          <w:rFonts w:ascii="Times New Roman" w:hAnsi="Times New Roman"/>
          <w:sz w:val="28"/>
          <w:szCs w:val="28"/>
        </w:rPr>
        <w:t xml:space="preserve">:  </w:t>
      </w:r>
      <w:r w:rsidRPr="00E650FD">
        <w:rPr>
          <w:rFonts w:ascii="Times New Roman" w:hAnsi="Times New Roman"/>
          <w:sz w:val="28"/>
          <w:szCs w:val="28"/>
        </w:rPr>
        <w:t>Caltrans Peer Review Panel also recommends new bridge.</w:t>
      </w:r>
    </w:p>
    <w:p w:rsidR="00DE6185" w:rsidRPr="00E650FD" w:rsidRDefault="00DE6185" w:rsidP="00DE6185">
      <w:pPr>
        <w:rPr>
          <w:rFonts w:ascii="Times New Roman" w:hAnsi="Times New Roman"/>
          <w:sz w:val="28"/>
          <w:szCs w:val="28"/>
        </w:rPr>
      </w:pPr>
    </w:p>
    <w:p w:rsidR="00DE6185" w:rsidRPr="00E650FD" w:rsidRDefault="00DE6185" w:rsidP="00DE6185">
      <w:pPr>
        <w:rPr>
          <w:rFonts w:ascii="Times" w:hAnsi="Times"/>
          <w:sz w:val="20"/>
          <w:szCs w:val="20"/>
        </w:rPr>
      </w:pPr>
      <w:r w:rsidRPr="00E650FD">
        <w:rPr>
          <w:rFonts w:ascii="Times New Roman" w:hAnsi="Times New Roman"/>
          <w:sz w:val="28"/>
          <w:szCs w:val="28"/>
        </w:rPr>
        <w:t>December 1996</w:t>
      </w:r>
      <w:r w:rsidR="005117C5">
        <w:rPr>
          <w:rFonts w:ascii="Times New Roman" w:hAnsi="Times New Roman"/>
          <w:sz w:val="28"/>
          <w:szCs w:val="28"/>
        </w:rPr>
        <w:t xml:space="preserve">:  </w:t>
      </w:r>
      <w:r w:rsidRPr="00E650FD">
        <w:rPr>
          <w:rFonts w:ascii="Times New Roman" w:hAnsi="Times New Roman"/>
          <w:sz w:val="28"/>
          <w:szCs w:val="28"/>
        </w:rPr>
        <w:t xml:space="preserve">Caltrans </w:t>
      </w:r>
      <w:r w:rsidR="008D3580" w:rsidRPr="00E650FD">
        <w:rPr>
          <w:rFonts w:ascii="Times New Roman" w:hAnsi="Times New Roman"/>
          <w:sz w:val="28"/>
          <w:szCs w:val="28"/>
        </w:rPr>
        <w:t xml:space="preserve">project manager and principal bridge engineer </w:t>
      </w:r>
      <w:r w:rsidRPr="00E650FD">
        <w:rPr>
          <w:rFonts w:ascii="Times New Roman" w:hAnsi="Times New Roman"/>
          <w:sz w:val="28"/>
          <w:szCs w:val="28"/>
        </w:rPr>
        <w:t xml:space="preserve">for the eastern span Brian </w:t>
      </w:r>
      <w:proofErr w:type="spellStart"/>
      <w:r w:rsidRPr="00E650FD">
        <w:rPr>
          <w:rFonts w:ascii="Times New Roman" w:hAnsi="Times New Roman"/>
          <w:sz w:val="28"/>
          <w:szCs w:val="28"/>
        </w:rPr>
        <w:t>Maroney</w:t>
      </w:r>
      <w:proofErr w:type="spellEnd"/>
      <w:r w:rsidRPr="00E650FD">
        <w:rPr>
          <w:rFonts w:ascii="Times New Roman" w:hAnsi="Times New Roman"/>
          <w:sz w:val="28"/>
          <w:szCs w:val="28"/>
        </w:rPr>
        <w:t xml:space="preserve"> says 90 percent probability new bridge would be done by mid-2004.</w:t>
      </w:r>
    </w:p>
    <w:p w:rsidR="00DE6185" w:rsidRPr="00E650FD" w:rsidRDefault="00DE6185" w:rsidP="00DE6185">
      <w:pPr>
        <w:rPr>
          <w:rFonts w:ascii="Times New Roman" w:hAnsi="Times New Roman"/>
          <w:sz w:val="28"/>
          <w:szCs w:val="28"/>
        </w:rPr>
      </w:pPr>
    </w:p>
    <w:p w:rsidR="00DE6185" w:rsidRPr="00E650FD" w:rsidRDefault="00DE6185" w:rsidP="00DE6185">
      <w:pPr>
        <w:rPr>
          <w:rFonts w:ascii="Times New Roman" w:hAnsi="Times New Roman"/>
          <w:sz w:val="28"/>
          <w:szCs w:val="28"/>
        </w:rPr>
      </w:pPr>
      <w:r w:rsidRPr="00E650FD">
        <w:rPr>
          <w:rFonts w:ascii="Times New Roman" w:hAnsi="Times New Roman"/>
          <w:sz w:val="28"/>
          <w:szCs w:val="28"/>
        </w:rPr>
        <w:t>January 1997</w:t>
      </w:r>
      <w:r w:rsidR="005117C5">
        <w:rPr>
          <w:rFonts w:ascii="Times New Roman" w:hAnsi="Times New Roman"/>
          <w:sz w:val="28"/>
          <w:szCs w:val="28"/>
        </w:rPr>
        <w:t xml:space="preserve">:  </w:t>
      </w:r>
      <w:r w:rsidRPr="00E650FD">
        <w:rPr>
          <w:rFonts w:ascii="Times New Roman" w:hAnsi="Times New Roman"/>
          <w:sz w:val="28"/>
          <w:szCs w:val="28"/>
        </w:rPr>
        <w:t>Caltrans decides on new bridge rather than a retrofit of existing eastern span</w:t>
      </w:r>
      <w:r w:rsidR="002A6C39">
        <w:rPr>
          <w:rFonts w:ascii="Times New Roman" w:hAnsi="Times New Roman"/>
          <w:sz w:val="28"/>
          <w:szCs w:val="28"/>
        </w:rPr>
        <w:t xml:space="preserve">.  </w:t>
      </w:r>
      <w:proofErr w:type="gramStart"/>
      <w:r w:rsidRPr="00E650FD">
        <w:rPr>
          <w:rFonts w:ascii="Times New Roman" w:hAnsi="Times New Roman"/>
          <w:sz w:val="28"/>
          <w:szCs w:val="28"/>
        </w:rPr>
        <w:t>Navy and Caltrans dispute wh</w:t>
      </w:r>
      <w:r w:rsidR="00185C19">
        <w:rPr>
          <w:rFonts w:ascii="Times New Roman" w:hAnsi="Times New Roman"/>
          <w:sz w:val="28"/>
          <w:szCs w:val="28"/>
        </w:rPr>
        <w:t>ich</w:t>
      </w:r>
      <w:r w:rsidRPr="00E650FD">
        <w:rPr>
          <w:rFonts w:ascii="Times New Roman" w:hAnsi="Times New Roman"/>
          <w:sz w:val="28"/>
          <w:szCs w:val="28"/>
        </w:rPr>
        <w:t xml:space="preserve"> is responsible for new ramps connecting bridge to Yerba Buena Island.</w:t>
      </w:r>
      <w:proofErr w:type="gramEnd"/>
    </w:p>
    <w:p w:rsidR="00DE6185" w:rsidRPr="00E650FD" w:rsidRDefault="00DE6185" w:rsidP="00DE6185">
      <w:pPr>
        <w:rPr>
          <w:rFonts w:ascii="Times New Roman" w:hAnsi="Times New Roman"/>
          <w:sz w:val="28"/>
          <w:szCs w:val="28"/>
        </w:rPr>
      </w:pPr>
    </w:p>
    <w:p w:rsidR="00DE6185" w:rsidRPr="00E650FD" w:rsidRDefault="00DE6185" w:rsidP="00DE6185">
      <w:pPr>
        <w:rPr>
          <w:rFonts w:ascii="Times New Roman" w:hAnsi="Times New Roman"/>
          <w:sz w:val="28"/>
          <w:szCs w:val="28"/>
        </w:rPr>
      </w:pPr>
      <w:r w:rsidRPr="00E650FD">
        <w:rPr>
          <w:rFonts w:ascii="Times New Roman" w:hAnsi="Times New Roman"/>
          <w:sz w:val="28"/>
          <w:szCs w:val="28"/>
        </w:rPr>
        <w:t>February 1997</w:t>
      </w:r>
      <w:r w:rsidR="005117C5">
        <w:rPr>
          <w:rFonts w:ascii="Times New Roman" w:hAnsi="Times New Roman"/>
          <w:sz w:val="28"/>
          <w:szCs w:val="28"/>
        </w:rPr>
        <w:t xml:space="preserve">:  </w:t>
      </w:r>
      <w:r w:rsidRPr="00E650FD">
        <w:rPr>
          <w:rFonts w:ascii="Times New Roman" w:hAnsi="Times New Roman"/>
          <w:sz w:val="28"/>
          <w:szCs w:val="28"/>
        </w:rPr>
        <w:t>Governor Wilson says it will be a new bridge, not a retrofit of the existing east</w:t>
      </w:r>
      <w:r w:rsidR="008D3580">
        <w:rPr>
          <w:rFonts w:ascii="Times New Roman" w:hAnsi="Times New Roman"/>
          <w:sz w:val="28"/>
          <w:szCs w:val="28"/>
        </w:rPr>
        <w:t>ern</w:t>
      </w:r>
      <w:r w:rsidRPr="00E650FD">
        <w:rPr>
          <w:rFonts w:ascii="Times New Roman" w:hAnsi="Times New Roman"/>
          <w:sz w:val="28"/>
          <w:szCs w:val="28"/>
        </w:rPr>
        <w:t xml:space="preserve"> span</w:t>
      </w:r>
      <w:r w:rsidR="002A6C39">
        <w:rPr>
          <w:rFonts w:ascii="Times New Roman" w:hAnsi="Times New Roman"/>
          <w:sz w:val="28"/>
          <w:szCs w:val="28"/>
        </w:rPr>
        <w:t xml:space="preserve">.  </w:t>
      </w:r>
      <w:r w:rsidRPr="00E650FD">
        <w:rPr>
          <w:rFonts w:ascii="Times New Roman" w:hAnsi="Times New Roman"/>
          <w:sz w:val="28"/>
          <w:szCs w:val="28"/>
        </w:rPr>
        <w:t>State says it will pay for a simple skyway (no tower) for $1.52 billion and have it open in 7 years (2004)</w:t>
      </w:r>
      <w:r w:rsidR="002A6C39">
        <w:rPr>
          <w:rFonts w:ascii="Times New Roman" w:hAnsi="Times New Roman"/>
          <w:sz w:val="28"/>
          <w:szCs w:val="28"/>
        </w:rPr>
        <w:t xml:space="preserve">.  </w:t>
      </w:r>
      <w:r w:rsidRPr="00E650FD">
        <w:rPr>
          <w:rFonts w:ascii="Times New Roman" w:hAnsi="Times New Roman"/>
          <w:sz w:val="28"/>
          <w:szCs w:val="28"/>
        </w:rPr>
        <w:t xml:space="preserve">Caltrans says </w:t>
      </w:r>
      <w:r>
        <w:rPr>
          <w:rFonts w:ascii="Times New Roman" w:hAnsi="Times New Roman"/>
          <w:sz w:val="28"/>
          <w:szCs w:val="28"/>
        </w:rPr>
        <w:t>two</w:t>
      </w:r>
      <w:r w:rsidRPr="00E650FD">
        <w:rPr>
          <w:rFonts w:ascii="Times New Roman" w:hAnsi="Times New Roman"/>
          <w:sz w:val="28"/>
          <w:szCs w:val="28"/>
        </w:rPr>
        <w:t>-towered cable-stayed bridge would cost $1.7 billion.</w:t>
      </w:r>
    </w:p>
    <w:p w:rsidR="00DE6185" w:rsidRPr="00E650FD" w:rsidRDefault="00DE6185" w:rsidP="00DE6185">
      <w:pPr>
        <w:rPr>
          <w:rFonts w:ascii="Times New Roman" w:hAnsi="Times New Roman"/>
          <w:sz w:val="28"/>
          <w:szCs w:val="28"/>
        </w:rPr>
      </w:pPr>
    </w:p>
    <w:p w:rsidR="00DE6185" w:rsidRPr="00E650FD" w:rsidRDefault="00DE6185" w:rsidP="00DE6185">
      <w:pPr>
        <w:rPr>
          <w:rFonts w:ascii="Times New Roman" w:hAnsi="Times New Roman"/>
          <w:sz w:val="28"/>
          <w:szCs w:val="28"/>
        </w:rPr>
      </w:pPr>
      <w:r w:rsidRPr="00E650FD">
        <w:rPr>
          <w:rFonts w:ascii="Times New Roman" w:hAnsi="Times New Roman"/>
          <w:sz w:val="28"/>
          <w:szCs w:val="28"/>
        </w:rPr>
        <w:t>February 1997</w:t>
      </w:r>
      <w:r w:rsidR="005117C5">
        <w:rPr>
          <w:rFonts w:ascii="Times New Roman" w:hAnsi="Times New Roman"/>
          <w:sz w:val="28"/>
          <w:szCs w:val="28"/>
        </w:rPr>
        <w:t xml:space="preserve">:  </w:t>
      </w:r>
      <w:r w:rsidRPr="00E650FD">
        <w:rPr>
          <w:rFonts w:ascii="Times New Roman" w:hAnsi="Times New Roman"/>
          <w:sz w:val="28"/>
          <w:szCs w:val="28"/>
        </w:rPr>
        <w:t>Legislature argues about Bay Area money obligation</w:t>
      </w:r>
      <w:r w:rsidR="002A6C39">
        <w:rPr>
          <w:rFonts w:ascii="Times New Roman" w:hAnsi="Times New Roman"/>
          <w:sz w:val="28"/>
          <w:szCs w:val="28"/>
        </w:rPr>
        <w:t xml:space="preserve">.  </w:t>
      </w:r>
      <w:r w:rsidRPr="00E650FD">
        <w:rPr>
          <w:rFonts w:ascii="Times New Roman" w:hAnsi="Times New Roman"/>
          <w:sz w:val="28"/>
          <w:szCs w:val="28"/>
        </w:rPr>
        <w:t xml:space="preserve">Senate Pro-tem Bill </w:t>
      </w:r>
      <w:proofErr w:type="spellStart"/>
      <w:r w:rsidRPr="00E650FD">
        <w:rPr>
          <w:rFonts w:ascii="Times New Roman" w:hAnsi="Times New Roman"/>
          <w:sz w:val="28"/>
          <w:szCs w:val="28"/>
        </w:rPr>
        <w:t>Lockyer</w:t>
      </w:r>
      <w:proofErr w:type="spellEnd"/>
      <w:r w:rsidRPr="00E650FD">
        <w:rPr>
          <w:rFonts w:ascii="Times New Roman" w:hAnsi="Times New Roman"/>
          <w:sz w:val="28"/>
          <w:szCs w:val="28"/>
        </w:rPr>
        <w:t xml:space="preserve"> threatens litigation</w:t>
      </w:r>
      <w:r w:rsidR="002A6C39">
        <w:rPr>
          <w:rFonts w:ascii="Times New Roman" w:hAnsi="Times New Roman"/>
          <w:sz w:val="28"/>
          <w:szCs w:val="28"/>
        </w:rPr>
        <w:t xml:space="preserve">.  </w:t>
      </w:r>
      <w:r w:rsidRPr="00E650FD">
        <w:rPr>
          <w:rFonts w:ascii="Times New Roman" w:hAnsi="Times New Roman"/>
          <w:sz w:val="28"/>
          <w:szCs w:val="28"/>
        </w:rPr>
        <w:t>Governor Wilson withdraws $500 million pay offer</w:t>
      </w:r>
      <w:r w:rsidR="002A6C39">
        <w:rPr>
          <w:rFonts w:ascii="Times New Roman" w:hAnsi="Times New Roman"/>
          <w:sz w:val="28"/>
          <w:szCs w:val="28"/>
        </w:rPr>
        <w:t xml:space="preserve">.  </w:t>
      </w:r>
    </w:p>
    <w:p w:rsidR="00DE6185" w:rsidRPr="00E650FD" w:rsidRDefault="00DE6185" w:rsidP="00DE6185">
      <w:pPr>
        <w:rPr>
          <w:rFonts w:ascii="Times New Roman" w:hAnsi="Times New Roman"/>
          <w:sz w:val="28"/>
          <w:szCs w:val="28"/>
        </w:rPr>
      </w:pPr>
    </w:p>
    <w:p w:rsidR="00DE6185" w:rsidRPr="00E650FD" w:rsidRDefault="00DE6185" w:rsidP="00DE6185">
      <w:pPr>
        <w:rPr>
          <w:rFonts w:ascii="Times New Roman" w:hAnsi="Times New Roman"/>
          <w:sz w:val="28"/>
          <w:szCs w:val="28"/>
        </w:rPr>
      </w:pPr>
      <w:r w:rsidRPr="00E650FD">
        <w:rPr>
          <w:rFonts w:ascii="Times New Roman" w:hAnsi="Times New Roman"/>
          <w:sz w:val="28"/>
          <w:szCs w:val="28"/>
        </w:rPr>
        <w:t>February 1997</w:t>
      </w:r>
      <w:r w:rsidR="005117C5">
        <w:rPr>
          <w:rFonts w:ascii="Times New Roman" w:hAnsi="Times New Roman"/>
          <w:sz w:val="28"/>
          <w:szCs w:val="28"/>
        </w:rPr>
        <w:t xml:space="preserve">:  </w:t>
      </w:r>
      <w:proofErr w:type="spellStart"/>
      <w:r w:rsidRPr="00E650FD">
        <w:rPr>
          <w:rFonts w:ascii="Times New Roman" w:hAnsi="Times New Roman"/>
          <w:sz w:val="28"/>
          <w:szCs w:val="28"/>
        </w:rPr>
        <w:t>Lockyer</w:t>
      </w:r>
      <w:proofErr w:type="spellEnd"/>
      <w:r w:rsidRPr="00E650FD">
        <w:rPr>
          <w:rFonts w:ascii="Times New Roman" w:hAnsi="Times New Roman"/>
          <w:sz w:val="28"/>
          <w:szCs w:val="28"/>
        </w:rPr>
        <w:t xml:space="preserve"> asks the MTC to take charge of bridge design.</w:t>
      </w:r>
    </w:p>
    <w:p w:rsidR="00DE6185" w:rsidRPr="00E650FD" w:rsidRDefault="00DE6185" w:rsidP="00DE6185">
      <w:pPr>
        <w:rPr>
          <w:rFonts w:ascii="Times New Roman" w:hAnsi="Times New Roman"/>
          <w:sz w:val="28"/>
          <w:szCs w:val="28"/>
        </w:rPr>
      </w:pPr>
    </w:p>
    <w:p w:rsidR="00DE6185" w:rsidRPr="00E650FD" w:rsidRDefault="00DE6185" w:rsidP="00DE6185">
      <w:pPr>
        <w:rPr>
          <w:rFonts w:ascii="Times New Roman" w:hAnsi="Times New Roman"/>
          <w:sz w:val="28"/>
          <w:szCs w:val="28"/>
        </w:rPr>
      </w:pPr>
      <w:r w:rsidRPr="00E650FD">
        <w:rPr>
          <w:rFonts w:ascii="Times New Roman" w:hAnsi="Times New Roman"/>
          <w:sz w:val="28"/>
          <w:szCs w:val="28"/>
        </w:rPr>
        <w:t>March 1997</w:t>
      </w:r>
      <w:r w:rsidR="005117C5">
        <w:rPr>
          <w:rFonts w:ascii="Times New Roman" w:hAnsi="Times New Roman"/>
          <w:sz w:val="28"/>
          <w:szCs w:val="28"/>
        </w:rPr>
        <w:t xml:space="preserve">:  </w:t>
      </w:r>
      <w:r w:rsidRPr="00E650FD">
        <w:rPr>
          <w:rFonts w:ascii="Times New Roman" w:hAnsi="Times New Roman"/>
          <w:sz w:val="28"/>
          <w:szCs w:val="28"/>
        </w:rPr>
        <w:t>The MTC appoints Bay Bridge Design Task Force.</w:t>
      </w:r>
      <w:r w:rsidRPr="00E650FD">
        <w:rPr>
          <w:rStyle w:val="FootnoteReference"/>
          <w:rFonts w:ascii="Times New Roman" w:hAnsi="Times New Roman"/>
          <w:sz w:val="28"/>
          <w:szCs w:val="28"/>
        </w:rPr>
        <w:footnoteReference w:id="76"/>
      </w:r>
    </w:p>
    <w:p w:rsidR="00DE6185" w:rsidRPr="00E650FD" w:rsidRDefault="00DE6185" w:rsidP="00DE6185">
      <w:pPr>
        <w:rPr>
          <w:rFonts w:ascii="Times New Roman" w:hAnsi="Times New Roman"/>
          <w:sz w:val="28"/>
          <w:szCs w:val="28"/>
        </w:rPr>
      </w:pPr>
    </w:p>
    <w:p w:rsidR="00DE6185" w:rsidRPr="00E650FD" w:rsidRDefault="00DE6185" w:rsidP="00DE6185">
      <w:pPr>
        <w:rPr>
          <w:rFonts w:ascii="Times New Roman" w:hAnsi="Times New Roman"/>
          <w:sz w:val="28"/>
          <w:szCs w:val="28"/>
        </w:rPr>
      </w:pPr>
      <w:r w:rsidRPr="00E650FD">
        <w:rPr>
          <w:rFonts w:ascii="Times New Roman" w:hAnsi="Times New Roman"/>
          <w:sz w:val="28"/>
          <w:szCs w:val="28"/>
        </w:rPr>
        <w:t>April 1997</w:t>
      </w:r>
      <w:r w:rsidR="005117C5">
        <w:rPr>
          <w:rFonts w:ascii="Times New Roman" w:hAnsi="Times New Roman"/>
          <w:sz w:val="28"/>
          <w:szCs w:val="28"/>
        </w:rPr>
        <w:t xml:space="preserve">:  </w:t>
      </w:r>
      <w:r w:rsidRPr="00E650FD">
        <w:rPr>
          <w:rFonts w:ascii="Times New Roman" w:hAnsi="Times New Roman"/>
          <w:sz w:val="28"/>
          <w:szCs w:val="28"/>
        </w:rPr>
        <w:t>Environmental review begins</w:t>
      </w:r>
      <w:r w:rsidR="002A6C39">
        <w:rPr>
          <w:rFonts w:ascii="Times New Roman" w:hAnsi="Times New Roman"/>
          <w:sz w:val="28"/>
          <w:szCs w:val="28"/>
        </w:rPr>
        <w:t xml:space="preserve">.  </w:t>
      </w:r>
    </w:p>
    <w:p w:rsidR="00DE6185" w:rsidRPr="00E650FD" w:rsidRDefault="00DE6185" w:rsidP="00DE6185">
      <w:pPr>
        <w:rPr>
          <w:rFonts w:ascii="Times New Roman" w:hAnsi="Times New Roman"/>
          <w:sz w:val="28"/>
          <w:szCs w:val="28"/>
        </w:rPr>
      </w:pPr>
    </w:p>
    <w:p w:rsidR="00DE6185" w:rsidRPr="00E650FD" w:rsidRDefault="00DE6185" w:rsidP="00DE6185">
      <w:pPr>
        <w:rPr>
          <w:rFonts w:ascii="Times New Roman" w:hAnsi="Times New Roman"/>
          <w:sz w:val="28"/>
          <w:szCs w:val="28"/>
        </w:rPr>
      </w:pPr>
      <w:r w:rsidRPr="00E650FD">
        <w:rPr>
          <w:rFonts w:ascii="Times New Roman" w:hAnsi="Times New Roman"/>
          <w:sz w:val="28"/>
          <w:szCs w:val="28"/>
        </w:rPr>
        <w:t>May 1997</w:t>
      </w:r>
      <w:r w:rsidR="005117C5">
        <w:rPr>
          <w:rFonts w:ascii="Times New Roman" w:hAnsi="Times New Roman"/>
          <w:sz w:val="28"/>
          <w:szCs w:val="28"/>
        </w:rPr>
        <w:t xml:space="preserve">:  </w:t>
      </w:r>
      <w:r w:rsidRPr="00E650FD">
        <w:rPr>
          <w:rFonts w:ascii="Times New Roman" w:hAnsi="Times New Roman"/>
          <w:sz w:val="28"/>
          <w:szCs w:val="28"/>
        </w:rPr>
        <w:t>Caltrans says adding a bike lane would cost $167 million.</w:t>
      </w:r>
      <w:r w:rsidRPr="00E650FD">
        <w:rPr>
          <w:rStyle w:val="FootnoteReference"/>
          <w:rFonts w:ascii="Times New Roman" w:hAnsi="Times New Roman"/>
          <w:sz w:val="28"/>
          <w:szCs w:val="28"/>
        </w:rPr>
        <w:footnoteReference w:id="77"/>
      </w:r>
      <w:r w:rsidRPr="00E650FD">
        <w:rPr>
          <w:rFonts w:ascii="Times New Roman" w:hAnsi="Times New Roman"/>
          <w:sz w:val="28"/>
          <w:szCs w:val="28"/>
        </w:rPr>
        <w:t xml:space="preserve"> </w:t>
      </w:r>
    </w:p>
    <w:p w:rsidR="00DE6185" w:rsidRPr="00E650FD" w:rsidRDefault="00DE6185" w:rsidP="00DE6185">
      <w:pPr>
        <w:rPr>
          <w:rFonts w:ascii="Times New Roman" w:hAnsi="Times New Roman"/>
          <w:sz w:val="28"/>
          <w:szCs w:val="28"/>
        </w:rPr>
      </w:pPr>
    </w:p>
    <w:p w:rsidR="00DE6185" w:rsidRPr="00E650FD" w:rsidRDefault="00DE6185" w:rsidP="00DE6185">
      <w:pPr>
        <w:rPr>
          <w:rFonts w:ascii="Times New Roman" w:hAnsi="Times New Roman"/>
          <w:sz w:val="28"/>
          <w:szCs w:val="28"/>
        </w:rPr>
      </w:pPr>
      <w:r w:rsidRPr="00E650FD">
        <w:rPr>
          <w:rFonts w:ascii="Times New Roman" w:hAnsi="Times New Roman"/>
          <w:sz w:val="28"/>
          <w:szCs w:val="28"/>
        </w:rPr>
        <w:t>May 1997</w:t>
      </w:r>
      <w:r w:rsidR="005117C5">
        <w:rPr>
          <w:rFonts w:ascii="Times New Roman" w:hAnsi="Times New Roman"/>
          <w:sz w:val="28"/>
          <w:szCs w:val="28"/>
        </w:rPr>
        <w:t xml:space="preserve">:  </w:t>
      </w:r>
      <w:r w:rsidRPr="00E650FD">
        <w:rPr>
          <w:rFonts w:ascii="Times New Roman" w:hAnsi="Times New Roman"/>
          <w:sz w:val="28"/>
          <w:szCs w:val="28"/>
        </w:rPr>
        <w:t>MTC’s Design Task Force recommends a two-year study of the cable-stayed bridge option vs</w:t>
      </w:r>
      <w:r w:rsidR="002A6C39">
        <w:rPr>
          <w:rFonts w:ascii="Times New Roman" w:hAnsi="Times New Roman"/>
          <w:sz w:val="28"/>
          <w:szCs w:val="28"/>
        </w:rPr>
        <w:t xml:space="preserve">. </w:t>
      </w:r>
      <w:r w:rsidRPr="00E650FD">
        <w:rPr>
          <w:rFonts w:ascii="Times New Roman" w:hAnsi="Times New Roman"/>
          <w:sz w:val="28"/>
          <w:szCs w:val="28"/>
        </w:rPr>
        <w:t>the SAS</w:t>
      </w:r>
      <w:r w:rsidR="002A6C39">
        <w:rPr>
          <w:rFonts w:ascii="Times New Roman" w:hAnsi="Times New Roman"/>
          <w:sz w:val="28"/>
          <w:szCs w:val="28"/>
        </w:rPr>
        <w:t xml:space="preserve">.  </w:t>
      </w:r>
      <w:r w:rsidRPr="00E650FD">
        <w:rPr>
          <w:rFonts w:ascii="Times New Roman" w:hAnsi="Times New Roman"/>
          <w:sz w:val="28"/>
          <w:szCs w:val="28"/>
        </w:rPr>
        <w:t>Controversy erupts over allegations that members of engineering panel allegedly participate in design “competition.”</w:t>
      </w:r>
      <w:r w:rsidRPr="00E650FD">
        <w:rPr>
          <w:rStyle w:val="FootnoteReference"/>
          <w:rFonts w:ascii="Times New Roman" w:hAnsi="Times New Roman"/>
          <w:sz w:val="28"/>
          <w:szCs w:val="28"/>
        </w:rPr>
        <w:footnoteReference w:id="78"/>
      </w:r>
      <w:r w:rsidRPr="00E650FD">
        <w:rPr>
          <w:rFonts w:ascii="Times New Roman" w:hAnsi="Times New Roman"/>
          <w:sz w:val="28"/>
          <w:szCs w:val="28"/>
        </w:rPr>
        <w:t xml:space="preserve"> </w:t>
      </w:r>
    </w:p>
    <w:p w:rsidR="00DE6185" w:rsidRPr="00E650FD" w:rsidRDefault="00DE6185" w:rsidP="00DE6185">
      <w:pPr>
        <w:rPr>
          <w:rFonts w:ascii="Times New Roman" w:hAnsi="Times New Roman"/>
          <w:sz w:val="28"/>
          <w:szCs w:val="28"/>
        </w:rPr>
      </w:pPr>
    </w:p>
    <w:p w:rsidR="00DE6185" w:rsidRPr="00E650FD" w:rsidRDefault="00DE6185" w:rsidP="00DE6185">
      <w:pPr>
        <w:rPr>
          <w:rFonts w:ascii="Times New Roman" w:hAnsi="Times New Roman"/>
          <w:sz w:val="28"/>
          <w:szCs w:val="28"/>
        </w:rPr>
      </w:pPr>
      <w:r w:rsidRPr="00E650FD">
        <w:rPr>
          <w:rFonts w:ascii="Times New Roman" w:hAnsi="Times New Roman"/>
          <w:sz w:val="28"/>
          <w:szCs w:val="28"/>
        </w:rPr>
        <w:t>June 1997</w:t>
      </w:r>
      <w:r w:rsidR="005117C5">
        <w:rPr>
          <w:rFonts w:ascii="Times New Roman" w:hAnsi="Times New Roman"/>
          <w:sz w:val="28"/>
          <w:szCs w:val="28"/>
        </w:rPr>
        <w:t xml:space="preserve">:  </w:t>
      </w:r>
      <w:r w:rsidRPr="00E650FD">
        <w:rPr>
          <w:rFonts w:ascii="Times New Roman" w:hAnsi="Times New Roman"/>
          <w:sz w:val="28"/>
          <w:szCs w:val="28"/>
        </w:rPr>
        <w:t>San Francisco Mayor Willie Brown opposes proposed northern alignment, saying it uses too much flat developable land in Yerba Buena</w:t>
      </w:r>
      <w:r w:rsidR="002A6C39">
        <w:rPr>
          <w:rFonts w:ascii="Times New Roman" w:hAnsi="Times New Roman"/>
          <w:sz w:val="28"/>
          <w:szCs w:val="28"/>
        </w:rPr>
        <w:t xml:space="preserve">.  </w:t>
      </w:r>
      <w:r w:rsidRPr="00E650FD">
        <w:rPr>
          <w:rFonts w:ascii="Times New Roman" w:hAnsi="Times New Roman"/>
          <w:sz w:val="28"/>
          <w:szCs w:val="28"/>
        </w:rPr>
        <w:t xml:space="preserve">He also wants better ramps and a new </w:t>
      </w:r>
      <w:proofErr w:type="spellStart"/>
      <w:r w:rsidRPr="00E650FD">
        <w:rPr>
          <w:rFonts w:ascii="Times New Roman" w:hAnsi="Times New Roman"/>
          <w:sz w:val="28"/>
          <w:szCs w:val="28"/>
        </w:rPr>
        <w:t>Transbay</w:t>
      </w:r>
      <w:proofErr w:type="spellEnd"/>
      <w:r w:rsidRPr="00E650FD">
        <w:rPr>
          <w:rFonts w:ascii="Times New Roman" w:hAnsi="Times New Roman"/>
          <w:sz w:val="28"/>
          <w:szCs w:val="28"/>
        </w:rPr>
        <w:t xml:space="preserve"> Terminal.</w:t>
      </w:r>
    </w:p>
    <w:p w:rsidR="00DE6185" w:rsidRPr="00E650FD" w:rsidRDefault="00DE6185" w:rsidP="00DE6185">
      <w:pPr>
        <w:rPr>
          <w:rFonts w:ascii="Times New Roman" w:hAnsi="Times New Roman"/>
          <w:sz w:val="28"/>
          <w:szCs w:val="28"/>
        </w:rPr>
      </w:pPr>
    </w:p>
    <w:p w:rsidR="00DE6185" w:rsidRPr="00E650FD" w:rsidRDefault="00DE6185" w:rsidP="00DE6185">
      <w:pPr>
        <w:rPr>
          <w:rFonts w:ascii="Times New Roman" w:hAnsi="Times New Roman"/>
          <w:sz w:val="28"/>
          <w:szCs w:val="28"/>
        </w:rPr>
      </w:pPr>
      <w:r w:rsidRPr="00E650FD">
        <w:rPr>
          <w:rFonts w:ascii="Times New Roman" w:hAnsi="Times New Roman"/>
          <w:sz w:val="28"/>
          <w:szCs w:val="28"/>
        </w:rPr>
        <w:t>June 1997</w:t>
      </w:r>
      <w:r w:rsidR="005117C5">
        <w:rPr>
          <w:rFonts w:ascii="Times New Roman" w:hAnsi="Times New Roman"/>
          <w:sz w:val="28"/>
          <w:szCs w:val="28"/>
        </w:rPr>
        <w:t xml:space="preserve">:  </w:t>
      </w:r>
      <w:r w:rsidRPr="00E650FD">
        <w:rPr>
          <w:rFonts w:ascii="Times New Roman" w:hAnsi="Times New Roman"/>
          <w:sz w:val="28"/>
          <w:szCs w:val="28"/>
        </w:rPr>
        <w:t>Coast Guard, with a base on the southeast corner of Yerba Buena, favors a northern alignment that would instead go on Navy land</w:t>
      </w:r>
      <w:r w:rsidR="002A6C39">
        <w:rPr>
          <w:rFonts w:ascii="Times New Roman" w:hAnsi="Times New Roman"/>
          <w:sz w:val="28"/>
          <w:szCs w:val="28"/>
        </w:rPr>
        <w:t xml:space="preserve">.  </w:t>
      </w:r>
    </w:p>
    <w:p w:rsidR="00DE6185" w:rsidRPr="00E650FD" w:rsidRDefault="00DE6185" w:rsidP="00DE6185">
      <w:pPr>
        <w:rPr>
          <w:rFonts w:ascii="Times New Roman" w:hAnsi="Times New Roman"/>
          <w:sz w:val="28"/>
          <w:szCs w:val="28"/>
        </w:rPr>
      </w:pPr>
    </w:p>
    <w:p w:rsidR="00DE6185" w:rsidRPr="00E650FD" w:rsidRDefault="00DE6185" w:rsidP="00DE6185">
      <w:pPr>
        <w:rPr>
          <w:rFonts w:ascii="Times New Roman" w:hAnsi="Times New Roman"/>
          <w:sz w:val="28"/>
          <w:szCs w:val="28"/>
        </w:rPr>
      </w:pPr>
      <w:r w:rsidRPr="00E650FD">
        <w:rPr>
          <w:rFonts w:ascii="Times New Roman" w:hAnsi="Times New Roman"/>
          <w:sz w:val="28"/>
          <w:szCs w:val="28"/>
        </w:rPr>
        <w:t>July 1997</w:t>
      </w:r>
      <w:r w:rsidR="005117C5">
        <w:rPr>
          <w:rFonts w:ascii="Times New Roman" w:hAnsi="Times New Roman"/>
          <w:sz w:val="28"/>
          <w:szCs w:val="28"/>
        </w:rPr>
        <w:t xml:space="preserve">:  </w:t>
      </w:r>
      <w:r w:rsidR="00185C19">
        <w:rPr>
          <w:rFonts w:ascii="Times New Roman" w:hAnsi="Times New Roman"/>
          <w:sz w:val="28"/>
          <w:szCs w:val="28"/>
        </w:rPr>
        <w:t xml:space="preserve">Mayor </w:t>
      </w:r>
      <w:r w:rsidRPr="00E650FD">
        <w:rPr>
          <w:rFonts w:ascii="Times New Roman" w:hAnsi="Times New Roman"/>
          <w:sz w:val="28"/>
          <w:szCs w:val="28"/>
        </w:rPr>
        <w:t xml:space="preserve">Willie Brown changes </w:t>
      </w:r>
      <w:r>
        <w:rPr>
          <w:rFonts w:ascii="Times New Roman" w:hAnsi="Times New Roman"/>
          <w:sz w:val="28"/>
          <w:szCs w:val="28"/>
        </w:rPr>
        <w:t xml:space="preserve">his </w:t>
      </w:r>
      <w:r w:rsidRPr="00E650FD">
        <w:rPr>
          <w:rFonts w:ascii="Times New Roman" w:hAnsi="Times New Roman"/>
          <w:sz w:val="28"/>
          <w:szCs w:val="28"/>
        </w:rPr>
        <w:t>mind and supports northern alignment, saying he defers to the Port of Oakland, which also officially opposes southern alignment, saying it would interfere with its development plans</w:t>
      </w:r>
      <w:r w:rsidR="002A6C39">
        <w:rPr>
          <w:rFonts w:ascii="Times New Roman" w:hAnsi="Times New Roman"/>
          <w:sz w:val="28"/>
          <w:szCs w:val="28"/>
        </w:rPr>
        <w:t xml:space="preserve">.  </w:t>
      </w:r>
      <w:r w:rsidRPr="00E650FD">
        <w:rPr>
          <w:rFonts w:ascii="Times New Roman" w:hAnsi="Times New Roman"/>
          <w:sz w:val="28"/>
          <w:szCs w:val="28"/>
        </w:rPr>
        <w:t xml:space="preserve">Mayor Brown continues his call for new ramps and </w:t>
      </w:r>
      <w:proofErr w:type="spellStart"/>
      <w:r w:rsidRPr="00E650FD">
        <w:rPr>
          <w:rFonts w:ascii="Times New Roman" w:hAnsi="Times New Roman"/>
          <w:sz w:val="28"/>
          <w:szCs w:val="28"/>
        </w:rPr>
        <w:t>Transbay</w:t>
      </w:r>
      <w:proofErr w:type="spellEnd"/>
      <w:r w:rsidRPr="00E650FD">
        <w:rPr>
          <w:rFonts w:ascii="Times New Roman" w:hAnsi="Times New Roman"/>
          <w:sz w:val="28"/>
          <w:szCs w:val="28"/>
        </w:rPr>
        <w:t xml:space="preserve"> Terminal.</w:t>
      </w:r>
    </w:p>
    <w:p w:rsidR="00DE6185" w:rsidRPr="00E650FD" w:rsidRDefault="00DE6185" w:rsidP="00DE6185">
      <w:pPr>
        <w:rPr>
          <w:rFonts w:ascii="Times New Roman" w:hAnsi="Times New Roman"/>
          <w:sz w:val="28"/>
          <w:szCs w:val="28"/>
        </w:rPr>
      </w:pPr>
    </w:p>
    <w:p w:rsidR="00DE6185" w:rsidRPr="00E650FD" w:rsidRDefault="00DE6185" w:rsidP="00DE6185">
      <w:pPr>
        <w:rPr>
          <w:rFonts w:ascii="Times New Roman" w:hAnsi="Times New Roman"/>
          <w:sz w:val="28"/>
          <w:szCs w:val="28"/>
        </w:rPr>
      </w:pPr>
      <w:r w:rsidRPr="00E650FD">
        <w:rPr>
          <w:rFonts w:ascii="Times New Roman" w:hAnsi="Times New Roman"/>
          <w:sz w:val="28"/>
          <w:szCs w:val="28"/>
        </w:rPr>
        <w:t>July 1997</w:t>
      </w:r>
      <w:r w:rsidR="005117C5">
        <w:rPr>
          <w:rFonts w:ascii="Times New Roman" w:hAnsi="Times New Roman"/>
          <w:sz w:val="28"/>
          <w:szCs w:val="28"/>
        </w:rPr>
        <w:t xml:space="preserve">:  </w:t>
      </w:r>
      <w:r w:rsidRPr="00E650FD">
        <w:rPr>
          <w:rFonts w:ascii="Times New Roman" w:hAnsi="Times New Roman"/>
          <w:sz w:val="28"/>
          <w:szCs w:val="28"/>
        </w:rPr>
        <w:t>MTC Design Task Force says it needs another year for final report.</w:t>
      </w:r>
      <w:r w:rsidRPr="00E650FD">
        <w:rPr>
          <w:rStyle w:val="FootnoteReference"/>
          <w:rFonts w:ascii="Times New Roman" w:hAnsi="Times New Roman"/>
          <w:sz w:val="28"/>
          <w:szCs w:val="28"/>
        </w:rPr>
        <w:footnoteReference w:id="79"/>
      </w:r>
    </w:p>
    <w:p w:rsidR="00DE6185" w:rsidRPr="00E650FD" w:rsidRDefault="00DE6185" w:rsidP="00DE6185">
      <w:pPr>
        <w:rPr>
          <w:rFonts w:ascii="Times New Roman" w:hAnsi="Times New Roman"/>
          <w:sz w:val="28"/>
          <w:szCs w:val="28"/>
        </w:rPr>
      </w:pPr>
    </w:p>
    <w:p w:rsidR="00DE6185" w:rsidRPr="00E650FD" w:rsidRDefault="00DE6185" w:rsidP="00DE6185">
      <w:pPr>
        <w:rPr>
          <w:rFonts w:ascii="Times New Roman" w:hAnsi="Times New Roman"/>
          <w:sz w:val="28"/>
          <w:szCs w:val="28"/>
        </w:rPr>
      </w:pPr>
      <w:r w:rsidRPr="00E650FD">
        <w:rPr>
          <w:rFonts w:ascii="Times New Roman" w:hAnsi="Times New Roman"/>
          <w:sz w:val="28"/>
          <w:szCs w:val="28"/>
        </w:rPr>
        <w:t>August 1997</w:t>
      </w:r>
      <w:r w:rsidR="005117C5">
        <w:rPr>
          <w:rFonts w:ascii="Times New Roman" w:hAnsi="Times New Roman"/>
          <w:sz w:val="28"/>
          <w:szCs w:val="28"/>
        </w:rPr>
        <w:t xml:space="preserve">:  </w:t>
      </w:r>
      <w:r w:rsidRPr="00E650FD">
        <w:rPr>
          <w:rFonts w:ascii="Times New Roman" w:hAnsi="Times New Roman"/>
          <w:sz w:val="28"/>
          <w:szCs w:val="28"/>
        </w:rPr>
        <w:t>SB 60 &amp; SB 226 (Kopp) call for statewide earthquake retrofits, including Bay Bridge for a cost of $1.285 billion, estimated by Caltrans</w:t>
      </w:r>
      <w:r w:rsidR="002A6C39">
        <w:rPr>
          <w:rFonts w:ascii="Times New Roman" w:hAnsi="Times New Roman"/>
          <w:sz w:val="28"/>
          <w:szCs w:val="28"/>
        </w:rPr>
        <w:t xml:space="preserve">.  </w:t>
      </w:r>
      <w:r w:rsidRPr="00E650FD">
        <w:rPr>
          <w:rFonts w:ascii="Times New Roman" w:hAnsi="Times New Roman"/>
          <w:sz w:val="28"/>
          <w:szCs w:val="28"/>
        </w:rPr>
        <w:t>This is to be paid by Regional Measure 1</w:t>
      </w:r>
      <w:r w:rsidRPr="00E650FD">
        <w:rPr>
          <w:rStyle w:val="FootnoteReference"/>
          <w:rFonts w:ascii="Times New Roman" w:hAnsi="Times New Roman"/>
          <w:sz w:val="28"/>
          <w:szCs w:val="28"/>
        </w:rPr>
        <w:footnoteReference w:id="80"/>
      </w:r>
      <w:r w:rsidRPr="00E650FD">
        <w:rPr>
          <w:rFonts w:ascii="Times New Roman" w:hAnsi="Times New Roman"/>
          <w:sz w:val="28"/>
          <w:szCs w:val="28"/>
        </w:rPr>
        <w:t xml:space="preserve"> toll funds</w:t>
      </w:r>
      <w:r w:rsidR="002A6C39">
        <w:rPr>
          <w:rFonts w:ascii="Times New Roman" w:hAnsi="Times New Roman"/>
          <w:sz w:val="28"/>
          <w:szCs w:val="28"/>
        </w:rPr>
        <w:t xml:space="preserve">.  </w:t>
      </w:r>
      <w:r w:rsidRPr="00E650FD">
        <w:rPr>
          <w:rFonts w:ascii="Times New Roman" w:hAnsi="Times New Roman"/>
          <w:sz w:val="28"/>
          <w:szCs w:val="28"/>
        </w:rPr>
        <w:t>Total statewide was to be $2.62 billion</w:t>
      </w:r>
      <w:r w:rsidR="002A6C39">
        <w:rPr>
          <w:rFonts w:ascii="Times New Roman" w:hAnsi="Times New Roman"/>
          <w:sz w:val="28"/>
          <w:szCs w:val="28"/>
        </w:rPr>
        <w:t xml:space="preserve">.  </w:t>
      </w:r>
      <w:r w:rsidRPr="00E650FD">
        <w:rPr>
          <w:rFonts w:ascii="Times New Roman" w:hAnsi="Times New Roman"/>
          <w:sz w:val="28"/>
          <w:szCs w:val="28"/>
        </w:rPr>
        <w:t xml:space="preserve">The legislation imposed a $1 toll on all </w:t>
      </w:r>
      <w:r>
        <w:rPr>
          <w:rFonts w:ascii="Times New Roman" w:hAnsi="Times New Roman"/>
          <w:sz w:val="28"/>
          <w:szCs w:val="28"/>
        </w:rPr>
        <w:t>b</w:t>
      </w:r>
      <w:r w:rsidRPr="00E650FD">
        <w:rPr>
          <w:rFonts w:ascii="Times New Roman" w:hAnsi="Times New Roman"/>
          <w:sz w:val="28"/>
          <w:szCs w:val="28"/>
        </w:rPr>
        <w:t>ay bridges until January 2008 or until $907 million was collected, whichever came first</w:t>
      </w:r>
      <w:r w:rsidR="002A6C39">
        <w:rPr>
          <w:rFonts w:ascii="Times New Roman" w:hAnsi="Times New Roman"/>
          <w:sz w:val="28"/>
          <w:szCs w:val="28"/>
        </w:rPr>
        <w:t xml:space="preserve">.  </w:t>
      </w:r>
      <w:r w:rsidRPr="00E650FD">
        <w:rPr>
          <w:rFonts w:ascii="Times New Roman" w:hAnsi="Times New Roman"/>
          <w:sz w:val="28"/>
          <w:szCs w:val="28"/>
        </w:rPr>
        <w:t>After that, the toll could stay for “amenities imposed by the Metropolitan Transportation Commission.”</w:t>
      </w:r>
      <w:r w:rsidRPr="00E650FD">
        <w:rPr>
          <w:rStyle w:val="FootnoteReference"/>
          <w:rFonts w:ascii="Times New Roman" w:hAnsi="Times New Roman"/>
          <w:sz w:val="28"/>
          <w:szCs w:val="28"/>
        </w:rPr>
        <w:footnoteReference w:id="81"/>
      </w:r>
      <w:r w:rsidR="00185C19">
        <w:rPr>
          <w:rFonts w:ascii="Times New Roman" w:hAnsi="Times New Roman"/>
          <w:sz w:val="28"/>
          <w:szCs w:val="28"/>
        </w:rPr>
        <w:t xml:space="preserve"> </w:t>
      </w:r>
      <w:r w:rsidRPr="00E650FD">
        <w:rPr>
          <w:rFonts w:ascii="Times New Roman" w:hAnsi="Times New Roman"/>
          <w:sz w:val="28"/>
          <w:szCs w:val="28"/>
        </w:rPr>
        <w:t xml:space="preserve"> The legislation makes the MTC responsible for selecting design of replacement span</w:t>
      </w:r>
      <w:r w:rsidR="002A6C39">
        <w:rPr>
          <w:rFonts w:ascii="Times New Roman" w:hAnsi="Times New Roman"/>
          <w:sz w:val="28"/>
          <w:szCs w:val="28"/>
        </w:rPr>
        <w:t xml:space="preserve">.  </w:t>
      </w:r>
      <w:r w:rsidRPr="00E650FD">
        <w:rPr>
          <w:rFonts w:ascii="Times New Roman" w:hAnsi="Times New Roman"/>
          <w:sz w:val="28"/>
          <w:szCs w:val="28"/>
        </w:rPr>
        <w:t>If costs go over, Caltrans required reporting to Legislature within 60 days and having a plan to pay for it.</w:t>
      </w:r>
    </w:p>
    <w:p w:rsidR="00DE6185" w:rsidRPr="00E650FD" w:rsidRDefault="00DE6185" w:rsidP="00DE6185">
      <w:pPr>
        <w:rPr>
          <w:rFonts w:ascii="Times New Roman" w:hAnsi="Times New Roman"/>
          <w:sz w:val="28"/>
          <w:szCs w:val="28"/>
        </w:rPr>
      </w:pPr>
    </w:p>
    <w:p w:rsidR="00DE6185" w:rsidRPr="00E650FD" w:rsidRDefault="00DE6185" w:rsidP="00DE6185">
      <w:pPr>
        <w:rPr>
          <w:rFonts w:ascii="Times New Roman" w:hAnsi="Times New Roman"/>
          <w:sz w:val="28"/>
          <w:szCs w:val="28"/>
        </w:rPr>
      </w:pPr>
      <w:r w:rsidRPr="00E650FD">
        <w:rPr>
          <w:rFonts w:ascii="Times New Roman" w:hAnsi="Times New Roman"/>
          <w:sz w:val="28"/>
          <w:szCs w:val="28"/>
        </w:rPr>
        <w:t>September 1997</w:t>
      </w:r>
      <w:r w:rsidR="005117C5">
        <w:rPr>
          <w:rFonts w:ascii="Times New Roman" w:hAnsi="Times New Roman"/>
          <w:sz w:val="28"/>
          <w:szCs w:val="28"/>
        </w:rPr>
        <w:t xml:space="preserve">:  </w:t>
      </w:r>
      <w:r w:rsidRPr="00E650FD">
        <w:rPr>
          <w:rFonts w:ascii="Times New Roman" w:hAnsi="Times New Roman"/>
          <w:sz w:val="28"/>
          <w:szCs w:val="28"/>
        </w:rPr>
        <w:t>San Francisco Mayor Willie Brown writes letter to Caltrans saying if Navy gives islands to city, city will provide easements to Caltrans for bridge.</w:t>
      </w:r>
    </w:p>
    <w:p w:rsidR="00DE6185" w:rsidRPr="00E650FD" w:rsidRDefault="00DE6185" w:rsidP="00DE6185">
      <w:pPr>
        <w:rPr>
          <w:rFonts w:ascii="Times New Roman" w:hAnsi="Times New Roman"/>
          <w:sz w:val="28"/>
          <w:szCs w:val="28"/>
        </w:rPr>
      </w:pPr>
    </w:p>
    <w:p w:rsidR="00DE6185" w:rsidRPr="00E650FD" w:rsidRDefault="00DE6185" w:rsidP="00DE6185">
      <w:pPr>
        <w:rPr>
          <w:rFonts w:ascii="Times New Roman" w:hAnsi="Times New Roman"/>
          <w:sz w:val="28"/>
          <w:szCs w:val="28"/>
        </w:rPr>
      </w:pPr>
      <w:r w:rsidRPr="00E650FD">
        <w:rPr>
          <w:rFonts w:ascii="Times New Roman" w:hAnsi="Times New Roman"/>
          <w:sz w:val="28"/>
          <w:szCs w:val="28"/>
        </w:rPr>
        <w:t>October 1997</w:t>
      </w:r>
      <w:r w:rsidR="005117C5">
        <w:rPr>
          <w:rFonts w:ascii="Times New Roman" w:hAnsi="Times New Roman"/>
          <w:sz w:val="28"/>
          <w:szCs w:val="28"/>
        </w:rPr>
        <w:t xml:space="preserve">:  </w:t>
      </w:r>
      <w:r w:rsidRPr="00E650FD">
        <w:rPr>
          <w:rFonts w:ascii="Times New Roman" w:hAnsi="Times New Roman"/>
          <w:sz w:val="28"/>
          <w:szCs w:val="28"/>
        </w:rPr>
        <w:t xml:space="preserve">A group of East Bay officials oppose spending the planned $80 million for new </w:t>
      </w:r>
      <w:proofErr w:type="spellStart"/>
      <w:r w:rsidRPr="00E650FD">
        <w:rPr>
          <w:rFonts w:ascii="Times New Roman" w:hAnsi="Times New Roman"/>
          <w:sz w:val="28"/>
          <w:szCs w:val="28"/>
        </w:rPr>
        <w:t>Transbay</w:t>
      </w:r>
      <w:proofErr w:type="spellEnd"/>
      <w:r w:rsidRPr="00E650FD">
        <w:rPr>
          <w:rFonts w:ascii="Times New Roman" w:hAnsi="Times New Roman"/>
          <w:sz w:val="28"/>
          <w:szCs w:val="28"/>
        </w:rPr>
        <w:t xml:space="preserve"> Terminal in San Francisco.</w:t>
      </w:r>
    </w:p>
    <w:p w:rsidR="00DE6185" w:rsidRPr="00E650FD" w:rsidRDefault="00DE6185" w:rsidP="00DE6185">
      <w:pPr>
        <w:rPr>
          <w:rFonts w:ascii="Times New Roman" w:hAnsi="Times New Roman"/>
          <w:sz w:val="28"/>
          <w:szCs w:val="28"/>
        </w:rPr>
      </w:pPr>
    </w:p>
    <w:p w:rsidR="00DE6185" w:rsidRPr="00E650FD" w:rsidRDefault="00DE6185" w:rsidP="00DE6185">
      <w:pPr>
        <w:rPr>
          <w:rFonts w:ascii="Times New Roman" w:hAnsi="Times New Roman"/>
          <w:sz w:val="28"/>
          <w:szCs w:val="28"/>
        </w:rPr>
      </w:pPr>
      <w:r w:rsidRPr="00E650FD">
        <w:rPr>
          <w:rFonts w:ascii="Times New Roman" w:hAnsi="Times New Roman"/>
          <w:sz w:val="28"/>
          <w:szCs w:val="28"/>
        </w:rPr>
        <w:t>January 1998</w:t>
      </w:r>
      <w:r w:rsidR="005117C5">
        <w:rPr>
          <w:rFonts w:ascii="Times New Roman" w:hAnsi="Times New Roman"/>
          <w:sz w:val="28"/>
          <w:szCs w:val="28"/>
        </w:rPr>
        <w:t xml:space="preserve">:  </w:t>
      </w:r>
      <w:r w:rsidRPr="00E650FD">
        <w:rPr>
          <w:rFonts w:ascii="Times New Roman" w:hAnsi="Times New Roman"/>
          <w:sz w:val="28"/>
          <w:szCs w:val="28"/>
        </w:rPr>
        <w:t>Tolls go up to $2.</w:t>
      </w:r>
    </w:p>
    <w:p w:rsidR="00DE6185" w:rsidRPr="00E650FD" w:rsidRDefault="00DE6185" w:rsidP="00DE6185">
      <w:pPr>
        <w:rPr>
          <w:rFonts w:ascii="Times New Roman" w:hAnsi="Times New Roman"/>
          <w:sz w:val="28"/>
          <w:szCs w:val="28"/>
        </w:rPr>
      </w:pPr>
    </w:p>
    <w:p w:rsidR="00DE6185" w:rsidRPr="00E650FD" w:rsidRDefault="00DE6185" w:rsidP="00DE6185">
      <w:pPr>
        <w:rPr>
          <w:rFonts w:ascii="Times New Roman" w:hAnsi="Times New Roman"/>
          <w:sz w:val="28"/>
          <w:szCs w:val="28"/>
        </w:rPr>
      </w:pPr>
      <w:r w:rsidRPr="00E650FD">
        <w:rPr>
          <w:rFonts w:ascii="Times New Roman" w:hAnsi="Times New Roman"/>
          <w:sz w:val="28"/>
          <w:szCs w:val="28"/>
        </w:rPr>
        <w:t>May 1998</w:t>
      </w:r>
      <w:r w:rsidR="005117C5">
        <w:rPr>
          <w:rFonts w:ascii="Times New Roman" w:hAnsi="Times New Roman"/>
          <w:sz w:val="28"/>
          <w:szCs w:val="28"/>
        </w:rPr>
        <w:t xml:space="preserve">:  </w:t>
      </w:r>
      <w:r w:rsidRPr="00E650FD">
        <w:rPr>
          <w:rFonts w:ascii="Times New Roman" w:hAnsi="Times New Roman"/>
          <w:sz w:val="28"/>
          <w:szCs w:val="28"/>
        </w:rPr>
        <w:t>Caltrans says 30 percent design complete</w:t>
      </w:r>
      <w:r w:rsidR="002A6C39">
        <w:rPr>
          <w:rFonts w:ascii="Times New Roman" w:hAnsi="Times New Roman"/>
          <w:sz w:val="28"/>
          <w:szCs w:val="28"/>
        </w:rPr>
        <w:t xml:space="preserve">.  </w:t>
      </w:r>
      <w:r w:rsidRPr="00E650FD">
        <w:rPr>
          <w:rFonts w:ascii="Times New Roman" w:hAnsi="Times New Roman"/>
          <w:sz w:val="28"/>
          <w:szCs w:val="28"/>
        </w:rPr>
        <w:t xml:space="preserve">Cost of SAS would be up from $1.28 billion to </w:t>
      </w:r>
      <w:r w:rsidR="009A152C">
        <w:rPr>
          <w:rFonts w:ascii="Times New Roman" w:hAnsi="Times New Roman"/>
          <w:sz w:val="28"/>
          <w:szCs w:val="28"/>
        </w:rPr>
        <w:t xml:space="preserve">between </w:t>
      </w:r>
      <w:r w:rsidRPr="00E650FD">
        <w:rPr>
          <w:rFonts w:ascii="Times New Roman" w:hAnsi="Times New Roman"/>
          <w:sz w:val="28"/>
          <w:szCs w:val="28"/>
        </w:rPr>
        <w:t>$1.50</w:t>
      </w:r>
      <w:r w:rsidR="008D3580">
        <w:rPr>
          <w:rFonts w:ascii="Times New Roman" w:hAnsi="Times New Roman"/>
          <w:sz w:val="28"/>
          <w:szCs w:val="28"/>
        </w:rPr>
        <w:t xml:space="preserve"> billion</w:t>
      </w:r>
      <w:r w:rsidR="009A152C">
        <w:rPr>
          <w:rFonts w:ascii="Times New Roman" w:hAnsi="Times New Roman"/>
          <w:sz w:val="28"/>
          <w:szCs w:val="28"/>
        </w:rPr>
        <w:t xml:space="preserve"> and </w:t>
      </w:r>
      <w:r w:rsidRPr="00E650FD">
        <w:rPr>
          <w:rFonts w:ascii="Times New Roman" w:hAnsi="Times New Roman"/>
          <w:sz w:val="28"/>
          <w:szCs w:val="28"/>
        </w:rPr>
        <w:t>$1.56 billion</w:t>
      </w:r>
      <w:r w:rsidR="002A6C39">
        <w:rPr>
          <w:rFonts w:ascii="Times New Roman" w:hAnsi="Times New Roman"/>
          <w:sz w:val="28"/>
          <w:szCs w:val="28"/>
        </w:rPr>
        <w:t xml:space="preserve">.  </w:t>
      </w:r>
      <w:r w:rsidRPr="00E650FD">
        <w:rPr>
          <w:rFonts w:ascii="Times New Roman" w:hAnsi="Times New Roman"/>
          <w:sz w:val="28"/>
          <w:szCs w:val="28"/>
        </w:rPr>
        <w:t>A cable-stayed bridge would be somewhat less.</w:t>
      </w:r>
    </w:p>
    <w:p w:rsidR="00DE6185" w:rsidRPr="00E650FD" w:rsidRDefault="00DE6185" w:rsidP="00DE6185">
      <w:pPr>
        <w:rPr>
          <w:rFonts w:ascii="Times New Roman" w:hAnsi="Times New Roman"/>
          <w:sz w:val="28"/>
          <w:szCs w:val="28"/>
        </w:rPr>
      </w:pPr>
    </w:p>
    <w:p w:rsidR="00DE6185" w:rsidRPr="00E650FD" w:rsidRDefault="00DE6185" w:rsidP="00DE6185">
      <w:pPr>
        <w:rPr>
          <w:rFonts w:ascii="Times New Roman" w:hAnsi="Times New Roman"/>
          <w:sz w:val="28"/>
          <w:szCs w:val="28"/>
        </w:rPr>
      </w:pPr>
      <w:r>
        <w:rPr>
          <w:rFonts w:ascii="Times New Roman" w:hAnsi="Times New Roman"/>
          <w:sz w:val="28"/>
          <w:szCs w:val="28"/>
        </w:rPr>
        <w:lastRenderedPageBreak/>
        <w:t>May 1998</w:t>
      </w:r>
      <w:r w:rsidR="005117C5">
        <w:rPr>
          <w:rFonts w:ascii="Times New Roman" w:hAnsi="Times New Roman"/>
          <w:sz w:val="28"/>
          <w:szCs w:val="28"/>
        </w:rPr>
        <w:t xml:space="preserve">:  </w:t>
      </w:r>
      <w:r w:rsidRPr="00E650FD">
        <w:rPr>
          <w:rFonts w:ascii="Times New Roman" w:hAnsi="Times New Roman"/>
          <w:sz w:val="28"/>
          <w:szCs w:val="28"/>
        </w:rPr>
        <w:t>Wes</w:t>
      </w:r>
      <w:r>
        <w:rPr>
          <w:rFonts w:ascii="Times New Roman" w:hAnsi="Times New Roman"/>
          <w:sz w:val="28"/>
          <w:szCs w:val="28"/>
        </w:rPr>
        <w:t>t span retrofit begins.</w:t>
      </w:r>
      <w:r w:rsidRPr="00B07C36">
        <w:rPr>
          <w:rStyle w:val="FootnoteReference"/>
          <w:rFonts w:ascii="Times New Roman" w:hAnsi="Times New Roman"/>
          <w:sz w:val="28"/>
          <w:szCs w:val="28"/>
        </w:rPr>
        <w:footnoteReference w:id="82"/>
      </w:r>
      <w:r w:rsidRPr="00B07C36">
        <w:rPr>
          <w:rFonts w:ascii="Times New Roman" w:hAnsi="Times New Roman"/>
          <w:sz w:val="28"/>
          <w:szCs w:val="28"/>
        </w:rPr>
        <w:t xml:space="preserve"> </w:t>
      </w:r>
    </w:p>
    <w:p w:rsidR="00DE6185" w:rsidRDefault="00DE6185" w:rsidP="00DE6185">
      <w:pPr>
        <w:rPr>
          <w:rFonts w:ascii="Times New Roman" w:hAnsi="Times New Roman"/>
          <w:sz w:val="28"/>
          <w:szCs w:val="28"/>
        </w:rPr>
      </w:pPr>
    </w:p>
    <w:p w:rsidR="00DE6185" w:rsidRDefault="00DE6185" w:rsidP="00DE6185">
      <w:pPr>
        <w:rPr>
          <w:rFonts w:ascii="Times New Roman" w:hAnsi="Times New Roman"/>
          <w:sz w:val="28"/>
          <w:szCs w:val="28"/>
        </w:rPr>
      </w:pPr>
      <w:r>
        <w:rPr>
          <w:rFonts w:ascii="Times New Roman" w:hAnsi="Times New Roman"/>
          <w:sz w:val="28"/>
          <w:szCs w:val="28"/>
        </w:rPr>
        <w:t>June 1998</w:t>
      </w:r>
      <w:r w:rsidR="005117C5">
        <w:rPr>
          <w:rFonts w:ascii="Times New Roman" w:hAnsi="Times New Roman"/>
          <w:sz w:val="28"/>
          <w:szCs w:val="28"/>
        </w:rPr>
        <w:t xml:space="preserve">:  </w:t>
      </w:r>
      <w:r w:rsidRPr="00E650FD">
        <w:rPr>
          <w:rFonts w:ascii="Times New Roman" w:hAnsi="Times New Roman"/>
          <w:sz w:val="28"/>
          <w:szCs w:val="28"/>
        </w:rPr>
        <w:t xml:space="preserve">Richard </w:t>
      </w:r>
      <w:proofErr w:type="spellStart"/>
      <w:r w:rsidRPr="00E650FD">
        <w:rPr>
          <w:rFonts w:ascii="Times New Roman" w:hAnsi="Times New Roman"/>
          <w:sz w:val="28"/>
          <w:szCs w:val="28"/>
        </w:rPr>
        <w:t>Berkson</w:t>
      </w:r>
      <w:proofErr w:type="spellEnd"/>
      <w:r w:rsidRPr="00E650FD">
        <w:rPr>
          <w:rFonts w:ascii="Times New Roman" w:hAnsi="Times New Roman"/>
          <w:sz w:val="28"/>
          <w:szCs w:val="28"/>
        </w:rPr>
        <w:t xml:space="preserve"> of Economic &amp; Planning Systems of Berkeley completes Treasure Island study for San Francisco Mayor Willie Brown</w:t>
      </w:r>
      <w:r w:rsidR="009A152C">
        <w:rPr>
          <w:rFonts w:ascii="Times New Roman" w:hAnsi="Times New Roman"/>
          <w:sz w:val="28"/>
          <w:szCs w:val="28"/>
        </w:rPr>
        <w:t>’s</w:t>
      </w:r>
      <w:r w:rsidRPr="00E650FD">
        <w:rPr>
          <w:rFonts w:ascii="Times New Roman" w:hAnsi="Times New Roman"/>
          <w:sz w:val="28"/>
          <w:szCs w:val="28"/>
        </w:rPr>
        <w:t xml:space="preserve"> administration, concluding plan will cost city $1.2 million</w:t>
      </w:r>
      <w:r w:rsidR="002A6C39">
        <w:rPr>
          <w:rFonts w:ascii="Times New Roman" w:hAnsi="Times New Roman"/>
          <w:sz w:val="28"/>
          <w:szCs w:val="28"/>
        </w:rPr>
        <w:t xml:space="preserve">.  </w:t>
      </w:r>
      <w:r w:rsidRPr="00E650FD">
        <w:rPr>
          <w:rFonts w:ascii="Times New Roman" w:hAnsi="Times New Roman"/>
          <w:sz w:val="28"/>
          <w:szCs w:val="28"/>
        </w:rPr>
        <w:t>Brown withdraws support of northern alignment, saying it interferes with city’s responsibilities and plans for island.</w:t>
      </w:r>
    </w:p>
    <w:p w:rsidR="00DE6185" w:rsidRDefault="00DE6185" w:rsidP="00DE6185">
      <w:pPr>
        <w:rPr>
          <w:rFonts w:ascii="Times New Roman" w:hAnsi="Times New Roman"/>
          <w:sz w:val="28"/>
          <w:szCs w:val="28"/>
        </w:rPr>
      </w:pPr>
    </w:p>
    <w:p w:rsidR="00DE6185" w:rsidRPr="00E650FD" w:rsidRDefault="00DE6185" w:rsidP="00DE6185">
      <w:pPr>
        <w:rPr>
          <w:rFonts w:ascii="Times New Roman" w:hAnsi="Times New Roman"/>
          <w:sz w:val="28"/>
          <w:szCs w:val="28"/>
        </w:rPr>
      </w:pPr>
      <w:r>
        <w:rPr>
          <w:rFonts w:ascii="Times New Roman" w:hAnsi="Times New Roman"/>
          <w:sz w:val="28"/>
          <w:szCs w:val="28"/>
        </w:rPr>
        <w:t>June 1998</w:t>
      </w:r>
      <w:r w:rsidR="005117C5">
        <w:rPr>
          <w:rFonts w:ascii="Times New Roman" w:hAnsi="Times New Roman"/>
          <w:sz w:val="28"/>
          <w:szCs w:val="28"/>
        </w:rPr>
        <w:t xml:space="preserve">:  </w:t>
      </w:r>
      <w:r w:rsidRPr="00E650FD">
        <w:rPr>
          <w:rFonts w:ascii="Times New Roman" w:hAnsi="Times New Roman"/>
          <w:sz w:val="28"/>
          <w:szCs w:val="28"/>
        </w:rPr>
        <w:t xml:space="preserve">Governor Wilson signs bill adding bike path to be paid </w:t>
      </w:r>
      <w:r>
        <w:rPr>
          <w:rFonts w:ascii="Times New Roman" w:hAnsi="Times New Roman"/>
          <w:sz w:val="28"/>
          <w:szCs w:val="28"/>
        </w:rPr>
        <w:t xml:space="preserve">for </w:t>
      </w:r>
      <w:r w:rsidRPr="00E650FD">
        <w:rPr>
          <w:rFonts w:ascii="Times New Roman" w:hAnsi="Times New Roman"/>
          <w:sz w:val="28"/>
          <w:szCs w:val="28"/>
        </w:rPr>
        <w:t>with tolls.</w:t>
      </w:r>
    </w:p>
    <w:p w:rsidR="00DE6185" w:rsidRDefault="00DE6185" w:rsidP="00DE6185">
      <w:pPr>
        <w:rPr>
          <w:rFonts w:ascii="Times New Roman" w:hAnsi="Times New Roman"/>
          <w:sz w:val="28"/>
          <w:szCs w:val="28"/>
        </w:rPr>
      </w:pPr>
    </w:p>
    <w:p w:rsidR="00DE6185" w:rsidRDefault="00DE6185" w:rsidP="00DE6185">
      <w:pPr>
        <w:rPr>
          <w:rFonts w:ascii="Times New Roman" w:hAnsi="Times New Roman"/>
          <w:sz w:val="28"/>
        </w:rPr>
      </w:pPr>
      <w:r>
        <w:rPr>
          <w:rFonts w:ascii="Times New Roman" w:hAnsi="Times New Roman"/>
          <w:sz w:val="28"/>
          <w:szCs w:val="28"/>
        </w:rPr>
        <w:t>June</w:t>
      </w:r>
      <w:r w:rsidRPr="00E650FD">
        <w:rPr>
          <w:rFonts w:ascii="Times New Roman" w:hAnsi="Times New Roman"/>
          <w:sz w:val="28"/>
          <w:szCs w:val="28"/>
        </w:rPr>
        <w:t xml:space="preserve"> 1998</w:t>
      </w:r>
      <w:r w:rsidR="005117C5">
        <w:rPr>
          <w:rFonts w:ascii="Times New Roman" w:hAnsi="Times New Roman"/>
          <w:sz w:val="28"/>
          <w:szCs w:val="28"/>
        </w:rPr>
        <w:t xml:space="preserve">:  </w:t>
      </w:r>
      <w:r>
        <w:rPr>
          <w:rFonts w:ascii="Times New Roman" w:hAnsi="Times New Roman"/>
          <w:sz w:val="28"/>
        </w:rPr>
        <w:t>T</w:t>
      </w:r>
      <w:r w:rsidRPr="0021132A">
        <w:rPr>
          <w:rFonts w:ascii="Times New Roman" w:hAnsi="Times New Roman"/>
          <w:sz w:val="28"/>
        </w:rPr>
        <w:t xml:space="preserve">he 34-member panel of the </w:t>
      </w:r>
      <w:r w:rsidRPr="0021132A">
        <w:rPr>
          <w:rFonts w:ascii="Times New Roman" w:hAnsi="Times New Roman" w:cs="Verdana"/>
          <w:sz w:val="28"/>
          <w:szCs w:val="26"/>
        </w:rPr>
        <w:t xml:space="preserve">Engineering and Design Advisory Panel </w:t>
      </w:r>
      <w:r>
        <w:rPr>
          <w:rFonts w:ascii="Times New Roman" w:hAnsi="Times New Roman"/>
          <w:sz w:val="28"/>
        </w:rPr>
        <w:t>votes</w:t>
      </w:r>
      <w:r w:rsidRPr="0021132A">
        <w:rPr>
          <w:rFonts w:ascii="Times New Roman" w:hAnsi="Times New Roman"/>
          <w:sz w:val="28"/>
        </w:rPr>
        <w:t xml:space="preserve"> 12-7 </w:t>
      </w:r>
      <w:r>
        <w:rPr>
          <w:rFonts w:ascii="Times New Roman" w:hAnsi="Times New Roman"/>
          <w:sz w:val="28"/>
        </w:rPr>
        <w:t xml:space="preserve">(many were absent) </w:t>
      </w:r>
      <w:r w:rsidRPr="0021132A">
        <w:rPr>
          <w:rFonts w:ascii="Times New Roman" w:hAnsi="Times New Roman"/>
          <w:sz w:val="28"/>
        </w:rPr>
        <w:t>for the SAS design over the cable-stayed bridge prop</w:t>
      </w:r>
      <w:r>
        <w:rPr>
          <w:rFonts w:ascii="Times New Roman" w:hAnsi="Times New Roman"/>
          <w:sz w:val="28"/>
        </w:rPr>
        <w:t>osal</w:t>
      </w:r>
      <w:r w:rsidR="002A6C39">
        <w:rPr>
          <w:rFonts w:ascii="Times New Roman" w:hAnsi="Times New Roman"/>
          <w:sz w:val="28"/>
        </w:rPr>
        <w:t xml:space="preserve">.  </w:t>
      </w:r>
      <w:r>
        <w:rPr>
          <w:rFonts w:ascii="Times New Roman" w:hAnsi="Times New Roman"/>
          <w:sz w:val="28"/>
        </w:rPr>
        <w:t>Subsequently, the Design Task Force votes</w:t>
      </w:r>
      <w:r w:rsidRPr="0021132A">
        <w:rPr>
          <w:rFonts w:ascii="Times New Roman" w:hAnsi="Times New Roman"/>
          <w:sz w:val="28"/>
        </w:rPr>
        <w:t xml:space="preserve"> for the same,</w:t>
      </w:r>
      <w:r w:rsidR="00185C19">
        <w:rPr>
          <w:rFonts w:ascii="Times New Roman" w:hAnsi="Times New Roman"/>
          <w:sz w:val="28"/>
        </w:rPr>
        <w:t xml:space="preserve"> with only one dissenting voice</w:t>
      </w:r>
      <w:r w:rsidR="005117C5">
        <w:rPr>
          <w:rFonts w:ascii="Times New Roman" w:hAnsi="Times New Roman"/>
          <w:sz w:val="28"/>
        </w:rPr>
        <w:t xml:space="preserve">:  </w:t>
      </w:r>
      <w:r w:rsidRPr="0021132A">
        <w:rPr>
          <w:rFonts w:ascii="Times New Roman" w:hAnsi="Times New Roman"/>
          <w:sz w:val="28"/>
        </w:rPr>
        <w:t>t</w:t>
      </w:r>
      <w:r>
        <w:rPr>
          <w:rFonts w:ascii="Times New Roman" w:hAnsi="Times New Roman"/>
          <w:sz w:val="28"/>
        </w:rPr>
        <w:t xml:space="preserve">hen Oakland Mayor </w:t>
      </w:r>
      <w:proofErr w:type="spellStart"/>
      <w:r>
        <w:rPr>
          <w:rFonts w:ascii="Times New Roman" w:hAnsi="Times New Roman"/>
          <w:sz w:val="28"/>
        </w:rPr>
        <w:t>Elihu</w:t>
      </w:r>
      <w:proofErr w:type="spellEnd"/>
      <w:r>
        <w:rPr>
          <w:rFonts w:ascii="Times New Roman" w:hAnsi="Times New Roman"/>
          <w:sz w:val="28"/>
        </w:rPr>
        <w:t xml:space="preserve"> Harris.</w:t>
      </w:r>
    </w:p>
    <w:p w:rsidR="00DE6185" w:rsidRDefault="00DE6185" w:rsidP="00DE6185">
      <w:pPr>
        <w:rPr>
          <w:rFonts w:ascii="Times New Roman" w:hAnsi="Times New Roman"/>
          <w:sz w:val="28"/>
        </w:rPr>
      </w:pPr>
    </w:p>
    <w:p w:rsidR="00DE6185" w:rsidRPr="005235E0" w:rsidRDefault="00DE6185" w:rsidP="00DE6185">
      <w:pPr>
        <w:rPr>
          <w:rFonts w:ascii="Times New Roman" w:hAnsi="Times New Roman"/>
          <w:sz w:val="28"/>
        </w:rPr>
      </w:pPr>
      <w:r w:rsidRPr="0021132A">
        <w:rPr>
          <w:rFonts w:ascii="Times New Roman" w:hAnsi="Times New Roman"/>
          <w:sz w:val="28"/>
        </w:rPr>
        <w:t>July 1998</w:t>
      </w:r>
      <w:r w:rsidR="005117C5">
        <w:rPr>
          <w:rFonts w:ascii="Times New Roman" w:hAnsi="Times New Roman"/>
          <w:sz w:val="28"/>
        </w:rPr>
        <w:t xml:space="preserve">:  </w:t>
      </w:r>
      <w:r>
        <w:rPr>
          <w:rFonts w:ascii="Times New Roman" w:hAnsi="Times New Roman"/>
          <w:sz w:val="28"/>
        </w:rPr>
        <w:t>T</w:t>
      </w:r>
      <w:r w:rsidRPr="0021132A">
        <w:rPr>
          <w:rFonts w:ascii="Times New Roman" w:hAnsi="Times New Roman"/>
          <w:sz w:val="28"/>
        </w:rPr>
        <w:t xml:space="preserve">he </w:t>
      </w:r>
      <w:r>
        <w:rPr>
          <w:rFonts w:ascii="Times New Roman" w:hAnsi="Times New Roman"/>
          <w:sz w:val="28"/>
        </w:rPr>
        <w:t>Bay Area Toll Authority (same as MTC) board votes</w:t>
      </w:r>
      <w:r w:rsidRPr="0021132A">
        <w:rPr>
          <w:rFonts w:ascii="Times New Roman" w:hAnsi="Times New Roman"/>
          <w:sz w:val="28"/>
        </w:rPr>
        <w:t xml:space="preserve"> for the </w:t>
      </w:r>
      <w:r w:rsidR="009A152C">
        <w:rPr>
          <w:rFonts w:ascii="Times New Roman" w:hAnsi="Times New Roman"/>
          <w:sz w:val="28"/>
        </w:rPr>
        <w:t>SAS design</w:t>
      </w:r>
      <w:r w:rsidR="002A6C39">
        <w:rPr>
          <w:rFonts w:ascii="Times New Roman" w:hAnsi="Times New Roman"/>
          <w:sz w:val="28"/>
        </w:rPr>
        <w:t xml:space="preserve">.  </w:t>
      </w:r>
      <w:r w:rsidRPr="00E650FD">
        <w:rPr>
          <w:rFonts w:ascii="Times New Roman" w:hAnsi="Times New Roman"/>
          <w:sz w:val="28"/>
          <w:szCs w:val="28"/>
        </w:rPr>
        <w:t xml:space="preserve">Opponents include Anne Marie Conroy, representing San Francisco as executive director of the Treasure Island Development Authority (appointed by Mayor Willie Brown), </w:t>
      </w:r>
      <w:r>
        <w:rPr>
          <w:rFonts w:ascii="Times New Roman" w:hAnsi="Times New Roman"/>
          <w:sz w:val="28"/>
          <w:szCs w:val="28"/>
        </w:rPr>
        <w:t xml:space="preserve">and Oakland Mayor </w:t>
      </w:r>
      <w:proofErr w:type="spellStart"/>
      <w:r>
        <w:rPr>
          <w:rFonts w:ascii="Times New Roman" w:hAnsi="Times New Roman"/>
          <w:sz w:val="28"/>
          <w:szCs w:val="28"/>
        </w:rPr>
        <w:t>Elihu</w:t>
      </w:r>
      <w:proofErr w:type="spellEnd"/>
      <w:r>
        <w:rPr>
          <w:rFonts w:ascii="Times New Roman" w:hAnsi="Times New Roman"/>
          <w:sz w:val="28"/>
          <w:szCs w:val="28"/>
        </w:rPr>
        <w:t xml:space="preserve"> Harris.</w:t>
      </w:r>
      <w:r>
        <w:rPr>
          <w:rStyle w:val="FootnoteReference"/>
          <w:rFonts w:ascii="Times New Roman" w:hAnsi="Times New Roman"/>
          <w:sz w:val="28"/>
          <w:szCs w:val="28"/>
        </w:rPr>
        <w:footnoteReference w:id="83"/>
      </w:r>
    </w:p>
    <w:p w:rsidR="00DE6185" w:rsidRPr="00E650FD" w:rsidRDefault="00DE6185" w:rsidP="00DE6185">
      <w:pPr>
        <w:rPr>
          <w:rFonts w:ascii="Times New Roman" w:hAnsi="Times New Roman"/>
          <w:sz w:val="28"/>
          <w:szCs w:val="28"/>
        </w:rPr>
      </w:pPr>
    </w:p>
    <w:p w:rsidR="00DE6185" w:rsidRPr="00E650FD" w:rsidRDefault="00DE6185" w:rsidP="00DE6185">
      <w:pPr>
        <w:rPr>
          <w:rFonts w:ascii="Times New Roman" w:hAnsi="Times New Roman"/>
          <w:sz w:val="28"/>
          <w:szCs w:val="28"/>
        </w:rPr>
      </w:pPr>
      <w:r w:rsidRPr="00E650FD">
        <w:rPr>
          <w:rFonts w:ascii="Times New Roman" w:hAnsi="Times New Roman"/>
          <w:sz w:val="28"/>
          <w:szCs w:val="28"/>
        </w:rPr>
        <w:t>July 1998</w:t>
      </w:r>
      <w:r w:rsidR="005117C5">
        <w:rPr>
          <w:rFonts w:ascii="Times New Roman" w:hAnsi="Times New Roman"/>
          <w:sz w:val="28"/>
          <w:szCs w:val="28"/>
        </w:rPr>
        <w:t xml:space="preserve">:  </w:t>
      </w:r>
      <w:r w:rsidRPr="00E650FD">
        <w:rPr>
          <w:rFonts w:ascii="Times New Roman" w:hAnsi="Times New Roman"/>
          <w:sz w:val="28"/>
          <w:szCs w:val="28"/>
        </w:rPr>
        <w:t>Navy denies access to Caltrans for 4-inch holes soils testing until an environmental impact statement is complete.</w:t>
      </w:r>
    </w:p>
    <w:p w:rsidR="00DE6185" w:rsidRPr="00E650FD" w:rsidRDefault="00DE6185" w:rsidP="00DE6185">
      <w:pPr>
        <w:rPr>
          <w:rFonts w:ascii="Times New Roman" w:hAnsi="Times New Roman"/>
          <w:sz w:val="28"/>
          <w:szCs w:val="28"/>
        </w:rPr>
      </w:pPr>
    </w:p>
    <w:p w:rsidR="00DE6185" w:rsidRDefault="00DE6185" w:rsidP="00DE6185">
      <w:pPr>
        <w:rPr>
          <w:rFonts w:ascii="Times New Roman" w:hAnsi="Times New Roman"/>
          <w:sz w:val="28"/>
          <w:szCs w:val="28"/>
        </w:rPr>
      </w:pPr>
      <w:r w:rsidRPr="00E650FD">
        <w:rPr>
          <w:rFonts w:ascii="Times New Roman" w:hAnsi="Times New Roman"/>
          <w:sz w:val="28"/>
          <w:szCs w:val="28"/>
        </w:rPr>
        <w:t>December 1998</w:t>
      </w:r>
      <w:r w:rsidR="005117C5">
        <w:rPr>
          <w:rFonts w:ascii="Times New Roman" w:hAnsi="Times New Roman"/>
          <w:sz w:val="28"/>
          <w:szCs w:val="28"/>
        </w:rPr>
        <w:t xml:space="preserve">:  </w:t>
      </w:r>
      <w:r w:rsidRPr="00E650FD">
        <w:rPr>
          <w:rFonts w:ascii="Times New Roman" w:hAnsi="Times New Roman"/>
          <w:sz w:val="28"/>
          <w:szCs w:val="28"/>
        </w:rPr>
        <w:t>A group of East Bay mayors call for halt in order to study running a railway on new bridge.</w:t>
      </w:r>
    </w:p>
    <w:p w:rsidR="00DE6185" w:rsidRPr="00E650FD" w:rsidRDefault="00DE6185" w:rsidP="00DE6185">
      <w:pPr>
        <w:rPr>
          <w:rFonts w:ascii="Times New Roman" w:hAnsi="Times New Roman"/>
          <w:sz w:val="28"/>
          <w:szCs w:val="28"/>
        </w:rPr>
      </w:pPr>
    </w:p>
    <w:p w:rsidR="00DE6185" w:rsidRPr="00E650FD" w:rsidRDefault="00DE6185" w:rsidP="00DE6185">
      <w:pPr>
        <w:rPr>
          <w:rFonts w:ascii="Times New Roman" w:hAnsi="Times New Roman"/>
          <w:sz w:val="28"/>
          <w:szCs w:val="28"/>
        </w:rPr>
      </w:pPr>
      <w:r w:rsidRPr="00E650FD">
        <w:rPr>
          <w:rFonts w:ascii="Times New Roman" w:hAnsi="Times New Roman"/>
          <w:sz w:val="28"/>
          <w:szCs w:val="28"/>
        </w:rPr>
        <w:t>February 1999</w:t>
      </w:r>
      <w:r w:rsidR="005117C5">
        <w:rPr>
          <w:rFonts w:ascii="Times New Roman" w:hAnsi="Times New Roman"/>
          <w:sz w:val="28"/>
          <w:szCs w:val="28"/>
        </w:rPr>
        <w:t xml:space="preserve">:  </w:t>
      </w:r>
      <w:r w:rsidRPr="00E650FD">
        <w:rPr>
          <w:rFonts w:ascii="Times New Roman" w:hAnsi="Times New Roman"/>
          <w:sz w:val="28"/>
          <w:szCs w:val="28"/>
        </w:rPr>
        <w:t>Mayors Willie Brown of San Francisco and Jerry Brown of Oakland write letters urging southern alignment and international competition for design, which would effectively start the already decade-old process over again</w:t>
      </w:r>
      <w:r w:rsidR="002A6C39">
        <w:rPr>
          <w:rFonts w:ascii="Times New Roman" w:hAnsi="Times New Roman"/>
          <w:sz w:val="28"/>
          <w:szCs w:val="28"/>
        </w:rPr>
        <w:t xml:space="preserve">.  </w:t>
      </w:r>
      <w:r w:rsidRPr="00E650FD">
        <w:rPr>
          <w:rFonts w:ascii="Times New Roman" w:hAnsi="Times New Roman"/>
          <w:sz w:val="28"/>
          <w:szCs w:val="28"/>
        </w:rPr>
        <w:t xml:space="preserve">MTC </w:t>
      </w:r>
      <w:proofErr w:type="gramStart"/>
      <w:r w:rsidRPr="00E650FD">
        <w:rPr>
          <w:rFonts w:ascii="Times New Roman" w:hAnsi="Times New Roman"/>
          <w:sz w:val="28"/>
          <w:szCs w:val="28"/>
        </w:rPr>
        <w:t>officials</w:t>
      </w:r>
      <w:proofErr w:type="gramEnd"/>
      <w:r w:rsidRPr="00E650FD">
        <w:rPr>
          <w:rFonts w:ascii="Times New Roman" w:hAnsi="Times New Roman"/>
          <w:sz w:val="28"/>
          <w:szCs w:val="28"/>
        </w:rPr>
        <w:t xml:space="preserve"> state every year of delay could cost an additional $50 million.</w:t>
      </w:r>
      <w:r w:rsidRPr="00E650FD">
        <w:rPr>
          <w:rStyle w:val="FootnoteReference"/>
          <w:rFonts w:ascii="Times New Roman" w:hAnsi="Times New Roman"/>
          <w:sz w:val="28"/>
          <w:szCs w:val="28"/>
        </w:rPr>
        <w:footnoteReference w:id="84"/>
      </w:r>
    </w:p>
    <w:p w:rsidR="00DE6185" w:rsidRPr="00E650FD" w:rsidRDefault="00DE6185" w:rsidP="00DE6185">
      <w:pPr>
        <w:rPr>
          <w:rFonts w:ascii="Times New Roman" w:hAnsi="Times New Roman"/>
          <w:color w:val="FF0000"/>
          <w:sz w:val="28"/>
          <w:szCs w:val="28"/>
        </w:rPr>
      </w:pPr>
    </w:p>
    <w:p w:rsidR="00DE6185" w:rsidRPr="00E650FD" w:rsidRDefault="00DE6185" w:rsidP="00DE6185">
      <w:pPr>
        <w:rPr>
          <w:rFonts w:ascii="Times New Roman" w:hAnsi="Times New Roman"/>
          <w:sz w:val="28"/>
          <w:szCs w:val="28"/>
        </w:rPr>
      </w:pPr>
      <w:r w:rsidRPr="00E650FD">
        <w:rPr>
          <w:rFonts w:ascii="Times New Roman" w:hAnsi="Times New Roman"/>
          <w:sz w:val="28"/>
          <w:szCs w:val="28"/>
        </w:rPr>
        <w:t>February 1999</w:t>
      </w:r>
      <w:r w:rsidR="005117C5">
        <w:rPr>
          <w:rFonts w:ascii="Times New Roman" w:hAnsi="Times New Roman"/>
          <w:sz w:val="28"/>
          <w:szCs w:val="28"/>
        </w:rPr>
        <w:t xml:space="preserve">:  </w:t>
      </w:r>
      <w:r w:rsidRPr="00E650FD">
        <w:rPr>
          <w:rFonts w:ascii="Times New Roman" w:hAnsi="Times New Roman"/>
          <w:sz w:val="28"/>
          <w:szCs w:val="28"/>
        </w:rPr>
        <w:t>The MTC Design Task Force reconvenes to hear complaints about alignment and design.</w:t>
      </w:r>
    </w:p>
    <w:p w:rsidR="00DE6185" w:rsidRPr="00E650FD" w:rsidRDefault="00DE6185" w:rsidP="00DE6185">
      <w:pPr>
        <w:rPr>
          <w:rFonts w:ascii="Times New Roman" w:hAnsi="Times New Roman"/>
          <w:sz w:val="28"/>
          <w:szCs w:val="28"/>
        </w:rPr>
      </w:pPr>
    </w:p>
    <w:p w:rsidR="00DE6185" w:rsidRPr="00E650FD" w:rsidRDefault="00DE6185" w:rsidP="00DE6185">
      <w:pPr>
        <w:rPr>
          <w:rFonts w:ascii="Times New Roman" w:hAnsi="Times New Roman"/>
          <w:sz w:val="28"/>
          <w:szCs w:val="28"/>
        </w:rPr>
      </w:pPr>
      <w:r w:rsidRPr="00E650FD">
        <w:rPr>
          <w:rFonts w:ascii="Times New Roman" w:hAnsi="Times New Roman"/>
          <w:sz w:val="28"/>
          <w:szCs w:val="28"/>
        </w:rPr>
        <w:lastRenderedPageBreak/>
        <w:t>August 1999</w:t>
      </w:r>
      <w:r w:rsidR="005117C5">
        <w:rPr>
          <w:rFonts w:ascii="Times New Roman" w:hAnsi="Times New Roman"/>
          <w:sz w:val="28"/>
          <w:szCs w:val="28"/>
        </w:rPr>
        <w:t xml:space="preserve">:  </w:t>
      </w:r>
      <w:r w:rsidRPr="00E650FD">
        <w:rPr>
          <w:rFonts w:ascii="Times New Roman" w:hAnsi="Times New Roman"/>
          <w:sz w:val="28"/>
          <w:szCs w:val="28"/>
        </w:rPr>
        <w:t>White House meeting to resolve issues between Navy and Caltrans.</w:t>
      </w:r>
    </w:p>
    <w:p w:rsidR="00DE6185" w:rsidRPr="00E650FD" w:rsidRDefault="00DE6185" w:rsidP="00DE6185">
      <w:pPr>
        <w:rPr>
          <w:rFonts w:ascii="Times New Roman" w:hAnsi="Times New Roman"/>
          <w:sz w:val="28"/>
          <w:szCs w:val="28"/>
        </w:rPr>
      </w:pPr>
    </w:p>
    <w:p w:rsidR="00DE6185" w:rsidRPr="00E650FD" w:rsidRDefault="00DE6185" w:rsidP="00DE6185">
      <w:pPr>
        <w:rPr>
          <w:rFonts w:ascii="Times New Roman" w:hAnsi="Times New Roman"/>
          <w:sz w:val="28"/>
          <w:szCs w:val="28"/>
        </w:rPr>
      </w:pPr>
      <w:r w:rsidRPr="00E650FD">
        <w:rPr>
          <w:rFonts w:ascii="Times New Roman" w:hAnsi="Times New Roman"/>
          <w:sz w:val="28"/>
          <w:szCs w:val="28"/>
        </w:rPr>
        <w:t>September 1999</w:t>
      </w:r>
      <w:r w:rsidR="005117C5">
        <w:rPr>
          <w:rFonts w:ascii="Times New Roman" w:hAnsi="Times New Roman"/>
          <w:sz w:val="28"/>
          <w:szCs w:val="28"/>
        </w:rPr>
        <w:t xml:space="preserve">:  </w:t>
      </w:r>
      <w:r w:rsidRPr="00E650FD">
        <w:rPr>
          <w:rFonts w:ascii="Times New Roman" w:hAnsi="Times New Roman"/>
          <w:sz w:val="28"/>
          <w:szCs w:val="28"/>
        </w:rPr>
        <w:t xml:space="preserve">Navy relents on drilling, ending more than a year </w:t>
      </w:r>
      <w:r>
        <w:rPr>
          <w:rFonts w:ascii="Times New Roman" w:hAnsi="Times New Roman"/>
          <w:sz w:val="28"/>
          <w:szCs w:val="28"/>
        </w:rPr>
        <w:t xml:space="preserve">of </w:t>
      </w:r>
      <w:r w:rsidRPr="00E650FD">
        <w:rPr>
          <w:rFonts w:ascii="Times New Roman" w:hAnsi="Times New Roman"/>
          <w:sz w:val="28"/>
          <w:szCs w:val="28"/>
        </w:rPr>
        <w:t>delay</w:t>
      </w:r>
      <w:r>
        <w:rPr>
          <w:rFonts w:ascii="Times New Roman" w:hAnsi="Times New Roman"/>
          <w:sz w:val="28"/>
          <w:szCs w:val="28"/>
        </w:rPr>
        <w:t>s</w:t>
      </w:r>
      <w:r w:rsidR="002A6C39">
        <w:rPr>
          <w:rFonts w:ascii="Times New Roman" w:hAnsi="Times New Roman"/>
          <w:sz w:val="28"/>
          <w:szCs w:val="28"/>
        </w:rPr>
        <w:t xml:space="preserve">.  </w:t>
      </w:r>
    </w:p>
    <w:p w:rsidR="00DE6185" w:rsidRPr="00E650FD" w:rsidRDefault="00DE6185" w:rsidP="00DE6185">
      <w:pPr>
        <w:rPr>
          <w:rFonts w:ascii="Times New Roman" w:hAnsi="Times New Roman"/>
          <w:sz w:val="28"/>
          <w:szCs w:val="28"/>
        </w:rPr>
      </w:pPr>
    </w:p>
    <w:p w:rsidR="00DE6185" w:rsidRPr="00E650FD" w:rsidRDefault="00DE6185" w:rsidP="00DE6185">
      <w:pPr>
        <w:rPr>
          <w:rFonts w:ascii="Times New Roman" w:hAnsi="Times New Roman"/>
          <w:sz w:val="28"/>
          <w:szCs w:val="28"/>
        </w:rPr>
      </w:pPr>
      <w:r w:rsidRPr="00E650FD">
        <w:rPr>
          <w:rFonts w:ascii="Times New Roman" w:hAnsi="Times New Roman"/>
          <w:sz w:val="28"/>
          <w:szCs w:val="28"/>
        </w:rPr>
        <w:t>December 1999</w:t>
      </w:r>
      <w:r w:rsidR="005117C5">
        <w:rPr>
          <w:rFonts w:ascii="Times New Roman" w:hAnsi="Times New Roman"/>
          <w:sz w:val="28"/>
          <w:szCs w:val="28"/>
        </w:rPr>
        <w:t xml:space="preserve">:  </w:t>
      </w:r>
      <w:r w:rsidRPr="00E650FD">
        <w:rPr>
          <w:rFonts w:ascii="Times New Roman" w:hAnsi="Times New Roman"/>
          <w:sz w:val="28"/>
          <w:szCs w:val="28"/>
        </w:rPr>
        <w:t>Consultant says adding railway access would cost $3 billion.</w:t>
      </w:r>
      <w:r w:rsidRPr="00E650FD">
        <w:rPr>
          <w:rStyle w:val="FootnoteReference"/>
          <w:rFonts w:ascii="Times New Roman" w:hAnsi="Times New Roman"/>
          <w:sz w:val="28"/>
          <w:szCs w:val="28"/>
        </w:rPr>
        <w:footnoteReference w:id="85"/>
      </w:r>
    </w:p>
    <w:p w:rsidR="00DE6185" w:rsidRPr="00E650FD" w:rsidRDefault="00DE6185" w:rsidP="00DE6185">
      <w:pPr>
        <w:rPr>
          <w:rFonts w:ascii="Times New Roman" w:hAnsi="Times New Roman"/>
          <w:sz w:val="28"/>
          <w:szCs w:val="28"/>
        </w:rPr>
      </w:pPr>
    </w:p>
    <w:p w:rsidR="00DE6185" w:rsidRPr="00E650FD" w:rsidRDefault="00DE6185" w:rsidP="00DE6185">
      <w:pPr>
        <w:rPr>
          <w:rFonts w:ascii="Times New Roman" w:hAnsi="Times New Roman"/>
          <w:color w:val="FF0000"/>
          <w:sz w:val="28"/>
          <w:szCs w:val="28"/>
        </w:rPr>
      </w:pPr>
      <w:r w:rsidRPr="00E650FD">
        <w:rPr>
          <w:rFonts w:ascii="Times New Roman" w:hAnsi="Times New Roman"/>
          <w:sz w:val="28"/>
          <w:szCs w:val="28"/>
        </w:rPr>
        <w:t>December 1999</w:t>
      </w:r>
      <w:r w:rsidR="005117C5">
        <w:rPr>
          <w:rFonts w:ascii="Times New Roman" w:hAnsi="Times New Roman"/>
          <w:sz w:val="28"/>
          <w:szCs w:val="28"/>
        </w:rPr>
        <w:t xml:space="preserve">:  </w:t>
      </w:r>
      <w:r w:rsidRPr="00E650FD">
        <w:rPr>
          <w:rFonts w:ascii="Times New Roman" w:hAnsi="Times New Roman"/>
          <w:sz w:val="28"/>
          <w:szCs w:val="28"/>
        </w:rPr>
        <w:t>White House orders Army Corps of Engineers to begin independent analysis of project</w:t>
      </w:r>
      <w:r w:rsidR="002A6C39">
        <w:rPr>
          <w:rFonts w:ascii="Times New Roman" w:hAnsi="Times New Roman"/>
          <w:sz w:val="28"/>
          <w:szCs w:val="28"/>
        </w:rPr>
        <w:t xml:space="preserve">.  </w:t>
      </w:r>
    </w:p>
    <w:p w:rsidR="00DE6185" w:rsidRPr="00E650FD" w:rsidRDefault="00DE6185" w:rsidP="00DE6185">
      <w:pPr>
        <w:rPr>
          <w:rFonts w:ascii="Times New Roman" w:hAnsi="Times New Roman"/>
          <w:color w:val="FF0000"/>
          <w:sz w:val="28"/>
          <w:szCs w:val="28"/>
        </w:rPr>
      </w:pPr>
    </w:p>
    <w:p w:rsidR="00DE6185" w:rsidRPr="00E650FD" w:rsidRDefault="00DE6185" w:rsidP="00DE6185">
      <w:pPr>
        <w:rPr>
          <w:rFonts w:ascii="Times New Roman" w:hAnsi="Times New Roman" w:cs="Verdana"/>
          <w:b/>
          <w:bCs/>
          <w:color w:val="FFFFFF"/>
          <w:sz w:val="48"/>
          <w:szCs w:val="48"/>
        </w:rPr>
      </w:pPr>
      <w:r w:rsidRPr="00E650FD">
        <w:rPr>
          <w:rFonts w:ascii="Times New Roman" w:hAnsi="Times New Roman"/>
          <w:sz w:val="28"/>
          <w:szCs w:val="28"/>
        </w:rPr>
        <w:t>January 2000</w:t>
      </w:r>
      <w:r w:rsidR="005117C5">
        <w:rPr>
          <w:rFonts w:ascii="Times New Roman" w:hAnsi="Times New Roman"/>
          <w:sz w:val="28"/>
          <w:szCs w:val="28"/>
        </w:rPr>
        <w:t xml:space="preserve">:  </w:t>
      </w:r>
      <w:r w:rsidRPr="00E650FD">
        <w:rPr>
          <w:rFonts w:ascii="Times New Roman" w:hAnsi="Times New Roman"/>
          <w:sz w:val="28"/>
          <w:szCs w:val="28"/>
        </w:rPr>
        <w:t>Mayor Willie Brown meets with White House to call for retrofit</w:t>
      </w:r>
      <w:r w:rsidR="002A6C39">
        <w:rPr>
          <w:rFonts w:ascii="Times New Roman" w:hAnsi="Times New Roman"/>
          <w:sz w:val="28"/>
          <w:szCs w:val="28"/>
        </w:rPr>
        <w:t xml:space="preserve">.  </w:t>
      </w:r>
      <w:r w:rsidRPr="00E650FD">
        <w:rPr>
          <w:rFonts w:ascii="Times New Roman" w:hAnsi="Times New Roman"/>
          <w:sz w:val="28"/>
          <w:szCs w:val="28"/>
        </w:rPr>
        <w:t>So does UC Berkele</w:t>
      </w:r>
      <w:r w:rsidR="009A152C">
        <w:rPr>
          <w:rFonts w:ascii="Times New Roman" w:hAnsi="Times New Roman"/>
          <w:sz w:val="28"/>
          <w:szCs w:val="28"/>
        </w:rPr>
        <w:t xml:space="preserve">y engineering Professor </w:t>
      </w:r>
      <w:proofErr w:type="spellStart"/>
      <w:r w:rsidR="009A152C">
        <w:rPr>
          <w:rFonts w:ascii="Times New Roman" w:hAnsi="Times New Roman"/>
          <w:sz w:val="28"/>
          <w:szCs w:val="28"/>
        </w:rPr>
        <w:t>Abolhass</w:t>
      </w:r>
      <w:r w:rsidRPr="00E650FD">
        <w:rPr>
          <w:rFonts w:ascii="Times New Roman" w:hAnsi="Times New Roman"/>
          <w:sz w:val="28"/>
          <w:szCs w:val="28"/>
        </w:rPr>
        <w:t>an</w:t>
      </w:r>
      <w:proofErr w:type="spellEnd"/>
      <w:r w:rsidRPr="00E650FD">
        <w:rPr>
          <w:rFonts w:ascii="Times New Roman" w:hAnsi="Times New Roman"/>
          <w:sz w:val="28"/>
          <w:szCs w:val="28"/>
        </w:rPr>
        <w:t xml:space="preserve"> </w:t>
      </w:r>
      <w:proofErr w:type="spellStart"/>
      <w:r w:rsidRPr="00E650FD">
        <w:rPr>
          <w:rFonts w:ascii="Times New Roman" w:hAnsi="Times New Roman"/>
          <w:sz w:val="28"/>
          <w:szCs w:val="28"/>
        </w:rPr>
        <w:t>Astaneh-Asi</w:t>
      </w:r>
      <w:proofErr w:type="spellEnd"/>
      <w:r w:rsidRPr="00E650FD">
        <w:rPr>
          <w:rFonts w:ascii="Times New Roman" w:hAnsi="Times New Roman"/>
          <w:sz w:val="28"/>
          <w:szCs w:val="28"/>
        </w:rPr>
        <w:t>, who says t</w:t>
      </w:r>
      <w:r w:rsidR="009A152C">
        <w:rPr>
          <w:rFonts w:ascii="Times New Roman" w:hAnsi="Times New Roman"/>
          <w:sz w:val="28"/>
          <w:szCs w:val="28"/>
        </w:rPr>
        <w:t>he new design is not earthquake-</w:t>
      </w:r>
      <w:r w:rsidRPr="00E650FD">
        <w:rPr>
          <w:rFonts w:ascii="Times New Roman" w:hAnsi="Times New Roman"/>
          <w:sz w:val="28"/>
          <w:szCs w:val="28"/>
        </w:rPr>
        <w:t>safe.</w:t>
      </w:r>
      <w:r w:rsidRPr="00E650FD">
        <w:rPr>
          <w:rStyle w:val="FootnoteReference"/>
          <w:rFonts w:ascii="Times New Roman" w:hAnsi="Times New Roman"/>
          <w:sz w:val="28"/>
          <w:szCs w:val="28"/>
        </w:rPr>
        <w:footnoteReference w:id="86"/>
      </w:r>
    </w:p>
    <w:p w:rsidR="00DE6185" w:rsidRPr="00E650FD" w:rsidRDefault="00DE6185" w:rsidP="00DE6185">
      <w:pPr>
        <w:rPr>
          <w:rFonts w:ascii="Times New Roman" w:hAnsi="Times New Roman" w:cs="Verdana"/>
          <w:b/>
          <w:bCs/>
          <w:color w:val="FFFFFF"/>
          <w:sz w:val="28"/>
          <w:szCs w:val="48"/>
        </w:rPr>
      </w:pPr>
    </w:p>
    <w:p w:rsidR="00DE6185" w:rsidRPr="00E650FD" w:rsidRDefault="00DE6185" w:rsidP="00DE6185">
      <w:pPr>
        <w:rPr>
          <w:rFonts w:ascii="Times New Roman" w:hAnsi="Times New Roman"/>
          <w:sz w:val="28"/>
          <w:szCs w:val="28"/>
        </w:rPr>
      </w:pPr>
      <w:r w:rsidRPr="00E650FD">
        <w:rPr>
          <w:rFonts w:ascii="Times New Roman" w:hAnsi="Times New Roman"/>
          <w:sz w:val="28"/>
          <w:szCs w:val="28"/>
        </w:rPr>
        <w:t>May 2000</w:t>
      </w:r>
      <w:r w:rsidR="005117C5">
        <w:rPr>
          <w:rFonts w:ascii="Times New Roman" w:hAnsi="Times New Roman"/>
          <w:sz w:val="28"/>
          <w:szCs w:val="28"/>
        </w:rPr>
        <w:t xml:space="preserve">:  </w:t>
      </w:r>
      <w:r w:rsidRPr="00E650FD">
        <w:rPr>
          <w:rFonts w:ascii="Times New Roman" w:hAnsi="Times New Roman"/>
          <w:sz w:val="28"/>
          <w:szCs w:val="28"/>
        </w:rPr>
        <w:t>White House orders Navy to give disputed land to Caltrans</w:t>
      </w:r>
      <w:r w:rsidR="002A6C39">
        <w:rPr>
          <w:rFonts w:ascii="Times New Roman" w:hAnsi="Times New Roman"/>
          <w:sz w:val="28"/>
          <w:szCs w:val="28"/>
        </w:rPr>
        <w:t xml:space="preserve">.  </w:t>
      </w:r>
      <w:r w:rsidRPr="00E650FD">
        <w:rPr>
          <w:rFonts w:ascii="Times New Roman" w:hAnsi="Times New Roman"/>
          <w:sz w:val="28"/>
          <w:szCs w:val="28"/>
        </w:rPr>
        <w:t xml:space="preserve">This decision was not formally announced for </w:t>
      </w:r>
      <w:r>
        <w:rPr>
          <w:rFonts w:ascii="Times New Roman" w:hAnsi="Times New Roman"/>
          <w:sz w:val="28"/>
          <w:szCs w:val="28"/>
        </w:rPr>
        <w:t>five</w:t>
      </w:r>
      <w:r w:rsidRPr="00E650FD">
        <w:rPr>
          <w:rFonts w:ascii="Times New Roman" w:hAnsi="Times New Roman"/>
          <w:sz w:val="28"/>
          <w:szCs w:val="28"/>
        </w:rPr>
        <w:t xml:space="preserve"> months.</w:t>
      </w:r>
    </w:p>
    <w:p w:rsidR="00DE6185" w:rsidRPr="00E650FD" w:rsidRDefault="00DE6185" w:rsidP="00DE6185">
      <w:pPr>
        <w:rPr>
          <w:rFonts w:ascii="Times New Roman" w:hAnsi="Times New Roman"/>
          <w:sz w:val="28"/>
          <w:szCs w:val="28"/>
        </w:rPr>
      </w:pPr>
    </w:p>
    <w:p w:rsidR="00DE6185" w:rsidRPr="00E650FD" w:rsidRDefault="00DE6185" w:rsidP="00DE6185">
      <w:pPr>
        <w:rPr>
          <w:rFonts w:ascii="Times New Roman" w:hAnsi="Times New Roman"/>
          <w:sz w:val="28"/>
          <w:szCs w:val="28"/>
        </w:rPr>
      </w:pPr>
      <w:r w:rsidRPr="00E650FD">
        <w:rPr>
          <w:rFonts w:ascii="Times New Roman" w:hAnsi="Times New Roman"/>
          <w:sz w:val="28"/>
          <w:szCs w:val="28"/>
        </w:rPr>
        <w:t>September 2000</w:t>
      </w:r>
      <w:r w:rsidR="005117C5">
        <w:rPr>
          <w:rFonts w:ascii="Times New Roman" w:hAnsi="Times New Roman"/>
          <w:sz w:val="28"/>
          <w:szCs w:val="28"/>
        </w:rPr>
        <w:t xml:space="preserve">:  </w:t>
      </w:r>
      <w:r w:rsidRPr="00E650FD">
        <w:rPr>
          <w:rFonts w:ascii="Times New Roman" w:hAnsi="Times New Roman"/>
          <w:sz w:val="28"/>
          <w:szCs w:val="28"/>
        </w:rPr>
        <w:t>Army Corps of Engineers endorses a new bridge and northern alignment, with qualifications.</w:t>
      </w:r>
      <w:r w:rsidRPr="00E650FD">
        <w:rPr>
          <w:rStyle w:val="FootnoteReference"/>
          <w:rFonts w:ascii="Times New Roman" w:hAnsi="Times New Roman"/>
          <w:sz w:val="28"/>
          <w:szCs w:val="28"/>
        </w:rPr>
        <w:footnoteReference w:id="87"/>
      </w:r>
    </w:p>
    <w:p w:rsidR="00DE6185" w:rsidRPr="00E650FD" w:rsidRDefault="00DE6185" w:rsidP="00DE6185">
      <w:pPr>
        <w:rPr>
          <w:rFonts w:ascii="Times New Roman" w:hAnsi="Times New Roman"/>
          <w:sz w:val="28"/>
          <w:szCs w:val="28"/>
        </w:rPr>
      </w:pPr>
    </w:p>
    <w:p w:rsidR="00DE6185" w:rsidRPr="00E650FD" w:rsidRDefault="00DE6185" w:rsidP="00DE6185">
      <w:pPr>
        <w:rPr>
          <w:rFonts w:ascii="Times New Roman" w:hAnsi="Times New Roman"/>
          <w:sz w:val="28"/>
          <w:szCs w:val="28"/>
        </w:rPr>
      </w:pPr>
      <w:r w:rsidRPr="00E650FD">
        <w:rPr>
          <w:rFonts w:ascii="Times New Roman" w:hAnsi="Times New Roman"/>
          <w:sz w:val="28"/>
          <w:szCs w:val="28"/>
        </w:rPr>
        <w:t>October 2000</w:t>
      </w:r>
      <w:r w:rsidR="005117C5">
        <w:rPr>
          <w:rFonts w:ascii="Times New Roman" w:hAnsi="Times New Roman"/>
          <w:sz w:val="28"/>
          <w:szCs w:val="28"/>
        </w:rPr>
        <w:t xml:space="preserve">:  </w:t>
      </w:r>
      <w:r>
        <w:rPr>
          <w:rFonts w:ascii="Times New Roman" w:hAnsi="Times New Roman"/>
          <w:sz w:val="28"/>
          <w:szCs w:val="28"/>
        </w:rPr>
        <w:t>E</w:t>
      </w:r>
      <w:r w:rsidRPr="00E650FD">
        <w:rPr>
          <w:rFonts w:ascii="Times New Roman" w:hAnsi="Times New Roman"/>
          <w:sz w:val="28"/>
          <w:szCs w:val="28"/>
        </w:rPr>
        <w:t>nvironmental meeting between federal government and Caltrans takes place</w:t>
      </w:r>
      <w:r>
        <w:rPr>
          <w:rFonts w:ascii="Times New Roman" w:hAnsi="Times New Roman"/>
          <w:sz w:val="28"/>
          <w:szCs w:val="28"/>
        </w:rPr>
        <w:t xml:space="preserve"> after delays of more than a year</w:t>
      </w:r>
      <w:r w:rsidRPr="00E650FD">
        <w:rPr>
          <w:rFonts w:ascii="Times New Roman" w:hAnsi="Times New Roman"/>
          <w:sz w:val="28"/>
          <w:szCs w:val="28"/>
        </w:rPr>
        <w:t>.</w:t>
      </w:r>
    </w:p>
    <w:p w:rsidR="00DE6185" w:rsidRDefault="00DE6185" w:rsidP="00DE6185">
      <w:pPr>
        <w:rPr>
          <w:rFonts w:ascii="Times New Roman" w:hAnsi="Times New Roman"/>
          <w:sz w:val="28"/>
          <w:szCs w:val="28"/>
        </w:rPr>
      </w:pPr>
    </w:p>
    <w:p w:rsidR="00DE6185" w:rsidRPr="00E650FD" w:rsidRDefault="00DE6185" w:rsidP="00DE6185">
      <w:pPr>
        <w:rPr>
          <w:rFonts w:ascii="Times New Roman" w:hAnsi="Times New Roman"/>
          <w:sz w:val="28"/>
          <w:szCs w:val="28"/>
        </w:rPr>
      </w:pPr>
      <w:r w:rsidRPr="00E650FD">
        <w:rPr>
          <w:rFonts w:ascii="Times New Roman" w:hAnsi="Times New Roman"/>
          <w:sz w:val="28"/>
          <w:szCs w:val="28"/>
        </w:rPr>
        <w:t>April 2000</w:t>
      </w:r>
      <w:r w:rsidR="005117C5">
        <w:rPr>
          <w:rFonts w:ascii="Times New Roman" w:hAnsi="Times New Roman"/>
          <w:sz w:val="28"/>
          <w:szCs w:val="28"/>
        </w:rPr>
        <w:t xml:space="preserve">:  </w:t>
      </w:r>
      <w:r w:rsidRPr="00E650FD">
        <w:rPr>
          <w:rFonts w:ascii="Times New Roman" w:hAnsi="Times New Roman"/>
          <w:sz w:val="28"/>
          <w:szCs w:val="28"/>
        </w:rPr>
        <w:t>Federal Highway Administration commissions Army Corps of Engineers to study bridge design.</w:t>
      </w:r>
    </w:p>
    <w:p w:rsidR="00DE6185" w:rsidRPr="00E650FD" w:rsidRDefault="00DE6185" w:rsidP="00DE6185">
      <w:pPr>
        <w:rPr>
          <w:rFonts w:ascii="Times New Roman" w:hAnsi="Times New Roman"/>
          <w:sz w:val="28"/>
          <w:szCs w:val="28"/>
        </w:rPr>
      </w:pPr>
    </w:p>
    <w:p w:rsidR="00DE6185" w:rsidRPr="00E650FD" w:rsidRDefault="00DE6185" w:rsidP="00DE6185">
      <w:pPr>
        <w:rPr>
          <w:rFonts w:ascii="Times New Roman" w:hAnsi="Times New Roman"/>
          <w:sz w:val="28"/>
          <w:szCs w:val="28"/>
        </w:rPr>
      </w:pPr>
      <w:r w:rsidRPr="00E650FD">
        <w:rPr>
          <w:rFonts w:ascii="Times New Roman" w:hAnsi="Times New Roman"/>
          <w:sz w:val="28"/>
          <w:szCs w:val="28"/>
        </w:rPr>
        <w:t>April 2001</w:t>
      </w:r>
      <w:r w:rsidR="005117C5">
        <w:rPr>
          <w:rFonts w:ascii="Times New Roman" w:hAnsi="Times New Roman"/>
          <w:sz w:val="28"/>
          <w:szCs w:val="28"/>
        </w:rPr>
        <w:t xml:space="preserve">:  </w:t>
      </w:r>
      <w:r w:rsidRPr="00E650FD">
        <w:rPr>
          <w:rFonts w:ascii="Times New Roman" w:hAnsi="Times New Roman"/>
          <w:sz w:val="28"/>
          <w:szCs w:val="28"/>
        </w:rPr>
        <w:t>Caltrans tells Legislature the new cost is $1.462 billion more than the last estimate</w:t>
      </w:r>
      <w:r>
        <w:rPr>
          <w:rFonts w:ascii="Times New Roman" w:hAnsi="Times New Roman"/>
          <w:sz w:val="28"/>
          <w:szCs w:val="28"/>
        </w:rPr>
        <w:t>,</w:t>
      </w:r>
      <w:r w:rsidRPr="00E650FD">
        <w:rPr>
          <w:rFonts w:ascii="Times New Roman" w:hAnsi="Times New Roman"/>
          <w:sz w:val="28"/>
          <w:szCs w:val="28"/>
        </w:rPr>
        <w:t xml:space="preserve"> for a new total of $2.747 billion</w:t>
      </w:r>
      <w:r w:rsidR="002A6C39">
        <w:rPr>
          <w:rFonts w:ascii="Times New Roman" w:hAnsi="Times New Roman"/>
          <w:sz w:val="28"/>
          <w:szCs w:val="28"/>
        </w:rPr>
        <w:t xml:space="preserve">.  </w:t>
      </w:r>
      <w:r w:rsidRPr="00E650FD">
        <w:rPr>
          <w:rFonts w:ascii="Times New Roman" w:hAnsi="Times New Roman"/>
          <w:sz w:val="28"/>
          <w:szCs w:val="28"/>
        </w:rPr>
        <w:t>Caltrans attributes new estimates to more design information, previous omission of inflation costs, “acceleration” costs, MTC choice of bridge design, one-year Navy delay to get sample drillings on Yerba Buena</w:t>
      </w:r>
      <w:r>
        <w:rPr>
          <w:rFonts w:ascii="Times New Roman" w:hAnsi="Times New Roman"/>
          <w:sz w:val="28"/>
          <w:szCs w:val="28"/>
        </w:rPr>
        <w:t>,</w:t>
      </w:r>
      <w:r w:rsidRPr="00E650FD">
        <w:rPr>
          <w:rFonts w:ascii="Times New Roman" w:hAnsi="Times New Roman"/>
          <w:sz w:val="28"/>
          <w:szCs w:val="28"/>
        </w:rPr>
        <w:t xml:space="preserve"> and a second year</w:t>
      </w:r>
      <w:r w:rsidR="009A152C">
        <w:rPr>
          <w:rFonts w:ascii="Times New Roman" w:hAnsi="Times New Roman"/>
          <w:sz w:val="28"/>
          <w:szCs w:val="28"/>
        </w:rPr>
        <w:t>-long</w:t>
      </w:r>
      <w:r w:rsidRPr="00E650FD">
        <w:rPr>
          <w:rFonts w:ascii="Times New Roman" w:hAnsi="Times New Roman"/>
          <w:sz w:val="28"/>
          <w:szCs w:val="28"/>
        </w:rPr>
        <w:t xml:space="preserve"> delay for environmental studies required by federal agencies</w:t>
      </w:r>
      <w:r w:rsidR="002A6C39">
        <w:rPr>
          <w:rFonts w:ascii="Times New Roman" w:hAnsi="Times New Roman"/>
          <w:sz w:val="28"/>
          <w:szCs w:val="28"/>
        </w:rPr>
        <w:t xml:space="preserve">.  </w:t>
      </w:r>
      <w:r w:rsidRPr="00E650FD">
        <w:rPr>
          <w:rFonts w:ascii="Times New Roman" w:hAnsi="Times New Roman"/>
          <w:sz w:val="28"/>
          <w:szCs w:val="28"/>
        </w:rPr>
        <w:t xml:space="preserve">Then Caltrans Director Jeff Morales says these are “high-end </w:t>
      </w:r>
      <w:r w:rsidRPr="00E650FD">
        <w:rPr>
          <w:rFonts w:ascii="Times New Roman" w:hAnsi="Times New Roman"/>
          <w:sz w:val="28"/>
          <w:szCs w:val="28"/>
        </w:rPr>
        <w:lastRenderedPageBreak/>
        <w:t xml:space="preserve">numbers.” </w:t>
      </w:r>
      <w:r w:rsidR="00185C19">
        <w:rPr>
          <w:rFonts w:ascii="Times New Roman" w:hAnsi="Times New Roman"/>
          <w:sz w:val="28"/>
          <w:szCs w:val="28"/>
        </w:rPr>
        <w:t xml:space="preserve"> </w:t>
      </w:r>
      <w:r w:rsidRPr="00E650FD">
        <w:rPr>
          <w:rFonts w:ascii="Times New Roman" w:hAnsi="Times New Roman"/>
          <w:sz w:val="28"/>
          <w:szCs w:val="28"/>
        </w:rPr>
        <w:t>State Senate requests independent analysis of Caltrans cost estimates</w:t>
      </w:r>
      <w:r w:rsidR="002A6C39">
        <w:rPr>
          <w:rFonts w:ascii="Times New Roman" w:hAnsi="Times New Roman"/>
          <w:sz w:val="28"/>
          <w:szCs w:val="28"/>
        </w:rPr>
        <w:t xml:space="preserve">.  </w:t>
      </w:r>
      <w:r w:rsidRPr="00E650FD">
        <w:rPr>
          <w:rFonts w:ascii="Times New Roman" w:hAnsi="Times New Roman"/>
          <w:sz w:val="28"/>
          <w:szCs w:val="28"/>
        </w:rPr>
        <w:t>MTC hires Bechtel Infrastructure Corp</w:t>
      </w:r>
      <w:r w:rsidR="002A6C39">
        <w:rPr>
          <w:rFonts w:ascii="Times New Roman" w:hAnsi="Times New Roman"/>
          <w:sz w:val="28"/>
          <w:szCs w:val="28"/>
        </w:rPr>
        <w:t xml:space="preserve">. </w:t>
      </w:r>
      <w:r w:rsidRPr="00E650FD">
        <w:rPr>
          <w:rFonts w:ascii="Times New Roman" w:hAnsi="Times New Roman"/>
          <w:sz w:val="28"/>
          <w:szCs w:val="28"/>
        </w:rPr>
        <w:t>to assist.</w:t>
      </w:r>
      <w:r w:rsidRPr="00E650FD">
        <w:rPr>
          <w:rStyle w:val="FootnoteReference"/>
          <w:rFonts w:ascii="Times New Roman" w:hAnsi="Times New Roman"/>
          <w:sz w:val="28"/>
          <w:szCs w:val="28"/>
        </w:rPr>
        <w:footnoteReference w:id="88"/>
      </w:r>
    </w:p>
    <w:p w:rsidR="00DE6185" w:rsidRPr="00E650FD" w:rsidRDefault="00DE6185" w:rsidP="00DE6185">
      <w:pPr>
        <w:rPr>
          <w:rFonts w:ascii="Times New Roman" w:hAnsi="Times New Roman"/>
          <w:sz w:val="28"/>
          <w:szCs w:val="28"/>
        </w:rPr>
      </w:pPr>
    </w:p>
    <w:p w:rsidR="00DE6185" w:rsidRPr="00E650FD" w:rsidRDefault="00DE6185" w:rsidP="00DE6185">
      <w:pPr>
        <w:rPr>
          <w:rFonts w:ascii="Times New Roman" w:hAnsi="Times New Roman"/>
          <w:sz w:val="28"/>
          <w:szCs w:val="28"/>
        </w:rPr>
      </w:pPr>
      <w:r w:rsidRPr="00E650FD">
        <w:rPr>
          <w:rFonts w:ascii="Times New Roman" w:hAnsi="Times New Roman"/>
          <w:sz w:val="28"/>
          <w:szCs w:val="28"/>
        </w:rPr>
        <w:t>May 2001</w:t>
      </w:r>
      <w:r w:rsidR="005117C5">
        <w:rPr>
          <w:rFonts w:ascii="Times New Roman" w:hAnsi="Times New Roman"/>
          <w:sz w:val="28"/>
          <w:szCs w:val="28"/>
        </w:rPr>
        <w:t xml:space="preserve">:  </w:t>
      </w:r>
      <w:r w:rsidRPr="00E650FD">
        <w:rPr>
          <w:rFonts w:ascii="Times New Roman" w:hAnsi="Times New Roman"/>
          <w:sz w:val="28"/>
          <w:szCs w:val="28"/>
        </w:rPr>
        <w:t>Federal Environmental Impact Statement released more than four years after process begins.</w:t>
      </w:r>
    </w:p>
    <w:p w:rsidR="00DE6185" w:rsidRPr="00E650FD" w:rsidRDefault="00DE6185" w:rsidP="00DE6185">
      <w:pPr>
        <w:rPr>
          <w:rFonts w:ascii="Times New Roman" w:hAnsi="Times New Roman"/>
          <w:sz w:val="28"/>
          <w:szCs w:val="28"/>
        </w:rPr>
      </w:pPr>
    </w:p>
    <w:p w:rsidR="00DE6185" w:rsidRPr="00E650FD" w:rsidRDefault="00DE6185" w:rsidP="00DE6185">
      <w:pPr>
        <w:rPr>
          <w:rFonts w:ascii="Times New Roman" w:hAnsi="Times New Roman"/>
          <w:sz w:val="28"/>
          <w:szCs w:val="28"/>
        </w:rPr>
      </w:pPr>
      <w:r w:rsidRPr="00E650FD">
        <w:rPr>
          <w:rFonts w:ascii="Times New Roman" w:hAnsi="Times New Roman"/>
          <w:sz w:val="28"/>
          <w:szCs w:val="28"/>
        </w:rPr>
        <w:t>July 2001</w:t>
      </w:r>
      <w:r w:rsidR="005117C5">
        <w:rPr>
          <w:rFonts w:ascii="Times New Roman" w:hAnsi="Times New Roman"/>
          <w:sz w:val="28"/>
          <w:szCs w:val="28"/>
        </w:rPr>
        <w:t xml:space="preserve">:  </w:t>
      </w:r>
      <w:r w:rsidRPr="00E650FD">
        <w:rPr>
          <w:rFonts w:ascii="Times New Roman" w:hAnsi="Times New Roman"/>
          <w:sz w:val="28"/>
          <w:szCs w:val="28"/>
        </w:rPr>
        <w:t>Bechtel report says cost overruns could be $190</w:t>
      </w:r>
      <w:r>
        <w:rPr>
          <w:rFonts w:ascii="Times New Roman" w:hAnsi="Times New Roman"/>
          <w:sz w:val="28"/>
          <w:szCs w:val="28"/>
        </w:rPr>
        <w:t xml:space="preserve"> million</w:t>
      </w:r>
      <w:r w:rsidR="009A152C">
        <w:rPr>
          <w:rFonts w:ascii="Times New Roman" w:hAnsi="Times New Roman"/>
          <w:sz w:val="28"/>
          <w:szCs w:val="28"/>
        </w:rPr>
        <w:t xml:space="preserve"> to </w:t>
      </w:r>
      <w:r>
        <w:rPr>
          <w:rFonts w:ascii="Times New Roman" w:hAnsi="Times New Roman"/>
          <w:sz w:val="28"/>
          <w:szCs w:val="28"/>
        </w:rPr>
        <w:t>$</w:t>
      </w:r>
      <w:r w:rsidRPr="00E650FD">
        <w:rPr>
          <w:rFonts w:ascii="Times New Roman" w:hAnsi="Times New Roman"/>
          <w:sz w:val="28"/>
          <w:szCs w:val="28"/>
        </w:rPr>
        <w:t>440 million more on east</w:t>
      </w:r>
      <w:r w:rsidR="004674CB">
        <w:rPr>
          <w:rFonts w:ascii="Times New Roman" w:hAnsi="Times New Roman"/>
          <w:sz w:val="28"/>
          <w:szCs w:val="28"/>
        </w:rPr>
        <w:t>ern</w:t>
      </w:r>
      <w:r w:rsidRPr="00E650FD">
        <w:rPr>
          <w:rFonts w:ascii="Times New Roman" w:hAnsi="Times New Roman"/>
          <w:sz w:val="28"/>
          <w:szCs w:val="28"/>
        </w:rPr>
        <w:t xml:space="preserve"> span.</w:t>
      </w:r>
    </w:p>
    <w:p w:rsidR="00DE6185" w:rsidRPr="00E650FD" w:rsidRDefault="00DE6185" w:rsidP="00DE6185">
      <w:pPr>
        <w:rPr>
          <w:rFonts w:ascii="Times New Roman" w:hAnsi="Times New Roman"/>
          <w:sz w:val="28"/>
          <w:szCs w:val="28"/>
        </w:rPr>
      </w:pPr>
    </w:p>
    <w:p w:rsidR="00DE6185" w:rsidRPr="00E650FD" w:rsidRDefault="00DE6185" w:rsidP="00DE6185">
      <w:pPr>
        <w:rPr>
          <w:rFonts w:ascii="Times New Roman" w:hAnsi="Times New Roman"/>
          <w:sz w:val="28"/>
          <w:szCs w:val="28"/>
        </w:rPr>
      </w:pPr>
      <w:r w:rsidRPr="00E650FD">
        <w:rPr>
          <w:rFonts w:ascii="Times New Roman" w:hAnsi="Times New Roman"/>
          <w:sz w:val="28"/>
          <w:szCs w:val="28"/>
        </w:rPr>
        <w:t>July 2001</w:t>
      </w:r>
      <w:r w:rsidR="005117C5">
        <w:rPr>
          <w:rFonts w:ascii="Times New Roman" w:hAnsi="Times New Roman"/>
          <w:sz w:val="28"/>
          <w:szCs w:val="28"/>
        </w:rPr>
        <w:t xml:space="preserve">:  </w:t>
      </w:r>
      <w:r w:rsidRPr="00E650FD">
        <w:rPr>
          <w:rFonts w:ascii="Times New Roman" w:hAnsi="Times New Roman"/>
          <w:sz w:val="28"/>
          <w:szCs w:val="28"/>
        </w:rPr>
        <w:t>Federal Highway Administration approves east</w:t>
      </w:r>
      <w:r w:rsidR="009A152C">
        <w:rPr>
          <w:rFonts w:ascii="Times New Roman" w:hAnsi="Times New Roman"/>
          <w:sz w:val="28"/>
          <w:szCs w:val="28"/>
        </w:rPr>
        <w:t>ern</w:t>
      </w:r>
      <w:r w:rsidRPr="00E650FD">
        <w:rPr>
          <w:rFonts w:ascii="Times New Roman" w:hAnsi="Times New Roman"/>
          <w:sz w:val="28"/>
          <w:szCs w:val="28"/>
        </w:rPr>
        <w:t xml:space="preserve"> span project, two years later than Caltrans had anticipated, allowing Department to begin contracting bid process.</w:t>
      </w:r>
    </w:p>
    <w:p w:rsidR="00DE6185" w:rsidRPr="00E650FD" w:rsidRDefault="00DE6185" w:rsidP="00DE6185">
      <w:pPr>
        <w:rPr>
          <w:rFonts w:ascii="Times New Roman" w:hAnsi="Times New Roman"/>
          <w:sz w:val="28"/>
          <w:szCs w:val="28"/>
        </w:rPr>
      </w:pPr>
    </w:p>
    <w:p w:rsidR="00DE6185" w:rsidRPr="00E650FD" w:rsidRDefault="00DE6185" w:rsidP="00DE6185">
      <w:pPr>
        <w:rPr>
          <w:rFonts w:ascii="Times New Roman" w:hAnsi="Times New Roman"/>
          <w:sz w:val="28"/>
          <w:szCs w:val="28"/>
        </w:rPr>
      </w:pPr>
      <w:r w:rsidRPr="00E650FD">
        <w:rPr>
          <w:rFonts w:ascii="Times New Roman" w:hAnsi="Times New Roman"/>
          <w:sz w:val="28"/>
          <w:szCs w:val="28"/>
        </w:rPr>
        <w:t>September 2001</w:t>
      </w:r>
      <w:r w:rsidR="005117C5">
        <w:rPr>
          <w:rFonts w:ascii="Times New Roman" w:hAnsi="Times New Roman"/>
          <w:sz w:val="28"/>
          <w:szCs w:val="28"/>
        </w:rPr>
        <w:t xml:space="preserve">:  </w:t>
      </w:r>
      <w:r>
        <w:rPr>
          <w:rFonts w:ascii="Times New Roman" w:hAnsi="Times New Roman"/>
          <w:sz w:val="28"/>
          <w:szCs w:val="28"/>
        </w:rPr>
        <w:t xml:space="preserve">Tragedies of </w:t>
      </w:r>
      <w:r w:rsidR="009A152C">
        <w:rPr>
          <w:rFonts w:ascii="Times New Roman" w:hAnsi="Times New Roman"/>
          <w:sz w:val="28"/>
          <w:szCs w:val="28"/>
        </w:rPr>
        <w:t xml:space="preserve">September </w:t>
      </w:r>
      <w:r>
        <w:rPr>
          <w:rFonts w:ascii="Times New Roman" w:hAnsi="Times New Roman"/>
          <w:sz w:val="28"/>
          <w:szCs w:val="28"/>
        </w:rPr>
        <w:t>11</w:t>
      </w:r>
      <w:r w:rsidRPr="00E650FD">
        <w:rPr>
          <w:rFonts w:ascii="Times New Roman" w:hAnsi="Times New Roman"/>
          <w:sz w:val="28"/>
          <w:szCs w:val="28"/>
        </w:rPr>
        <w:t xml:space="preserve"> spark increases in bonding and insurance costs.</w:t>
      </w:r>
    </w:p>
    <w:p w:rsidR="00DE6185" w:rsidRPr="00E650FD" w:rsidRDefault="00DE6185" w:rsidP="00DE6185">
      <w:pPr>
        <w:rPr>
          <w:rFonts w:ascii="Times New Roman" w:hAnsi="Times New Roman"/>
          <w:sz w:val="28"/>
          <w:szCs w:val="28"/>
        </w:rPr>
      </w:pPr>
    </w:p>
    <w:p w:rsidR="00DE6185" w:rsidRDefault="00DE6185" w:rsidP="00DE6185">
      <w:pPr>
        <w:rPr>
          <w:rFonts w:ascii="Times New Roman" w:hAnsi="Times New Roman"/>
          <w:sz w:val="28"/>
          <w:szCs w:val="28"/>
        </w:rPr>
      </w:pPr>
      <w:r w:rsidRPr="00E650FD">
        <w:rPr>
          <w:rFonts w:ascii="Times New Roman" w:hAnsi="Times New Roman"/>
          <w:sz w:val="28"/>
          <w:szCs w:val="28"/>
        </w:rPr>
        <w:t>September 2001</w:t>
      </w:r>
      <w:r w:rsidR="005117C5">
        <w:rPr>
          <w:rFonts w:ascii="Times New Roman" w:hAnsi="Times New Roman"/>
          <w:sz w:val="28"/>
          <w:szCs w:val="28"/>
        </w:rPr>
        <w:t xml:space="preserve">:  </w:t>
      </w:r>
      <w:r w:rsidRPr="00E650FD">
        <w:rPr>
          <w:rFonts w:ascii="Times New Roman" w:hAnsi="Times New Roman"/>
          <w:sz w:val="28"/>
          <w:szCs w:val="28"/>
        </w:rPr>
        <w:t xml:space="preserve">AB 1171 (Dutra) decrees new spending plan, capping all California bridge seismic retrofit </w:t>
      </w:r>
      <w:r w:rsidR="009A152C">
        <w:rPr>
          <w:rFonts w:ascii="Times New Roman" w:hAnsi="Times New Roman"/>
          <w:sz w:val="28"/>
          <w:szCs w:val="28"/>
        </w:rPr>
        <w:t xml:space="preserve">costs </w:t>
      </w:r>
      <w:r w:rsidRPr="00E650FD">
        <w:rPr>
          <w:rFonts w:ascii="Times New Roman" w:hAnsi="Times New Roman"/>
          <w:sz w:val="28"/>
          <w:szCs w:val="28"/>
        </w:rPr>
        <w:t>at $5.085 billion.</w:t>
      </w:r>
      <w:r w:rsidRPr="00E650FD">
        <w:rPr>
          <w:rStyle w:val="FootnoteReference"/>
          <w:rFonts w:ascii="Times New Roman" w:hAnsi="Times New Roman"/>
          <w:sz w:val="28"/>
          <w:szCs w:val="28"/>
        </w:rPr>
        <w:footnoteReference w:id="89"/>
      </w:r>
      <w:r w:rsidRPr="00E650FD">
        <w:rPr>
          <w:rFonts w:ascii="Times New Roman" w:hAnsi="Times New Roman"/>
          <w:color w:val="FF0000"/>
          <w:sz w:val="28"/>
          <w:szCs w:val="28"/>
        </w:rPr>
        <w:t xml:space="preserve">  </w:t>
      </w:r>
      <w:r w:rsidRPr="00E650FD">
        <w:rPr>
          <w:rFonts w:ascii="Times New Roman" w:hAnsi="Times New Roman"/>
          <w:sz w:val="28"/>
          <w:szCs w:val="28"/>
        </w:rPr>
        <w:t>AB 1171 funds the project by repealing the 2008 toll expiration</w:t>
      </w:r>
      <w:r w:rsidR="002A6C39">
        <w:rPr>
          <w:rFonts w:ascii="Times New Roman" w:hAnsi="Times New Roman"/>
          <w:sz w:val="28"/>
          <w:szCs w:val="28"/>
        </w:rPr>
        <w:t xml:space="preserve">.  </w:t>
      </w:r>
      <w:r w:rsidRPr="00E650FD">
        <w:rPr>
          <w:rFonts w:ascii="Times New Roman" w:hAnsi="Times New Roman"/>
          <w:sz w:val="28"/>
          <w:szCs w:val="28"/>
        </w:rPr>
        <w:t>The bill also specifically banned bump</w:t>
      </w:r>
      <w:r>
        <w:rPr>
          <w:rFonts w:ascii="Times New Roman" w:hAnsi="Times New Roman"/>
          <w:sz w:val="28"/>
          <w:szCs w:val="28"/>
        </w:rPr>
        <w:t>ing up the toll from $1 for the</w:t>
      </w:r>
      <w:r w:rsidRPr="00E650FD">
        <w:rPr>
          <w:rFonts w:ascii="Times New Roman" w:hAnsi="Times New Roman"/>
          <w:sz w:val="28"/>
          <w:szCs w:val="28"/>
        </w:rPr>
        <w:t xml:space="preserve"> project</w:t>
      </w:r>
      <w:r w:rsidR="002A6C39">
        <w:rPr>
          <w:rFonts w:ascii="Times New Roman" w:hAnsi="Times New Roman"/>
          <w:sz w:val="28"/>
          <w:szCs w:val="28"/>
        </w:rPr>
        <w:t xml:space="preserve">.  </w:t>
      </w:r>
      <w:r w:rsidRPr="00E650FD">
        <w:rPr>
          <w:rFonts w:ascii="Times New Roman" w:hAnsi="Times New Roman"/>
          <w:sz w:val="28"/>
          <w:szCs w:val="28"/>
        </w:rPr>
        <w:t>If the cost of the br</w:t>
      </w:r>
      <w:r>
        <w:rPr>
          <w:rFonts w:ascii="Times New Roman" w:hAnsi="Times New Roman"/>
          <w:sz w:val="28"/>
          <w:szCs w:val="28"/>
        </w:rPr>
        <w:t xml:space="preserve">idge increased from this </w:t>
      </w:r>
      <w:r w:rsidRPr="00E650FD">
        <w:rPr>
          <w:rFonts w:ascii="Times New Roman" w:hAnsi="Times New Roman"/>
          <w:sz w:val="28"/>
          <w:szCs w:val="28"/>
        </w:rPr>
        <w:t>figure, Caltrans is required to report to Legislature within 90 days and explain why</w:t>
      </w:r>
      <w:r w:rsidR="002A6C39">
        <w:rPr>
          <w:rFonts w:ascii="Times New Roman" w:hAnsi="Times New Roman"/>
          <w:sz w:val="28"/>
          <w:szCs w:val="28"/>
        </w:rPr>
        <w:t xml:space="preserve">.  </w:t>
      </w:r>
      <w:r w:rsidR="009A152C">
        <w:rPr>
          <w:rFonts w:ascii="Times New Roman" w:hAnsi="Times New Roman"/>
          <w:sz w:val="28"/>
          <w:szCs w:val="28"/>
        </w:rPr>
        <w:t>AB 1171 relies on</w:t>
      </w:r>
      <w:r w:rsidRPr="00E650FD">
        <w:rPr>
          <w:rFonts w:ascii="Times New Roman" w:hAnsi="Times New Roman"/>
          <w:sz w:val="28"/>
          <w:szCs w:val="28"/>
        </w:rPr>
        <w:t xml:space="preserve"> Caltrans’ east</w:t>
      </w:r>
      <w:r w:rsidR="008C19C2">
        <w:rPr>
          <w:rFonts w:ascii="Times New Roman" w:hAnsi="Times New Roman"/>
          <w:sz w:val="28"/>
          <w:szCs w:val="28"/>
        </w:rPr>
        <w:t>ern</w:t>
      </w:r>
      <w:r w:rsidRPr="00E650FD">
        <w:rPr>
          <w:rFonts w:ascii="Times New Roman" w:hAnsi="Times New Roman"/>
          <w:sz w:val="28"/>
          <w:szCs w:val="28"/>
        </w:rPr>
        <w:t xml:space="preserve"> span estimate of $2.6 billion, ignoring MTC estimate of $3.1 billion</w:t>
      </w:r>
      <w:r w:rsidR="002A6C39">
        <w:rPr>
          <w:rFonts w:ascii="Times New Roman" w:hAnsi="Times New Roman"/>
          <w:sz w:val="28"/>
          <w:szCs w:val="28"/>
        </w:rPr>
        <w:t xml:space="preserve">.  </w:t>
      </w:r>
      <w:r w:rsidRPr="00E650FD">
        <w:rPr>
          <w:rFonts w:ascii="Times New Roman" w:hAnsi="Times New Roman"/>
          <w:sz w:val="28"/>
          <w:szCs w:val="28"/>
        </w:rPr>
        <w:t>MTC also estimates completion for May 2007.</w:t>
      </w:r>
      <w:r w:rsidRPr="00E650FD">
        <w:rPr>
          <w:rStyle w:val="FootnoteReference"/>
          <w:rFonts w:ascii="Times New Roman" w:hAnsi="Times New Roman"/>
          <w:sz w:val="28"/>
          <w:szCs w:val="28"/>
        </w:rPr>
        <w:footnoteReference w:id="90"/>
      </w:r>
    </w:p>
    <w:p w:rsidR="00DE6185" w:rsidRPr="00E650FD" w:rsidRDefault="00DE6185" w:rsidP="00DE6185">
      <w:pPr>
        <w:rPr>
          <w:rFonts w:ascii="Times New Roman" w:hAnsi="Times New Roman"/>
          <w:color w:val="FF0000"/>
          <w:sz w:val="28"/>
          <w:szCs w:val="28"/>
        </w:rPr>
      </w:pPr>
    </w:p>
    <w:p w:rsidR="00DE6185" w:rsidRDefault="00DE6185" w:rsidP="00DE6185">
      <w:pPr>
        <w:rPr>
          <w:rFonts w:ascii="Times New Roman" w:hAnsi="Times New Roman"/>
          <w:sz w:val="28"/>
          <w:szCs w:val="28"/>
        </w:rPr>
      </w:pPr>
      <w:r w:rsidRPr="00E650FD">
        <w:rPr>
          <w:rFonts w:ascii="Times New Roman" w:hAnsi="Times New Roman"/>
          <w:sz w:val="28"/>
          <w:szCs w:val="28"/>
        </w:rPr>
        <w:t>January 2002</w:t>
      </w:r>
      <w:r w:rsidR="005117C5">
        <w:rPr>
          <w:rFonts w:ascii="Times New Roman" w:hAnsi="Times New Roman"/>
          <w:sz w:val="28"/>
          <w:szCs w:val="28"/>
        </w:rPr>
        <w:t xml:space="preserve">:  </w:t>
      </w:r>
      <w:r w:rsidRPr="00E650FD">
        <w:rPr>
          <w:rFonts w:ascii="Times New Roman" w:hAnsi="Times New Roman"/>
          <w:sz w:val="28"/>
          <w:szCs w:val="28"/>
        </w:rPr>
        <w:t>Construction on new Bay Bridge commences</w:t>
      </w:r>
      <w:r w:rsidR="002A6C39">
        <w:rPr>
          <w:rFonts w:ascii="Times New Roman" w:hAnsi="Times New Roman"/>
          <w:sz w:val="28"/>
          <w:szCs w:val="28"/>
        </w:rPr>
        <w:t xml:space="preserve">.  </w:t>
      </w:r>
      <w:r w:rsidRPr="00E650FD">
        <w:rPr>
          <w:rFonts w:ascii="Times New Roman" w:hAnsi="Times New Roman"/>
          <w:sz w:val="28"/>
          <w:szCs w:val="28"/>
        </w:rPr>
        <w:t xml:space="preserve">Caltrans says </w:t>
      </w:r>
      <w:r w:rsidR="00185C19">
        <w:rPr>
          <w:rFonts w:ascii="Times New Roman" w:hAnsi="Times New Roman"/>
          <w:sz w:val="28"/>
          <w:szCs w:val="28"/>
        </w:rPr>
        <w:t xml:space="preserve">it </w:t>
      </w:r>
      <w:r w:rsidRPr="00E650FD">
        <w:rPr>
          <w:rFonts w:ascii="Times New Roman" w:hAnsi="Times New Roman"/>
          <w:sz w:val="28"/>
          <w:szCs w:val="28"/>
        </w:rPr>
        <w:t>will be done in 2007.</w:t>
      </w:r>
    </w:p>
    <w:p w:rsidR="00DE6185" w:rsidRPr="00E650FD" w:rsidRDefault="00DE6185" w:rsidP="00DE6185">
      <w:pPr>
        <w:rPr>
          <w:rFonts w:ascii="Times New Roman" w:hAnsi="Times New Roman"/>
          <w:sz w:val="28"/>
          <w:szCs w:val="28"/>
        </w:rPr>
      </w:pPr>
    </w:p>
    <w:p w:rsidR="00DE6185" w:rsidRPr="00E650FD" w:rsidRDefault="00DE6185" w:rsidP="00DE6185">
      <w:pPr>
        <w:rPr>
          <w:rFonts w:ascii="Times New Roman" w:hAnsi="Times New Roman"/>
          <w:sz w:val="28"/>
          <w:szCs w:val="28"/>
        </w:rPr>
      </w:pPr>
      <w:r w:rsidRPr="00E650FD">
        <w:rPr>
          <w:rFonts w:ascii="Times New Roman" w:hAnsi="Times New Roman"/>
          <w:sz w:val="28"/>
          <w:szCs w:val="28"/>
        </w:rPr>
        <w:t>June 2002</w:t>
      </w:r>
      <w:r w:rsidR="005117C5">
        <w:rPr>
          <w:rFonts w:ascii="Times New Roman" w:hAnsi="Times New Roman"/>
          <w:sz w:val="28"/>
          <w:szCs w:val="28"/>
        </w:rPr>
        <w:t xml:space="preserve">:  </w:t>
      </w:r>
      <w:r w:rsidRPr="00E650FD">
        <w:rPr>
          <w:rFonts w:ascii="Times New Roman" w:hAnsi="Times New Roman"/>
          <w:sz w:val="28"/>
          <w:szCs w:val="28"/>
        </w:rPr>
        <w:t>Caltrans pushes back completion date to 2009.</w:t>
      </w:r>
    </w:p>
    <w:p w:rsidR="00DE6185" w:rsidRPr="00E650FD" w:rsidRDefault="00DE6185" w:rsidP="00DE6185">
      <w:pPr>
        <w:rPr>
          <w:rFonts w:ascii="Times New Roman" w:hAnsi="Times New Roman"/>
          <w:sz w:val="28"/>
          <w:szCs w:val="28"/>
        </w:rPr>
      </w:pPr>
    </w:p>
    <w:p w:rsidR="00DE6185" w:rsidRPr="00E650FD" w:rsidRDefault="00DE6185" w:rsidP="00DE6185">
      <w:pPr>
        <w:rPr>
          <w:rFonts w:ascii="Times New Roman" w:hAnsi="Times New Roman"/>
          <w:color w:val="FF0000"/>
          <w:sz w:val="28"/>
          <w:szCs w:val="28"/>
        </w:rPr>
      </w:pPr>
      <w:r w:rsidRPr="00E650FD">
        <w:rPr>
          <w:rFonts w:ascii="Times New Roman" w:hAnsi="Times New Roman"/>
          <w:sz w:val="28"/>
          <w:szCs w:val="28"/>
        </w:rPr>
        <w:t>August 2002</w:t>
      </w:r>
      <w:r w:rsidR="005117C5">
        <w:rPr>
          <w:rFonts w:ascii="Times New Roman" w:hAnsi="Times New Roman"/>
          <w:sz w:val="28"/>
          <w:szCs w:val="28"/>
        </w:rPr>
        <w:t xml:space="preserve">:  </w:t>
      </w:r>
      <w:r w:rsidRPr="00E650FD">
        <w:rPr>
          <w:rFonts w:ascii="Times New Roman" w:hAnsi="Times New Roman"/>
          <w:sz w:val="28"/>
          <w:szCs w:val="28"/>
        </w:rPr>
        <w:t>State Auditor issues report concluding the Bay Area chose a more expensive design in the SAS.</w:t>
      </w:r>
    </w:p>
    <w:p w:rsidR="00DE6185" w:rsidRPr="00E650FD" w:rsidRDefault="00DE6185" w:rsidP="00DE6185">
      <w:pPr>
        <w:rPr>
          <w:rFonts w:ascii="Times New Roman" w:hAnsi="Times New Roman"/>
          <w:color w:val="FF0000"/>
          <w:sz w:val="28"/>
          <w:szCs w:val="28"/>
        </w:rPr>
      </w:pPr>
    </w:p>
    <w:p w:rsidR="00DE6185" w:rsidRPr="00E650FD" w:rsidRDefault="00DE6185" w:rsidP="00DE6185">
      <w:pPr>
        <w:rPr>
          <w:rFonts w:ascii="Times New Roman" w:hAnsi="Times New Roman"/>
          <w:sz w:val="28"/>
          <w:szCs w:val="28"/>
        </w:rPr>
      </w:pPr>
      <w:r w:rsidRPr="00E650FD">
        <w:rPr>
          <w:rFonts w:ascii="Times New Roman" w:hAnsi="Times New Roman"/>
          <w:sz w:val="28"/>
          <w:szCs w:val="28"/>
        </w:rPr>
        <w:t>March 2003</w:t>
      </w:r>
      <w:r w:rsidR="005117C5">
        <w:rPr>
          <w:rFonts w:ascii="Times New Roman" w:hAnsi="Times New Roman"/>
          <w:sz w:val="28"/>
          <w:szCs w:val="28"/>
        </w:rPr>
        <w:t xml:space="preserve">:  </w:t>
      </w:r>
      <w:r w:rsidRPr="00E650FD">
        <w:rPr>
          <w:rFonts w:ascii="Times New Roman" w:hAnsi="Times New Roman"/>
          <w:sz w:val="28"/>
          <w:szCs w:val="28"/>
        </w:rPr>
        <w:t>Caltrans says east</w:t>
      </w:r>
      <w:r w:rsidR="008C19C2">
        <w:rPr>
          <w:rFonts w:ascii="Times New Roman" w:hAnsi="Times New Roman"/>
          <w:sz w:val="28"/>
          <w:szCs w:val="28"/>
        </w:rPr>
        <w:t>ern</w:t>
      </w:r>
      <w:r w:rsidRPr="00E650FD">
        <w:rPr>
          <w:rFonts w:ascii="Times New Roman" w:hAnsi="Times New Roman"/>
          <w:sz w:val="28"/>
          <w:szCs w:val="28"/>
        </w:rPr>
        <w:t xml:space="preserve"> span </w:t>
      </w:r>
      <w:r>
        <w:rPr>
          <w:rFonts w:ascii="Times New Roman" w:hAnsi="Times New Roman"/>
          <w:sz w:val="28"/>
          <w:szCs w:val="28"/>
        </w:rPr>
        <w:t xml:space="preserve">estimate of $2.6 billion now </w:t>
      </w:r>
      <w:r w:rsidRPr="00E650FD">
        <w:rPr>
          <w:rFonts w:ascii="Times New Roman" w:hAnsi="Times New Roman"/>
          <w:sz w:val="28"/>
          <w:szCs w:val="28"/>
        </w:rPr>
        <w:t>$2.95 billion</w:t>
      </w:r>
      <w:r w:rsidR="002A6C39">
        <w:rPr>
          <w:rFonts w:ascii="Times New Roman" w:hAnsi="Times New Roman"/>
          <w:sz w:val="28"/>
          <w:szCs w:val="28"/>
        </w:rPr>
        <w:t xml:space="preserve">.  </w:t>
      </w:r>
    </w:p>
    <w:p w:rsidR="00DE6185" w:rsidRPr="00E650FD" w:rsidRDefault="00DE6185" w:rsidP="00DE6185">
      <w:pPr>
        <w:rPr>
          <w:rFonts w:ascii="Times New Roman" w:hAnsi="Times New Roman"/>
          <w:sz w:val="28"/>
          <w:szCs w:val="28"/>
        </w:rPr>
      </w:pPr>
    </w:p>
    <w:p w:rsidR="00DE6185" w:rsidRPr="00E650FD" w:rsidRDefault="00DE6185" w:rsidP="00DE6185">
      <w:pPr>
        <w:rPr>
          <w:rFonts w:ascii="Times New Roman" w:hAnsi="Times New Roman"/>
          <w:sz w:val="28"/>
          <w:szCs w:val="28"/>
        </w:rPr>
      </w:pPr>
      <w:r w:rsidRPr="00E650FD">
        <w:rPr>
          <w:rFonts w:ascii="Times New Roman" w:hAnsi="Times New Roman"/>
          <w:sz w:val="28"/>
          <w:szCs w:val="28"/>
        </w:rPr>
        <w:lastRenderedPageBreak/>
        <w:t>August 2003</w:t>
      </w:r>
      <w:r w:rsidR="005117C5">
        <w:rPr>
          <w:rFonts w:ascii="Times New Roman" w:hAnsi="Times New Roman"/>
          <w:sz w:val="28"/>
          <w:szCs w:val="28"/>
        </w:rPr>
        <w:t xml:space="preserve">:  </w:t>
      </w:r>
      <w:r w:rsidR="008C19C2">
        <w:rPr>
          <w:rFonts w:ascii="Times New Roman" w:hAnsi="Times New Roman"/>
          <w:sz w:val="28"/>
          <w:szCs w:val="28"/>
        </w:rPr>
        <w:t>Caltrans receives one bid for the</w:t>
      </w:r>
      <w:r w:rsidRPr="00E650FD">
        <w:rPr>
          <w:rFonts w:ascii="Times New Roman" w:hAnsi="Times New Roman"/>
          <w:sz w:val="28"/>
          <w:szCs w:val="28"/>
        </w:rPr>
        <w:t xml:space="preserve"> SAS foundation</w:t>
      </w:r>
      <w:r w:rsidR="008C19C2">
        <w:rPr>
          <w:rFonts w:ascii="Times New Roman" w:hAnsi="Times New Roman"/>
          <w:sz w:val="28"/>
          <w:szCs w:val="28"/>
        </w:rPr>
        <w:t>,</w:t>
      </w:r>
      <w:r w:rsidRPr="00E650FD">
        <w:rPr>
          <w:rFonts w:ascii="Times New Roman" w:hAnsi="Times New Roman"/>
          <w:sz w:val="28"/>
          <w:szCs w:val="28"/>
        </w:rPr>
        <w:t xml:space="preserve"> </w:t>
      </w:r>
      <w:r w:rsidR="008C19C2">
        <w:rPr>
          <w:rFonts w:ascii="Times New Roman" w:hAnsi="Times New Roman"/>
          <w:sz w:val="28"/>
          <w:szCs w:val="28"/>
        </w:rPr>
        <w:t>which</w:t>
      </w:r>
      <w:r w:rsidRPr="00E650FD">
        <w:rPr>
          <w:rFonts w:ascii="Times New Roman" w:hAnsi="Times New Roman"/>
          <w:sz w:val="28"/>
          <w:szCs w:val="28"/>
        </w:rPr>
        <w:t xml:space="preserve"> comes in </w:t>
      </w:r>
      <w:r>
        <w:rPr>
          <w:rFonts w:ascii="Times New Roman" w:hAnsi="Times New Roman"/>
          <w:sz w:val="28"/>
          <w:szCs w:val="28"/>
        </w:rPr>
        <w:t xml:space="preserve">at </w:t>
      </w:r>
      <w:r w:rsidRPr="00E650FD">
        <w:rPr>
          <w:rFonts w:ascii="Times New Roman" w:hAnsi="Times New Roman"/>
          <w:sz w:val="28"/>
          <w:szCs w:val="28"/>
        </w:rPr>
        <w:t>$210 million, 63 percent higher than Caltrans estimate of $129 million</w:t>
      </w:r>
      <w:r w:rsidR="002A6C39">
        <w:rPr>
          <w:rFonts w:ascii="Times New Roman" w:hAnsi="Times New Roman"/>
          <w:sz w:val="28"/>
          <w:szCs w:val="28"/>
        </w:rPr>
        <w:t xml:space="preserve">.  </w:t>
      </w:r>
      <w:r w:rsidRPr="00E650FD">
        <w:rPr>
          <w:rFonts w:ascii="Times New Roman" w:hAnsi="Times New Roman"/>
          <w:sz w:val="28"/>
          <w:szCs w:val="28"/>
        </w:rPr>
        <w:t>(See May 2004)</w:t>
      </w:r>
      <w:r w:rsidR="002A6C39">
        <w:rPr>
          <w:rFonts w:ascii="Times New Roman" w:hAnsi="Times New Roman"/>
          <w:sz w:val="28"/>
          <w:szCs w:val="28"/>
        </w:rPr>
        <w:t xml:space="preserve">.  </w:t>
      </w:r>
    </w:p>
    <w:p w:rsidR="00DE6185" w:rsidRPr="00E650FD" w:rsidRDefault="00DE6185" w:rsidP="00DE6185">
      <w:pPr>
        <w:rPr>
          <w:rFonts w:ascii="Times New Roman" w:hAnsi="Times New Roman"/>
          <w:color w:val="FF0000"/>
          <w:sz w:val="28"/>
          <w:szCs w:val="28"/>
        </w:rPr>
      </w:pPr>
    </w:p>
    <w:p w:rsidR="00DE6185" w:rsidRPr="00E650FD" w:rsidRDefault="00DE6185" w:rsidP="00DE6185">
      <w:pPr>
        <w:rPr>
          <w:rFonts w:ascii="Times New Roman" w:hAnsi="Times New Roman"/>
          <w:sz w:val="28"/>
          <w:szCs w:val="28"/>
        </w:rPr>
      </w:pPr>
      <w:r w:rsidRPr="00E650FD">
        <w:rPr>
          <w:rFonts w:ascii="Times New Roman" w:hAnsi="Times New Roman"/>
          <w:sz w:val="28"/>
          <w:szCs w:val="28"/>
        </w:rPr>
        <w:t>October 2003</w:t>
      </w:r>
      <w:r w:rsidR="005117C5">
        <w:rPr>
          <w:rFonts w:ascii="Times New Roman" w:hAnsi="Times New Roman"/>
          <w:sz w:val="28"/>
          <w:szCs w:val="28"/>
        </w:rPr>
        <w:t xml:space="preserve">:  </w:t>
      </w:r>
      <w:r w:rsidRPr="00E650FD">
        <w:rPr>
          <w:rFonts w:ascii="Times New Roman" w:hAnsi="Times New Roman"/>
          <w:sz w:val="28"/>
          <w:szCs w:val="28"/>
        </w:rPr>
        <w:t>Caltrans rejects single bid, saying it is too high, and hires anoth</w:t>
      </w:r>
      <w:r>
        <w:rPr>
          <w:rFonts w:ascii="Times New Roman" w:hAnsi="Times New Roman"/>
          <w:sz w:val="28"/>
          <w:szCs w:val="28"/>
        </w:rPr>
        <w:t>er independent review committee</w:t>
      </w:r>
      <w:r w:rsidRPr="00E650FD">
        <w:rPr>
          <w:rFonts w:ascii="Times New Roman" w:hAnsi="Times New Roman"/>
          <w:sz w:val="28"/>
          <w:szCs w:val="28"/>
        </w:rPr>
        <w:t xml:space="preserve"> to analyze bidding process</w:t>
      </w:r>
      <w:r w:rsidR="002A6C39">
        <w:rPr>
          <w:rFonts w:ascii="Times New Roman" w:hAnsi="Times New Roman"/>
          <w:sz w:val="28"/>
          <w:szCs w:val="28"/>
        </w:rPr>
        <w:t xml:space="preserve">.  </w:t>
      </w:r>
    </w:p>
    <w:p w:rsidR="00DE6185" w:rsidRPr="00E650FD" w:rsidRDefault="00DE6185" w:rsidP="00DE6185">
      <w:pPr>
        <w:rPr>
          <w:rFonts w:ascii="Times New Roman" w:hAnsi="Times New Roman"/>
          <w:sz w:val="28"/>
          <w:szCs w:val="28"/>
        </w:rPr>
      </w:pPr>
    </w:p>
    <w:p w:rsidR="00DE6185" w:rsidRPr="00E650FD" w:rsidRDefault="00DE6185" w:rsidP="00DE6185">
      <w:pPr>
        <w:rPr>
          <w:rFonts w:ascii="Times New Roman" w:hAnsi="Times New Roman"/>
          <w:sz w:val="28"/>
          <w:szCs w:val="28"/>
        </w:rPr>
      </w:pPr>
      <w:r w:rsidRPr="00E650FD">
        <w:rPr>
          <w:rFonts w:ascii="Times New Roman" w:hAnsi="Times New Roman"/>
          <w:sz w:val="28"/>
          <w:szCs w:val="28"/>
        </w:rPr>
        <w:t>November 2003</w:t>
      </w:r>
      <w:r w:rsidR="005117C5">
        <w:rPr>
          <w:rFonts w:ascii="Times New Roman" w:hAnsi="Times New Roman"/>
          <w:sz w:val="28"/>
          <w:szCs w:val="28"/>
        </w:rPr>
        <w:t xml:space="preserve">:  </w:t>
      </w:r>
      <w:r w:rsidRPr="00E650FD">
        <w:rPr>
          <w:rFonts w:ascii="Times New Roman" w:hAnsi="Times New Roman"/>
          <w:sz w:val="28"/>
          <w:szCs w:val="28"/>
        </w:rPr>
        <w:t>Caltrans says east</w:t>
      </w:r>
      <w:r w:rsidR="008C19C2">
        <w:rPr>
          <w:rFonts w:ascii="Times New Roman" w:hAnsi="Times New Roman"/>
          <w:sz w:val="28"/>
          <w:szCs w:val="28"/>
        </w:rPr>
        <w:t>ern</w:t>
      </w:r>
      <w:r w:rsidRPr="00E650FD">
        <w:rPr>
          <w:rFonts w:ascii="Times New Roman" w:hAnsi="Times New Roman"/>
          <w:sz w:val="28"/>
          <w:szCs w:val="28"/>
        </w:rPr>
        <w:t xml:space="preserve"> span will be $2.98 billion and will open 2011</w:t>
      </w:r>
      <w:r w:rsidR="002A6C39">
        <w:rPr>
          <w:rFonts w:ascii="Times New Roman" w:hAnsi="Times New Roman"/>
          <w:sz w:val="28"/>
          <w:szCs w:val="28"/>
        </w:rPr>
        <w:t xml:space="preserve">.  </w:t>
      </w:r>
    </w:p>
    <w:p w:rsidR="00DE6185" w:rsidRPr="00E650FD" w:rsidRDefault="00DE6185" w:rsidP="00DE6185">
      <w:pPr>
        <w:rPr>
          <w:rFonts w:ascii="Times New Roman" w:hAnsi="Times New Roman"/>
          <w:sz w:val="28"/>
          <w:szCs w:val="28"/>
        </w:rPr>
      </w:pPr>
    </w:p>
    <w:p w:rsidR="00DE6185" w:rsidRPr="00E650FD" w:rsidRDefault="00DE6185" w:rsidP="00DE6185">
      <w:pPr>
        <w:rPr>
          <w:rFonts w:ascii="Times New Roman" w:hAnsi="Times New Roman"/>
          <w:sz w:val="28"/>
          <w:szCs w:val="28"/>
        </w:rPr>
      </w:pPr>
      <w:r w:rsidRPr="00E650FD">
        <w:rPr>
          <w:rFonts w:ascii="Times New Roman" w:hAnsi="Times New Roman"/>
          <w:sz w:val="28"/>
          <w:szCs w:val="28"/>
        </w:rPr>
        <w:t>March 2004</w:t>
      </w:r>
      <w:r w:rsidR="005117C5">
        <w:rPr>
          <w:rFonts w:ascii="Times New Roman" w:hAnsi="Times New Roman"/>
          <w:sz w:val="28"/>
          <w:szCs w:val="28"/>
        </w:rPr>
        <w:t xml:space="preserve">:  </w:t>
      </w:r>
      <w:r w:rsidRPr="00E650FD">
        <w:rPr>
          <w:rFonts w:ascii="Times New Roman" w:hAnsi="Times New Roman"/>
          <w:sz w:val="28"/>
          <w:szCs w:val="28"/>
        </w:rPr>
        <w:t>Bay Area voters approve Regional Measure 2</w:t>
      </w:r>
      <w:r w:rsidR="00185C19">
        <w:rPr>
          <w:rFonts w:ascii="Times New Roman" w:hAnsi="Times New Roman"/>
          <w:sz w:val="28"/>
          <w:szCs w:val="28"/>
        </w:rPr>
        <w:t>,</w:t>
      </w:r>
      <w:r w:rsidRPr="00E650FD">
        <w:rPr>
          <w:rStyle w:val="FootnoteReference"/>
          <w:rFonts w:ascii="Times New Roman" w:hAnsi="Times New Roman"/>
          <w:sz w:val="28"/>
          <w:szCs w:val="28"/>
        </w:rPr>
        <w:footnoteReference w:id="91"/>
      </w:r>
      <w:r w:rsidRPr="00E650FD">
        <w:rPr>
          <w:rFonts w:ascii="Times New Roman" w:hAnsi="Times New Roman"/>
          <w:sz w:val="28"/>
          <w:szCs w:val="28"/>
        </w:rPr>
        <w:t xml:space="preserve"> adding another $</w:t>
      </w:r>
      <w:r w:rsidR="008C19C2">
        <w:rPr>
          <w:rFonts w:ascii="Times New Roman" w:hAnsi="Times New Roman"/>
          <w:sz w:val="28"/>
          <w:szCs w:val="28"/>
        </w:rPr>
        <w:t>1</w:t>
      </w:r>
      <w:r w:rsidRPr="00E650FD">
        <w:rPr>
          <w:rFonts w:ascii="Times New Roman" w:hAnsi="Times New Roman"/>
          <w:sz w:val="28"/>
          <w:szCs w:val="28"/>
        </w:rPr>
        <w:t xml:space="preserve"> to $</w:t>
      </w:r>
      <w:r w:rsidR="008C19C2">
        <w:rPr>
          <w:rFonts w:ascii="Times New Roman" w:hAnsi="Times New Roman"/>
          <w:sz w:val="28"/>
          <w:szCs w:val="28"/>
        </w:rPr>
        <w:t>2</w:t>
      </w:r>
      <w:r w:rsidRPr="00E650FD">
        <w:rPr>
          <w:rFonts w:ascii="Times New Roman" w:hAnsi="Times New Roman"/>
          <w:sz w:val="28"/>
          <w:szCs w:val="28"/>
        </w:rPr>
        <w:t xml:space="preserve"> toll</w:t>
      </w:r>
      <w:r w:rsidR="002A6C39">
        <w:rPr>
          <w:rFonts w:ascii="Times New Roman" w:hAnsi="Times New Roman"/>
          <w:sz w:val="28"/>
          <w:szCs w:val="28"/>
        </w:rPr>
        <w:t xml:space="preserve">.  </w:t>
      </w:r>
      <w:r w:rsidRPr="00E650FD">
        <w:rPr>
          <w:rFonts w:ascii="Times New Roman" w:hAnsi="Times New Roman"/>
          <w:sz w:val="28"/>
          <w:szCs w:val="28"/>
        </w:rPr>
        <w:t xml:space="preserve">Money will be used for </w:t>
      </w:r>
      <w:r>
        <w:rPr>
          <w:rFonts w:ascii="Times New Roman" w:hAnsi="Times New Roman"/>
          <w:sz w:val="28"/>
          <w:szCs w:val="28"/>
        </w:rPr>
        <w:t xml:space="preserve">a </w:t>
      </w:r>
      <w:r w:rsidRPr="00E650FD">
        <w:rPr>
          <w:rFonts w:ascii="Times New Roman" w:hAnsi="Times New Roman"/>
          <w:sz w:val="28"/>
          <w:szCs w:val="28"/>
        </w:rPr>
        <w:t>variety of traffic relief measures</w:t>
      </w:r>
      <w:r w:rsidR="002A6C39">
        <w:rPr>
          <w:rFonts w:ascii="Times New Roman" w:hAnsi="Times New Roman"/>
          <w:sz w:val="28"/>
          <w:szCs w:val="28"/>
        </w:rPr>
        <w:t xml:space="preserve">.  </w:t>
      </w:r>
    </w:p>
    <w:p w:rsidR="00DE6185" w:rsidRPr="00E650FD" w:rsidRDefault="00DE6185" w:rsidP="00DE6185">
      <w:pPr>
        <w:rPr>
          <w:rFonts w:ascii="Times New Roman" w:hAnsi="Times New Roman"/>
          <w:sz w:val="28"/>
          <w:szCs w:val="28"/>
        </w:rPr>
      </w:pPr>
    </w:p>
    <w:p w:rsidR="00DE6185" w:rsidRPr="00E650FD" w:rsidRDefault="00DE6185" w:rsidP="00DE6185">
      <w:pPr>
        <w:rPr>
          <w:rFonts w:ascii="Times New Roman" w:hAnsi="Times New Roman"/>
          <w:sz w:val="28"/>
          <w:szCs w:val="28"/>
        </w:rPr>
      </w:pPr>
      <w:r w:rsidRPr="00E650FD">
        <w:rPr>
          <w:rFonts w:ascii="Times New Roman" w:hAnsi="Times New Roman"/>
          <w:sz w:val="28"/>
          <w:szCs w:val="28"/>
        </w:rPr>
        <w:t>April 2004</w:t>
      </w:r>
      <w:r w:rsidR="005117C5">
        <w:rPr>
          <w:rFonts w:ascii="Times New Roman" w:hAnsi="Times New Roman"/>
          <w:sz w:val="28"/>
          <w:szCs w:val="28"/>
        </w:rPr>
        <w:t xml:space="preserve">:  </w:t>
      </w:r>
      <w:r w:rsidRPr="00E650FD">
        <w:rPr>
          <w:rFonts w:ascii="Times New Roman" w:hAnsi="Times New Roman"/>
          <w:sz w:val="28"/>
          <w:szCs w:val="28"/>
        </w:rPr>
        <w:t>The Independent Review Committee (appointed October 2003) says SAS may cost $1.5 billion, not $800 million Caltrans estimate</w:t>
      </w:r>
      <w:r w:rsidR="008C19C2">
        <w:rPr>
          <w:rFonts w:ascii="Times New Roman" w:hAnsi="Times New Roman"/>
          <w:sz w:val="28"/>
          <w:szCs w:val="28"/>
        </w:rPr>
        <w:t>d</w:t>
      </w:r>
      <w:r w:rsidRPr="00E650FD">
        <w:rPr>
          <w:rFonts w:ascii="Times New Roman" w:hAnsi="Times New Roman"/>
          <w:sz w:val="28"/>
          <w:szCs w:val="28"/>
        </w:rPr>
        <w:t>.</w:t>
      </w:r>
    </w:p>
    <w:p w:rsidR="00DE6185" w:rsidRPr="00E650FD" w:rsidRDefault="00DE6185" w:rsidP="00DE6185">
      <w:pPr>
        <w:rPr>
          <w:rFonts w:ascii="Times New Roman" w:hAnsi="Times New Roman"/>
          <w:sz w:val="28"/>
          <w:szCs w:val="28"/>
        </w:rPr>
      </w:pPr>
    </w:p>
    <w:p w:rsidR="00DE6185" w:rsidRPr="00E650FD" w:rsidRDefault="00DE6185" w:rsidP="00DE6185">
      <w:pPr>
        <w:rPr>
          <w:rFonts w:ascii="Times New Roman" w:hAnsi="Times New Roman"/>
          <w:sz w:val="28"/>
          <w:szCs w:val="28"/>
        </w:rPr>
      </w:pPr>
      <w:r w:rsidRPr="00E650FD">
        <w:rPr>
          <w:rFonts w:ascii="Times New Roman" w:hAnsi="Times New Roman"/>
          <w:sz w:val="28"/>
          <w:szCs w:val="28"/>
        </w:rPr>
        <w:t>May 2004</w:t>
      </w:r>
      <w:r w:rsidR="005117C5">
        <w:rPr>
          <w:rFonts w:ascii="Times New Roman" w:hAnsi="Times New Roman"/>
          <w:sz w:val="28"/>
          <w:szCs w:val="28"/>
        </w:rPr>
        <w:t xml:space="preserve">:  </w:t>
      </w:r>
      <w:r w:rsidRPr="00E650FD">
        <w:rPr>
          <w:rFonts w:ascii="Times New Roman" w:hAnsi="Times New Roman"/>
          <w:sz w:val="28"/>
          <w:szCs w:val="28"/>
        </w:rPr>
        <w:t>Only one bid on SAS tower contract</w:t>
      </w:r>
      <w:r w:rsidR="002A6C39">
        <w:rPr>
          <w:rFonts w:ascii="Times New Roman" w:hAnsi="Times New Roman"/>
          <w:sz w:val="28"/>
          <w:szCs w:val="28"/>
        </w:rPr>
        <w:t xml:space="preserve">.  </w:t>
      </w:r>
      <w:r w:rsidRPr="00E650FD">
        <w:rPr>
          <w:rFonts w:ascii="Times New Roman" w:hAnsi="Times New Roman"/>
          <w:sz w:val="28"/>
          <w:szCs w:val="28"/>
        </w:rPr>
        <w:t>Estimate had been $1.4 billion (foreign steel) and $1.8 billion (domestic steel)</w:t>
      </w:r>
      <w:r w:rsidR="002A6C39">
        <w:rPr>
          <w:rFonts w:ascii="Times New Roman" w:hAnsi="Times New Roman"/>
          <w:sz w:val="28"/>
          <w:szCs w:val="28"/>
        </w:rPr>
        <w:t xml:space="preserve">.  </w:t>
      </w:r>
      <w:r>
        <w:rPr>
          <w:rFonts w:ascii="Times New Roman" w:hAnsi="Times New Roman"/>
          <w:sz w:val="28"/>
          <w:szCs w:val="28"/>
        </w:rPr>
        <w:t xml:space="preserve">This is about twice </w:t>
      </w:r>
      <w:r w:rsidRPr="00E650FD">
        <w:rPr>
          <w:rFonts w:ascii="Times New Roman" w:hAnsi="Times New Roman"/>
          <w:sz w:val="28"/>
          <w:szCs w:val="28"/>
        </w:rPr>
        <w:t>the Caltrans estimate of $733 million</w:t>
      </w:r>
      <w:r w:rsidR="002A6C39">
        <w:rPr>
          <w:rFonts w:ascii="Times New Roman" w:hAnsi="Times New Roman"/>
          <w:sz w:val="28"/>
          <w:szCs w:val="28"/>
        </w:rPr>
        <w:t xml:space="preserve">.  </w:t>
      </w:r>
    </w:p>
    <w:p w:rsidR="00DE6185" w:rsidRPr="00E650FD" w:rsidRDefault="00DE6185" w:rsidP="00DE6185">
      <w:pPr>
        <w:rPr>
          <w:rFonts w:ascii="Times New Roman" w:hAnsi="Times New Roman"/>
          <w:sz w:val="28"/>
          <w:szCs w:val="28"/>
        </w:rPr>
      </w:pPr>
    </w:p>
    <w:p w:rsidR="00DE6185" w:rsidRPr="00E650FD" w:rsidRDefault="00DE6185" w:rsidP="00DE6185">
      <w:pPr>
        <w:rPr>
          <w:rFonts w:ascii="Times New Roman" w:hAnsi="Times New Roman"/>
          <w:sz w:val="28"/>
          <w:szCs w:val="28"/>
        </w:rPr>
      </w:pPr>
      <w:r w:rsidRPr="00E650FD">
        <w:rPr>
          <w:rFonts w:ascii="Times New Roman" w:hAnsi="Times New Roman"/>
          <w:sz w:val="28"/>
          <w:szCs w:val="28"/>
        </w:rPr>
        <w:t>August 2004</w:t>
      </w:r>
      <w:r w:rsidR="005117C5">
        <w:rPr>
          <w:rFonts w:ascii="Times New Roman" w:hAnsi="Times New Roman"/>
          <w:sz w:val="28"/>
          <w:szCs w:val="28"/>
        </w:rPr>
        <w:t xml:space="preserve">:  </w:t>
      </w:r>
      <w:r w:rsidRPr="00E650FD">
        <w:rPr>
          <w:rFonts w:ascii="Times New Roman" w:hAnsi="Times New Roman"/>
          <w:sz w:val="28"/>
          <w:szCs w:val="28"/>
        </w:rPr>
        <w:t xml:space="preserve">MTC-commissioned Bechtel report </w:t>
      </w:r>
      <w:r w:rsidR="008C19C2">
        <w:rPr>
          <w:rFonts w:ascii="Times New Roman" w:hAnsi="Times New Roman"/>
          <w:sz w:val="28"/>
          <w:szCs w:val="28"/>
        </w:rPr>
        <w:t>concludes there is</w:t>
      </w:r>
      <w:r w:rsidRPr="00E650FD">
        <w:rPr>
          <w:rFonts w:ascii="Times New Roman" w:hAnsi="Times New Roman"/>
          <w:sz w:val="28"/>
          <w:szCs w:val="28"/>
        </w:rPr>
        <w:t xml:space="preserve"> no point in rebidding or redesigning</w:t>
      </w:r>
      <w:r w:rsidR="002A6C39">
        <w:rPr>
          <w:rFonts w:ascii="Times New Roman" w:hAnsi="Times New Roman"/>
          <w:sz w:val="28"/>
          <w:szCs w:val="28"/>
        </w:rPr>
        <w:t xml:space="preserve">.  </w:t>
      </w:r>
    </w:p>
    <w:p w:rsidR="00DE6185" w:rsidRPr="00E650FD" w:rsidRDefault="00DE6185" w:rsidP="00DE6185">
      <w:pPr>
        <w:rPr>
          <w:rFonts w:ascii="Times New Roman" w:hAnsi="Times New Roman"/>
          <w:sz w:val="28"/>
          <w:szCs w:val="28"/>
        </w:rPr>
      </w:pPr>
    </w:p>
    <w:p w:rsidR="00DE6185" w:rsidRDefault="00DE6185" w:rsidP="00DE6185">
      <w:pPr>
        <w:rPr>
          <w:rFonts w:ascii="Times New Roman" w:hAnsi="Times New Roman"/>
          <w:sz w:val="28"/>
          <w:szCs w:val="28"/>
        </w:rPr>
      </w:pPr>
      <w:r w:rsidRPr="00E650FD">
        <w:rPr>
          <w:rFonts w:ascii="Times New Roman" w:hAnsi="Times New Roman"/>
          <w:sz w:val="28"/>
          <w:szCs w:val="28"/>
        </w:rPr>
        <w:t>August 2004</w:t>
      </w:r>
      <w:r w:rsidR="005117C5">
        <w:rPr>
          <w:rFonts w:ascii="Times New Roman" w:hAnsi="Times New Roman"/>
          <w:sz w:val="28"/>
          <w:szCs w:val="28"/>
        </w:rPr>
        <w:t xml:space="preserve">:  </w:t>
      </w:r>
      <w:r>
        <w:rPr>
          <w:rFonts w:ascii="Times New Roman" w:hAnsi="Times New Roman"/>
          <w:sz w:val="28"/>
          <w:szCs w:val="28"/>
        </w:rPr>
        <w:t xml:space="preserve">Caltrans says </w:t>
      </w:r>
      <w:r w:rsidRPr="00E650FD">
        <w:rPr>
          <w:rFonts w:ascii="Times New Roman" w:hAnsi="Times New Roman"/>
          <w:sz w:val="28"/>
          <w:szCs w:val="28"/>
        </w:rPr>
        <w:t>$2.6 billion</w:t>
      </w:r>
      <w:r>
        <w:rPr>
          <w:rFonts w:ascii="Times New Roman" w:hAnsi="Times New Roman"/>
          <w:sz w:val="28"/>
          <w:szCs w:val="28"/>
        </w:rPr>
        <w:t xml:space="preserve"> cost is now </w:t>
      </w:r>
      <w:r w:rsidRPr="00E650FD">
        <w:rPr>
          <w:rFonts w:ascii="Times New Roman" w:hAnsi="Times New Roman"/>
          <w:sz w:val="28"/>
          <w:szCs w:val="28"/>
        </w:rPr>
        <w:t>$5.13 billion</w:t>
      </w:r>
      <w:r w:rsidR="002A6C39">
        <w:rPr>
          <w:rFonts w:ascii="Times New Roman" w:hAnsi="Times New Roman"/>
          <w:sz w:val="28"/>
          <w:szCs w:val="28"/>
        </w:rPr>
        <w:t xml:space="preserve">.  </w:t>
      </w:r>
      <w:r w:rsidRPr="00E650FD">
        <w:rPr>
          <w:rFonts w:ascii="Times New Roman" w:hAnsi="Times New Roman"/>
          <w:sz w:val="28"/>
          <w:szCs w:val="28"/>
        </w:rPr>
        <w:t>Department cites higher labor and materials costs, higher insurance and bonding costs.</w:t>
      </w:r>
      <w:r w:rsidRPr="00E650FD">
        <w:rPr>
          <w:rStyle w:val="FootnoteReference"/>
          <w:rFonts w:ascii="Times New Roman" w:hAnsi="Times New Roman"/>
          <w:sz w:val="28"/>
          <w:szCs w:val="28"/>
        </w:rPr>
        <w:footnoteReference w:id="92"/>
      </w:r>
    </w:p>
    <w:p w:rsidR="00DE6185" w:rsidRPr="00E650FD" w:rsidRDefault="00DE6185" w:rsidP="00DE6185">
      <w:pPr>
        <w:rPr>
          <w:rFonts w:ascii="Times New Roman" w:hAnsi="Times New Roman"/>
          <w:sz w:val="28"/>
          <w:szCs w:val="28"/>
        </w:rPr>
      </w:pPr>
    </w:p>
    <w:p w:rsidR="00DE6185" w:rsidRPr="00E650FD" w:rsidRDefault="00DE6185" w:rsidP="00DE6185">
      <w:pPr>
        <w:rPr>
          <w:rFonts w:ascii="Times New Roman" w:hAnsi="Times New Roman"/>
          <w:sz w:val="28"/>
          <w:szCs w:val="28"/>
        </w:rPr>
      </w:pPr>
      <w:r w:rsidRPr="00E650FD">
        <w:rPr>
          <w:rFonts w:ascii="Times New Roman" w:hAnsi="Times New Roman"/>
          <w:sz w:val="28"/>
          <w:szCs w:val="28"/>
        </w:rPr>
        <w:t>August 2004</w:t>
      </w:r>
      <w:r w:rsidR="005117C5">
        <w:rPr>
          <w:rFonts w:ascii="Times New Roman" w:hAnsi="Times New Roman"/>
          <w:sz w:val="28"/>
          <w:szCs w:val="28"/>
        </w:rPr>
        <w:t xml:space="preserve">:  </w:t>
      </w:r>
      <w:r w:rsidRPr="00E650FD">
        <w:rPr>
          <w:rFonts w:ascii="Times New Roman" w:hAnsi="Times New Roman"/>
          <w:sz w:val="28"/>
          <w:szCs w:val="28"/>
        </w:rPr>
        <w:t>Internal Caltrans review says it has spent $500 million on outside consultants studying issues raised about the bridge construction</w:t>
      </w:r>
      <w:r w:rsidR="002A6C39">
        <w:rPr>
          <w:rFonts w:ascii="Times New Roman" w:hAnsi="Times New Roman"/>
          <w:sz w:val="28"/>
          <w:szCs w:val="28"/>
        </w:rPr>
        <w:t xml:space="preserve">.  </w:t>
      </w:r>
    </w:p>
    <w:p w:rsidR="00DE6185" w:rsidRPr="00E650FD" w:rsidRDefault="00DE6185" w:rsidP="00DE6185">
      <w:pPr>
        <w:rPr>
          <w:rFonts w:ascii="Times New Roman" w:hAnsi="Times New Roman"/>
          <w:sz w:val="28"/>
          <w:szCs w:val="28"/>
        </w:rPr>
      </w:pPr>
    </w:p>
    <w:p w:rsidR="00DE6185" w:rsidRDefault="00DE6185" w:rsidP="00DE6185">
      <w:pPr>
        <w:rPr>
          <w:rFonts w:ascii="Times New Roman" w:hAnsi="Times New Roman"/>
          <w:sz w:val="28"/>
          <w:szCs w:val="28"/>
        </w:rPr>
      </w:pPr>
      <w:r w:rsidRPr="00E650FD">
        <w:rPr>
          <w:rFonts w:ascii="Times New Roman" w:hAnsi="Times New Roman"/>
          <w:sz w:val="28"/>
          <w:szCs w:val="28"/>
        </w:rPr>
        <w:t>September 2004</w:t>
      </w:r>
      <w:r w:rsidR="005117C5">
        <w:rPr>
          <w:rFonts w:ascii="Times New Roman" w:hAnsi="Times New Roman"/>
          <w:sz w:val="28"/>
          <w:szCs w:val="28"/>
        </w:rPr>
        <w:t xml:space="preserve">:  </w:t>
      </w:r>
      <w:r w:rsidRPr="00E650FD">
        <w:rPr>
          <w:rFonts w:ascii="Times New Roman" w:hAnsi="Times New Roman"/>
          <w:sz w:val="28"/>
          <w:szCs w:val="28"/>
        </w:rPr>
        <w:t>Fitch Ratings Agency predicts $6 tolls to cover proposed bond debt.</w:t>
      </w:r>
    </w:p>
    <w:p w:rsidR="00DE6185" w:rsidRPr="00E650FD" w:rsidRDefault="00DE6185" w:rsidP="00DE6185">
      <w:pPr>
        <w:rPr>
          <w:rFonts w:ascii="Times New Roman" w:hAnsi="Times New Roman"/>
          <w:sz w:val="28"/>
          <w:szCs w:val="28"/>
        </w:rPr>
      </w:pPr>
    </w:p>
    <w:p w:rsidR="00DE6185" w:rsidRPr="00E650FD" w:rsidRDefault="00DE6185" w:rsidP="00DE6185">
      <w:pPr>
        <w:rPr>
          <w:rFonts w:ascii="Times New Roman" w:hAnsi="Times New Roman"/>
          <w:sz w:val="28"/>
          <w:szCs w:val="28"/>
        </w:rPr>
      </w:pPr>
      <w:r w:rsidRPr="00E650FD">
        <w:rPr>
          <w:rFonts w:ascii="Times New Roman" w:hAnsi="Times New Roman"/>
          <w:sz w:val="28"/>
          <w:szCs w:val="28"/>
        </w:rPr>
        <w:t>September 2004</w:t>
      </w:r>
      <w:r w:rsidR="005117C5">
        <w:rPr>
          <w:rFonts w:ascii="Times New Roman" w:hAnsi="Times New Roman"/>
          <w:sz w:val="28"/>
          <w:szCs w:val="28"/>
        </w:rPr>
        <w:t xml:space="preserve">:  </w:t>
      </w:r>
      <w:r w:rsidRPr="00E650FD">
        <w:rPr>
          <w:rFonts w:ascii="Times New Roman" w:hAnsi="Times New Roman"/>
          <w:sz w:val="28"/>
          <w:szCs w:val="28"/>
        </w:rPr>
        <w:t xml:space="preserve">Governor Arnold Schwarzenegger administration asks Federal Highway Administration for </w:t>
      </w:r>
      <w:r w:rsidR="008C19C2">
        <w:rPr>
          <w:rFonts w:ascii="Times New Roman" w:hAnsi="Times New Roman"/>
          <w:sz w:val="28"/>
          <w:szCs w:val="28"/>
        </w:rPr>
        <w:t xml:space="preserve">a </w:t>
      </w:r>
      <w:r w:rsidR="008C19C2" w:rsidRPr="00E650FD">
        <w:rPr>
          <w:rFonts w:ascii="Times New Roman" w:hAnsi="Times New Roman"/>
          <w:sz w:val="28"/>
          <w:szCs w:val="28"/>
        </w:rPr>
        <w:t xml:space="preserve">peer review team </w:t>
      </w:r>
      <w:r w:rsidR="008C19C2">
        <w:rPr>
          <w:rFonts w:ascii="Times New Roman" w:hAnsi="Times New Roman"/>
          <w:sz w:val="28"/>
          <w:szCs w:val="28"/>
        </w:rPr>
        <w:t xml:space="preserve">to conduct a </w:t>
      </w:r>
      <w:r w:rsidRPr="00E650FD">
        <w:rPr>
          <w:rFonts w:ascii="Times New Roman" w:hAnsi="Times New Roman"/>
          <w:sz w:val="28"/>
          <w:szCs w:val="28"/>
        </w:rPr>
        <w:t>risk study on all alternatives</w:t>
      </w:r>
      <w:r w:rsidR="002A6C39">
        <w:rPr>
          <w:rFonts w:ascii="Times New Roman" w:hAnsi="Times New Roman"/>
          <w:sz w:val="28"/>
          <w:szCs w:val="28"/>
        </w:rPr>
        <w:t xml:space="preserve">.  </w:t>
      </w:r>
      <w:r>
        <w:rPr>
          <w:rFonts w:ascii="Times New Roman" w:hAnsi="Times New Roman"/>
          <w:sz w:val="28"/>
          <w:szCs w:val="28"/>
        </w:rPr>
        <w:t>T</w:t>
      </w:r>
      <w:r w:rsidRPr="00E650FD">
        <w:rPr>
          <w:rFonts w:ascii="Times New Roman" w:hAnsi="Times New Roman"/>
          <w:sz w:val="28"/>
          <w:szCs w:val="28"/>
        </w:rPr>
        <w:t>he Independent Review Team</w:t>
      </w:r>
      <w:r>
        <w:rPr>
          <w:rFonts w:ascii="Times New Roman" w:hAnsi="Times New Roman"/>
          <w:sz w:val="28"/>
          <w:szCs w:val="28"/>
        </w:rPr>
        <w:t>,</w:t>
      </w:r>
      <w:r w:rsidRPr="00E650FD">
        <w:rPr>
          <w:rFonts w:ascii="Times New Roman" w:hAnsi="Times New Roman"/>
          <w:sz w:val="28"/>
          <w:szCs w:val="28"/>
        </w:rPr>
        <w:t xml:space="preserve"> used by </w:t>
      </w:r>
      <w:r>
        <w:rPr>
          <w:rFonts w:ascii="Times New Roman" w:hAnsi="Times New Roman"/>
          <w:sz w:val="28"/>
          <w:szCs w:val="28"/>
        </w:rPr>
        <w:t xml:space="preserve">the </w:t>
      </w:r>
      <w:r w:rsidRPr="00E650FD">
        <w:rPr>
          <w:rFonts w:ascii="Times New Roman" w:hAnsi="Times New Roman"/>
          <w:sz w:val="28"/>
          <w:szCs w:val="28"/>
        </w:rPr>
        <w:t xml:space="preserve">administration for other </w:t>
      </w:r>
      <w:r w:rsidRPr="00E650FD">
        <w:rPr>
          <w:rFonts w:ascii="Times New Roman" w:hAnsi="Times New Roman"/>
          <w:sz w:val="28"/>
          <w:szCs w:val="28"/>
        </w:rPr>
        <w:lastRenderedPageBreak/>
        <w:t>bridge studies, is reactivated to look at the single</w:t>
      </w:r>
      <w:r>
        <w:rPr>
          <w:rFonts w:ascii="Times New Roman" w:hAnsi="Times New Roman"/>
          <w:sz w:val="28"/>
          <w:szCs w:val="28"/>
        </w:rPr>
        <w:t>-</w:t>
      </w:r>
      <w:r w:rsidRPr="00E650FD">
        <w:rPr>
          <w:rFonts w:ascii="Times New Roman" w:hAnsi="Times New Roman"/>
          <w:sz w:val="28"/>
          <w:szCs w:val="28"/>
        </w:rPr>
        <w:t>bid situation</w:t>
      </w:r>
      <w:r w:rsidR="002A6C39">
        <w:rPr>
          <w:rFonts w:ascii="Times New Roman" w:hAnsi="Times New Roman"/>
          <w:sz w:val="28"/>
          <w:szCs w:val="28"/>
        </w:rPr>
        <w:t xml:space="preserve">.  </w:t>
      </w:r>
      <w:r w:rsidRPr="00E650FD">
        <w:rPr>
          <w:rFonts w:ascii="Times New Roman" w:hAnsi="Times New Roman"/>
          <w:sz w:val="28"/>
          <w:szCs w:val="28"/>
        </w:rPr>
        <w:t>In the same month it recommends not accepting the single bid</w:t>
      </w:r>
      <w:r w:rsidR="002A6C39">
        <w:rPr>
          <w:rFonts w:ascii="Times New Roman" w:hAnsi="Times New Roman"/>
          <w:sz w:val="28"/>
          <w:szCs w:val="28"/>
        </w:rPr>
        <w:t xml:space="preserve">.  </w:t>
      </w:r>
    </w:p>
    <w:p w:rsidR="00DE6185" w:rsidRPr="00E650FD" w:rsidRDefault="00DE6185" w:rsidP="00DE6185">
      <w:pPr>
        <w:rPr>
          <w:rFonts w:ascii="Times New Roman" w:hAnsi="Times New Roman"/>
          <w:color w:val="FF0000"/>
          <w:sz w:val="28"/>
          <w:szCs w:val="28"/>
        </w:rPr>
      </w:pPr>
    </w:p>
    <w:p w:rsidR="00DE6185" w:rsidRPr="00E650FD" w:rsidRDefault="00DE6185" w:rsidP="00DE6185">
      <w:pPr>
        <w:rPr>
          <w:rFonts w:ascii="Times New Roman" w:hAnsi="Times New Roman"/>
          <w:sz w:val="28"/>
          <w:szCs w:val="28"/>
        </w:rPr>
      </w:pPr>
      <w:r w:rsidRPr="00E650FD">
        <w:rPr>
          <w:rFonts w:ascii="Times New Roman" w:hAnsi="Times New Roman"/>
          <w:sz w:val="28"/>
          <w:szCs w:val="28"/>
        </w:rPr>
        <w:t>November 2004</w:t>
      </w:r>
      <w:r w:rsidR="005117C5">
        <w:rPr>
          <w:rFonts w:ascii="Times New Roman" w:hAnsi="Times New Roman"/>
          <w:sz w:val="28"/>
          <w:szCs w:val="28"/>
        </w:rPr>
        <w:t xml:space="preserve">:  </w:t>
      </w:r>
      <w:r w:rsidRPr="00E650FD">
        <w:rPr>
          <w:rFonts w:ascii="Times New Roman" w:hAnsi="Times New Roman"/>
          <w:sz w:val="28"/>
          <w:szCs w:val="28"/>
        </w:rPr>
        <w:t>Independent Review Team recommends cable-stayed bridge</w:t>
      </w:r>
      <w:r w:rsidR="002A6C39">
        <w:rPr>
          <w:rFonts w:ascii="Times New Roman" w:hAnsi="Times New Roman"/>
          <w:sz w:val="28"/>
          <w:szCs w:val="28"/>
        </w:rPr>
        <w:t xml:space="preserve">.  </w:t>
      </w:r>
    </w:p>
    <w:p w:rsidR="00DE6185" w:rsidRDefault="00DE6185" w:rsidP="00DE6185">
      <w:pPr>
        <w:rPr>
          <w:rFonts w:ascii="Times New Roman" w:hAnsi="Times New Roman"/>
          <w:sz w:val="28"/>
          <w:szCs w:val="28"/>
        </w:rPr>
      </w:pPr>
    </w:p>
    <w:p w:rsidR="00DE6185" w:rsidRPr="00E650FD" w:rsidRDefault="00DE6185" w:rsidP="00DE6185">
      <w:pPr>
        <w:rPr>
          <w:rFonts w:ascii="Times New Roman" w:hAnsi="Times New Roman"/>
          <w:sz w:val="28"/>
          <w:szCs w:val="28"/>
        </w:rPr>
      </w:pPr>
      <w:r w:rsidRPr="00E650FD">
        <w:rPr>
          <w:rFonts w:ascii="Times New Roman" w:hAnsi="Times New Roman"/>
          <w:sz w:val="28"/>
          <w:szCs w:val="28"/>
        </w:rPr>
        <w:t>December 2004</w:t>
      </w:r>
      <w:r w:rsidR="005117C5">
        <w:rPr>
          <w:rFonts w:ascii="Times New Roman" w:hAnsi="Times New Roman"/>
          <w:sz w:val="28"/>
          <w:szCs w:val="28"/>
        </w:rPr>
        <w:t xml:space="preserve">:  </w:t>
      </w:r>
      <w:r w:rsidRPr="00E650FD">
        <w:rPr>
          <w:rFonts w:ascii="Times New Roman" w:hAnsi="Times New Roman"/>
          <w:sz w:val="28"/>
          <w:szCs w:val="28"/>
        </w:rPr>
        <w:t xml:space="preserve">Federal Highway Administration </w:t>
      </w:r>
      <w:r w:rsidR="008C19C2" w:rsidRPr="00E650FD">
        <w:rPr>
          <w:rFonts w:ascii="Times New Roman" w:hAnsi="Times New Roman"/>
          <w:sz w:val="28"/>
          <w:szCs w:val="28"/>
        </w:rPr>
        <w:t xml:space="preserve">peer review team </w:t>
      </w:r>
      <w:r w:rsidRPr="00E650FD">
        <w:rPr>
          <w:rFonts w:ascii="Times New Roman" w:hAnsi="Times New Roman"/>
          <w:sz w:val="28"/>
          <w:szCs w:val="28"/>
        </w:rPr>
        <w:t>concludes construction risks lowest with SAS, and cable</w:t>
      </w:r>
      <w:r>
        <w:rPr>
          <w:rFonts w:ascii="Times New Roman" w:hAnsi="Times New Roman"/>
          <w:sz w:val="28"/>
          <w:szCs w:val="28"/>
        </w:rPr>
        <w:t>-</w:t>
      </w:r>
      <w:r w:rsidRPr="00E650FD">
        <w:rPr>
          <w:rFonts w:ascii="Times New Roman" w:hAnsi="Times New Roman"/>
          <w:sz w:val="28"/>
          <w:szCs w:val="28"/>
        </w:rPr>
        <w:t>stayed is most risky</w:t>
      </w:r>
      <w:r w:rsidR="002A6C39">
        <w:rPr>
          <w:rFonts w:ascii="Times New Roman" w:hAnsi="Times New Roman"/>
          <w:sz w:val="28"/>
          <w:szCs w:val="28"/>
        </w:rPr>
        <w:t xml:space="preserve">.  </w:t>
      </w:r>
      <w:r w:rsidRPr="00E650FD">
        <w:rPr>
          <w:rFonts w:ascii="Times New Roman" w:hAnsi="Times New Roman"/>
          <w:sz w:val="28"/>
          <w:szCs w:val="28"/>
        </w:rPr>
        <w:t>But those risks have to do with public acceptance</w:t>
      </w:r>
      <w:r w:rsidR="002A6C39">
        <w:rPr>
          <w:rFonts w:ascii="Times New Roman" w:hAnsi="Times New Roman"/>
          <w:sz w:val="28"/>
          <w:szCs w:val="28"/>
        </w:rPr>
        <w:t xml:space="preserve">.  </w:t>
      </w:r>
      <w:r w:rsidRPr="00E650FD">
        <w:rPr>
          <w:rFonts w:ascii="Times New Roman" w:hAnsi="Times New Roman"/>
          <w:sz w:val="28"/>
          <w:szCs w:val="28"/>
        </w:rPr>
        <w:t>Regarding cost overruns and delays</w:t>
      </w:r>
      <w:r>
        <w:rPr>
          <w:rFonts w:ascii="Times New Roman" w:hAnsi="Times New Roman"/>
          <w:sz w:val="28"/>
          <w:szCs w:val="28"/>
        </w:rPr>
        <w:t>,</w:t>
      </w:r>
      <w:r w:rsidRPr="00E650FD">
        <w:rPr>
          <w:rFonts w:ascii="Times New Roman" w:hAnsi="Times New Roman"/>
          <w:sz w:val="28"/>
          <w:szCs w:val="28"/>
        </w:rPr>
        <w:t xml:space="preserve"> the highest risk is SAS and lowest is the skyway alternative.</w:t>
      </w:r>
      <w:r w:rsidRPr="00E650FD">
        <w:rPr>
          <w:rStyle w:val="FootnoteReference"/>
          <w:rFonts w:ascii="Times New Roman" w:hAnsi="Times New Roman"/>
          <w:sz w:val="28"/>
          <w:szCs w:val="28"/>
        </w:rPr>
        <w:footnoteReference w:id="93"/>
      </w:r>
    </w:p>
    <w:p w:rsidR="00DE6185" w:rsidRDefault="00DE6185" w:rsidP="00DE6185">
      <w:pPr>
        <w:rPr>
          <w:rFonts w:ascii="Times New Roman" w:hAnsi="Times New Roman"/>
          <w:sz w:val="28"/>
          <w:szCs w:val="28"/>
        </w:rPr>
      </w:pPr>
    </w:p>
    <w:p w:rsidR="00DE6185" w:rsidRPr="00E650FD" w:rsidRDefault="00DE6185" w:rsidP="00DE6185">
      <w:pPr>
        <w:rPr>
          <w:rFonts w:ascii="Times New Roman" w:hAnsi="Times New Roman"/>
          <w:sz w:val="28"/>
          <w:szCs w:val="28"/>
        </w:rPr>
      </w:pPr>
      <w:r w:rsidRPr="00E650FD">
        <w:rPr>
          <w:rFonts w:ascii="Times New Roman" w:hAnsi="Times New Roman"/>
          <w:sz w:val="28"/>
          <w:szCs w:val="28"/>
        </w:rPr>
        <w:t>December 2004</w:t>
      </w:r>
      <w:r w:rsidR="005117C5">
        <w:rPr>
          <w:rFonts w:ascii="Times New Roman" w:hAnsi="Times New Roman"/>
          <w:sz w:val="28"/>
          <w:szCs w:val="28"/>
        </w:rPr>
        <w:t xml:space="preserve">:  </w:t>
      </w:r>
      <w:r w:rsidRPr="00E650FD">
        <w:rPr>
          <w:rFonts w:ascii="Times New Roman" w:hAnsi="Times New Roman"/>
          <w:sz w:val="28"/>
          <w:szCs w:val="28"/>
        </w:rPr>
        <w:t>Caltrans recommends staying with SAS, while warning “the potential for cost increases is also high.”  Skyway would be cheaper but fighting over it could lead to long, costly delays while another significant earthquake could strike in the meantime</w:t>
      </w:r>
      <w:r w:rsidR="002A6C39">
        <w:rPr>
          <w:rFonts w:ascii="Times New Roman" w:hAnsi="Times New Roman"/>
          <w:sz w:val="28"/>
          <w:szCs w:val="28"/>
        </w:rPr>
        <w:t xml:space="preserve">.  </w:t>
      </w:r>
    </w:p>
    <w:p w:rsidR="00DE6185" w:rsidRPr="00E650FD" w:rsidRDefault="00DE6185" w:rsidP="00DE6185">
      <w:pPr>
        <w:rPr>
          <w:rFonts w:ascii="Times New Roman" w:hAnsi="Times New Roman"/>
          <w:sz w:val="28"/>
          <w:szCs w:val="28"/>
        </w:rPr>
      </w:pPr>
    </w:p>
    <w:p w:rsidR="00DE6185" w:rsidRPr="00E650FD" w:rsidRDefault="00DE6185" w:rsidP="00DE6185">
      <w:pPr>
        <w:rPr>
          <w:rFonts w:ascii="Times New Roman" w:hAnsi="Times New Roman"/>
          <w:sz w:val="28"/>
          <w:szCs w:val="28"/>
        </w:rPr>
      </w:pPr>
      <w:r w:rsidRPr="00E650FD">
        <w:rPr>
          <w:rFonts w:ascii="Times New Roman" w:hAnsi="Times New Roman"/>
          <w:sz w:val="28"/>
          <w:szCs w:val="28"/>
        </w:rPr>
        <w:t>December 2004</w:t>
      </w:r>
      <w:r w:rsidR="005117C5">
        <w:rPr>
          <w:rFonts w:ascii="Times New Roman" w:hAnsi="Times New Roman"/>
          <w:sz w:val="28"/>
          <w:szCs w:val="28"/>
        </w:rPr>
        <w:t xml:space="preserve">:  </w:t>
      </w:r>
      <w:r w:rsidR="008C19C2">
        <w:rPr>
          <w:rFonts w:ascii="Times New Roman" w:hAnsi="Times New Roman"/>
          <w:sz w:val="28"/>
          <w:szCs w:val="28"/>
        </w:rPr>
        <w:t>Schwarzenegger a</w:t>
      </w:r>
      <w:r w:rsidRPr="00E650FD">
        <w:rPr>
          <w:rFonts w:ascii="Times New Roman" w:hAnsi="Times New Roman"/>
          <w:sz w:val="28"/>
          <w:szCs w:val="28"/>
        </w:rPr>
        <w:t>dministration proposes dropping the SAS alternative and going with the skyway</w:t>
      </w:r>
      <w:r w:rsidR="002A6C39">
        <w:rPr>
          <w:rFonts w:ascii="Times New Roman" w:hAnsi="Times New Roman"/>
          <w:sz w:val="28"/>
          <w:szCs w:val="28"/>
        </w:rPr>
        <w:t xml:space="preserve">.  </w:t>
      </w:r>
    </w:p>
    <w:p w:rsidR="00DE6185" w:rsidRPr="00E650FD" w:rsidRDefault="00DE6185" w:rsidP="00DE6185">
      <w:pPr>
        <w:rPr>
          <w:rFonts w:ascii="Times New Roman" w:hAnsi="Times New Roman"/>
          <w:sz w:val="28"/>
          <w:szCs w:val="28"/>
        </w:rPr>
      </w:pPr>
    </w:p>
    <w:p w:rsidR="00DE6185" w:rsidRPr="00E650FD" w:rsidRDefault="00DE6185" w:rsidP="00DE6185">
      <w:pPr>
        <w:rPr>
          <w:rFonts w:ascii="Times New Roman" w:hAnsi="Times New Roman"/>
          <w:sz w:val="28"/>
          <w:szCs w:val="28"/>
        </w:rPr>
      </w:pPr>
      <w:r w:rsidRPr="00E650FD">
        <w:rPr>
          <w:rFonts w:ascii="Times New Roman" w:hAnsi="Times New Roman"/>
          <w:sz w:val="28"/>
          <w:szCs w:val="28"/>
        </w:rPr>
        <w:t>January 2005</w:t>
      </w:r>
      <w:r w:rsidR="005117C5">
        <w:rPr>
          <w:rFonts w:ascii="Times New Roman" w:hAnsi="Times New Roman"/>
          <w:sz w:val="28"/>
          <w:szCs w:val="28"/>
        </w:rPr>
        <w:t xml:space="preserve">:  </w:t>
      </w:r>
      <w:r>
        <w:rPr>
          <w:rFonts w:ascii="Times New Roman" w:hAnsi="Times New Roman"/>
          <w:sz w:val="28"/>
          <w:szCs w:val="28"/>
        </w:rPr>
        <w:t xml:space="preserve">The Results Group study suggests </w:t>
      </w:r>
      <w:r w:rsidRPr="00E650FD">
        <w:rPr>
          <w:rFonts w:ascii="Times New Roman" w:hAnsi="Times New Roman"/>
          <w:sz w:val="28"/>
          <w:szCs w:val="28"/>
        </w:rPr>
        <w:t>bridge will cost $5.3 billion.</w:t>
      </w:r>
    </w:p>
    <w:p w:rsidR="00DE6185" w:rsidRPr="00E650FD" w:rsidRDefault="00DE6185" w:rsidP="00DE6185">
      <w:pPr>
        <w:rPr>
          <w:rFonts w:ascii="Times New Roman" w:hAnsi="Times New Roman"/>
          <w:sz w:val="28"/>
          <w:szCs w:val="28"/>
        </w:rPr>
      </w:pPr>
    </w:p>
    <w:p w:rsidR="00DE6185" w:rsidRDefault="00DE6185" w:rsidP="00DE6185">
      <w:pPr>
        <w:rPr>
          <w:rFonts w:ascii="Times New Roman" w:hAnsi="Times New Roman"/>
          <w:sz w:val="28"/>
          <w:szCs w:val="28"/>
        </w:rPr>
      </w:pPr>
      <w:r w:rsidRPr="00E650FD">
        <w:rPr>
          <w:rFonts w:ascii="Times New Roman" w:hAnsi="Times New Roman"/>
          <w:sz w:val="28"/>
          <w:szCs w:val="28"/>
        </w:rPr>
        <w:t>July 2005</w:t>
      </w:r>
      <w:r w:rsidR="005117C5">
        <w:rPr>
          <w:rFonts w:ascii="Times New Roman" w:hAnsi="Times New Roman"/>
          <w:sz w:val="28"/>
          <w:szCs w:val="28"/>
        </w:rPr>
        <w:t xml:space="preserve">:  </w:t>
      </w:r>
      <w:r w:rsidRPr="00E650FD">
        <w:rPr>
          <w:rFonts w:ascii="Times New Roman" w:hAnsi="Times New Roman"/>
          <w:sz w:val="28"/>
          <w:szCs w:val="28"/>
        </w:rPr>
        <w:t xml:space="preserve">Enactment of AB 144 (Hancock) creates </w:t>
      </w:r>
      <w:r w:rsidR="008C19C2">
        <w:rPr>
          <w:rFonts w:ascii="Times New Roman" w:hAnsi="Times New Roman"/>
          <w:sz w:val="28"/>
          <w:szCs w:val="28"/>
        </w:rPr>
        <w:t xml:space="preserve">the </w:t>
      </w:r>
      <w:r w:rsidRPr="00E650FD">
        <w:rPr>
          <w:rFonts w:ascii="Times New Roman" w:hAnsi="Times New Roman"/>
          <w:sz w:val="28"/>
          <w:szCs w:val="28"/>
        </w:rPr>
        <w:t>Toll Bridge Program Oversight Committee (TBPOC).</w:t>
      </w:r>
      <w:r w:rsidRPr="00E650FD">
        <w:rPr>
          <w:rStyle w:val="FootnoteReference"/>
          <w:rFonts w:ascii="Times New Roman" w:hAnsi="Times New Roman"/>
          <w:sz w:val="28"/>
          <w:szCs w:val="28"/>
        </w:rPr>
        <w:footnoteReference w:id="94"/>
      </w:r>
    </w:p>
    <w:p w:rsidR="00DE6185" w:rsidRPr="00E650FD" w:rsidRDefault="00DE6185" w:rsidP="00DE6185">
      <w:pPr>
        <w:rPr>
          <w:rFonts w:ascii="Times New Roman" w:hAnsi="Times New Roman"/>
          <w:sz w:val="28"/>
          <w:szCs w:val="28"/>
        </w:rPr>
      </w:pPr>
    </w:p>
    <w:p w:rsidR="00DE6185" w:rsidRDefault="00DE6185" w:rsidP="00DE6185">
      <w:pPr>
        <w:rPr>
          <w:rFonts w:ascii="Times New Roman" w:hAnsi="Times New Roman"/>
          <w:color w:val="FF0000"/>
          <w:sz w:val="28"/>
          <w:szCs w:val="28"/>
        </w:rPr>
      </w:pPr>
      <w:r w:rsidRPr="00E650FD">
        <w:rPr>
          <w:rFonts w:ascii="Times New Roman" w:hAnsi="Times New Roman"/>
          <w:sz w:val="28"/>
          <w:szCs w:val="28"/>
        </w:rPr>
        <w:t>July 2005</w:t>
      </w:r>
      <w:r w:rsidR="005117C5">
        <w:rPr>
          <w:rFonts w:ascii="Times New Roman" w:hAnsi="Times New Roman"/>
          <w:sz w:val="28"/>
          <w:szCs w:val="28"/>
        </w:rPr>
        <w:t xml:space="preserve">:  </w:t>
      </w:r>
      <w:r w:rsidRPr="00E650FD">
        <w:rPr>
          <w:rFonts w:ascii="Times New Roman" w:hAnsi="Times New Roman"/>
          <w:sz w:val="28"/>
          <w:szCs w:val="28"/>
        </w:rPr>
        <w:t>TBPOC first meeting</w:t>
      </w:r>
      <w:r w:rsidR="002A6C39">
        <w:rPr>
          <w:rFonts w:ascii="Times New Roman" w:hAnsi="Times New Roman"/>
          <w:sz w:val="28"/>
          <w:szCs w:val="28"/>
        </w:rPr>
        <w:t xml:space="preserve">.  </w:t>
      </w:r>
      <w:r w:rsidRPr="00E650FD">
        <w:rPr>
          <w:rFonts w:ascii="Times New Roman" w:hAnsi="Times New Roman"/>
          <w:sz w:val="28"/>
          <w:szCs w:val="28"/>
        </w:rPr>
        <w:t>It v</w:t>
      </w:r>
      <w:r>
        <w:rPr>
          <w:rFonts w:ascii="Times New Roman" w:hAnsi="Times New Roman"/>
          <w:sz w:val="28"/>
          <w:szCs w:val="28"/>
        </w:rPr>
        <w:t xml:space="preserve">otes to “decline” </w:t>
      </w:r>
      <w:r w:rsidRPr="00E650FD">
        <w:rPr>
          <w:rFonts w:ascii="Times New Roman" w:hAnsi="Times New Roman"/>
          <w:sz w:val="28"/>
          <w:szCs w:val="28"/>
        </w:rPr>
        <w:t>the one bid on the SAS and agree</w:t>
      </w:r>
      <w:r>
        <w:rPr>
          <w:rFonts w:ascii="Times New Roman" w:hAnsi="Times New Roman"/>
          <w:sz w:val="28"/>
          <w:szCs w:val="28"/>
        </w:rPr>
        <w:t xml:space="preserve">s to add $3 million incentives for </w:t>
      </w:r>
      <w:r w:rsidR="008C19C2">
        <w:rPr>
          <w:rFonts w:ascii="Times New Roman" w:hAnsi="Times New Roman"/>
          <w:sz w:val="28"/>
          <w:szCs w:val="28"/>
        </w:rPr>
        <w:t>three</w:t>
      </w:r>
      <w:r w:rsidRPr="00E650FD">
        <w:rPr>
          <w:rFonts w:ascii="Times New Roman" w:hAnsi="Times New Roman"/>
          <w:sz w:val="28"/>
          <w:szCs w:val="28"/>
        </w:rPr>
        <w:t xml:space="preserve"> lowest bids</w:t>
      </w:r>
      <w:r>
        <w:rPr>
          <w:rFonts w:ascii="Times New Roman" w:hAnsi="Times New Roman"/>
          <w:sz w:val="28"/>
          <w:szCs w:val="28"/>
        </w:rPr>
        <w:t xml:space="preserve"> to attract more competition.</w:t>
      </w:r>
    </w:p>
    <w:p w:rsidR="00DE6185" w:rsidRPr="00E650FD" w:rsidRDefault="00DE6185" w:rsidP="00DE6185">
      <w:pPr>
        <w:rPr>
          <w:rFonts w:ascii="Times New Roman" w:hAnsi="Times New Roman"/>
          <w:sz w:val="28"/>
          <w:szCs w:val="28"/>
        </w:rPr>
      </w:pPr>
    </w:p>
    <w:p w:rsidR="00DE6185" w:rsidRPr="00E650FD" w:rsidRDefault="00DE6185" w:rsidP="00DE6185">
      <w:pPr>
        <w:rPr>
          <w:rFonts w:ascii="Times New Roman" w:hAnsi="Times New Roman"/>
          <w:sz w:val="28"/>
          <w:szCs w:val="28"/>
        </w:rPr>
      </w:pPr>
      <w:r w:rsidRPr="00E650FD">
        <w:rPr>
          <w:rFonts w:ascii="Times New Roman" w:hAnsi="Times New Roman"/>
          <w:sz w:val="28"/>
          <w:szCs w:val="28"/>
        </w:rPr>
        <w:t>November 2005</w:t>
      </w:r>
      <w:r w:rsidR="005117C5">
        <w:rPr>
          <w:rFonts w:ascii="Times New Roman" w:hAnsi="Times New Roman"/>
          <w:sz w:val="28"/>
          <w:szCs w:val="28"/>
        </w:rPr>
        <w:t xml:space="preserve">:  </w:t>
      </w:r>
      <w:r w:rsidRPr="00E650FD">
        <w:rPr>
          <w:rFonts w:ascii="Times New Roman" w:hAnsi="Times New Roman"/>
          <w:sz w:val="28"/>
          <w:szCs w:val="28"/>
        </w:rPr>
        <w:t>Work on the marine foundation of the SAS and the Yerba Buena Island detour</w:t>
      </w:r>
      <w:r w:rsidRPr="00E650FD">
        <w:rPr>
          <w:rStyle w:val="FootnoteReference"/>
          <w:rFonts w:ascii="Times New Roman" w:hAnsi="Times New Roman"/>
          <w:sz w:val="28"/>
          <w:szCs w:val="28"/>
        </w:rPr>
        <w:footnoteReference w:id="95"/>
      </w:r>
      <w:r w:rsidRPr="00E650FD">
        <w:rPr>
          <w:rFonts w:ascii="Times New Roman" w:hAnsi="Times New Roman"/>
          <w:sz w:val="28"/>
          <w:szCs w:val="28"/>
        </w:rPr>
        <w:t xml:space="preserve"> is suspended while the Legislature debates next steps</w:t>
      </w:r>
      <w:r w:rsidR="002A6C39">
        <w:rPr>
          <w:rFonts w:ascii="Times New Roman" w:hAnsi="Times New Roman"/>
          <w:sz w:val="28"/>
          <w:szCs w:val="28"/>
        </w:rPr>
        <w:t xml:space="preserve">.  </w:t>
      </w:r>
    </w:p>
    <w:p w:rsidR="00DE6185" w:rsidRPr="00E650FD" w:rsidRDefault="00DE6185" w:rsidP="00DE6185">
      <w:pPr>
        <w:rPr>
          <w:rFonts w:ascii="Times New Roman" w:hAnsi="Times New Roman"/>
          <w:sz w:val="28"/>
          <w:szCs w:val="28"/>
        </w:rPr>
      </w:pPr>
    </w:p>
    <w:p w:rsidR="00DE6185" w:rsidRPr="00E650FD" w:rsidRDefault="00DE6185" w:rsidP="00DE6185">
      <w:pPr>
        <w:rPr>
          <w:rFonts w:ascii="Times New Roman" w:hAnsi="Times New Roman"/>
          <w:sz w:val="28"/>
          <w:szCs w:val="28"/>
        </w:rPr>
      </w:pPr>
      <w:r w:rsidRPr="00E650FD">
        <w:rPr>
          <w:rFonts w:ascii="Times New Roman" w:hAnsi="Times New Roman"/>
          <w:sz w:val="28"/>
          <w:szCs w:val="28"/>
        </w:rPr>
        <w:t>May 2006</w:t>
      </w:r>
      <w:r w:rsidR="005117C5">
        <w:rPr>
          <w:rFonts w:ascii="Times New Roman" w:hAnsi="Times New Roman"/>
          <w:sz w:val="28"/>
          <w:szCs w:val="28"/>
        </w:rPr>
        <w:t xml:space="preserve">:  </w:t>
      </w:r>
      <w:r w:rsidRPr="00E650FD">
        <w:rPr>
          <w:rFonts w:ascii="Times New Roman" w:hAnsi="Times New Roman"/>
          <w:sz w:val="28"/>
          <w:szCs w:val="28"/>
        </w:rPr>
        <w:t>TBPOC awards main SAS contract to the consortium American Bridge/Fluor (ABF).</w:t>
      </w:r>
    </w:p>
    <w:p w:rsidR="00DE6185" w:rsidRPr="00E650FD" w:rsidRDefault="00DE6185" w:rsidP="00DE6185">
      <w:pPr>
        <w:rPr>
          <w:rFonts w:ascii="Times New Roman" w:hAnsi="Times New Roman"/>
          <w:sz w:val="28"/>
          <w:szCs w:val="28"/>
        </w:rPr>
      </w:pPr>
    </w:p>
    <w:p w:rsidR="00DE6185" w:rsidRPr="00E650FD" w:rsidRDefault="00DE6185" w:rsidP="00DE6185">
      <w:pPr>
        <w:rPr>
          <w:rFonts w:ascii="Times New Roman" w:hAnsi="Times New Roman"/>
          <w:sz w:val="28"/>
          <w:szCs w:val="28"/>
        </w:rPr>
      </w:pPr>
      <w:r w:rsidRPr="00E650FD">
        <w:rPr>
          <w:rFonts w:ascii="Times New Roman" w:hAnsi="Times New Roman"/>
          <w:sz w:val="28"/>
          <w:szCs w:val="28"/>
        </w:rPr>
        <w:t>February 2008</w:t>
      </w:r>
      <w:r w:rsidR="005117C5">
        <w:rPr>
          <w:rFonts w:ascii="Times New Roman" w:hAnsi="Times New Roman"/>
          <w:sz w:val="28"/>
          <w:szCs w:val="28"/>
        </w:rPr>
        <w:t xml:space="preserve">:  </w:t>
      </w:r>
      <w:r w:rsidRPr="00E650FD">
        <w:rPr>
          <w:rFonts w:ascii="Times New Roman" w:hAnsi="Times New Roman"/>
          <w:sz w:val="28"/>
          <w:szCs w:val="28"/>
        </w:rPr>
        <w:t>TBPOC minutes indicate Chinese welding issues arise.</w:t>
      </w:r>
      <w:r w:rsidRPr="00E650FD">
        <w:rPr>
          <w:rStyle w:val="FootnoteReference"/>
          <w:rFonts w:ascii="Times New Roman" w:hAnsi="Times New Roman"/>
          <w:sz w:val="28"/>
          <w:szCs w:val="28"/>
        </w:rPr>
        <w:footnoteReference w:id="96"/>
      </w:r>
    </w:p>
    <w:p w:rsidR="00DE6185" w:rsidRPr="00E650FD" w:rsidRDefault="00DE6185" w:rsidP="00DE6185">
      <w:pPr>
        <w:rPr>
          <w:rFonts w:ascii="Times New Roman" w:hAnsi="Times New Roman"/>
          <w:sz w:val="28"/>
          <w:szCs w:val="28"/>
        </w:rPr>
      </w:pPr>
    </w:p>
    <w:p w:rsidR="00DE6185" w:rsidRDefault="00DE6185" w:rsidP="00DE6185">
      <w:pPr>
        <w:rPr>
          <w:rFonts w:ascii="Times New Roman" w:hAnsi="Times New Roman"/>
          <w:sz w:val="28"/>
          <w:szCs w:val="28"/>
        </w:rPr>
      </w:pPr>
      <w:r w:rsidRPr="00E650FD">
        <w:rPr>
          <w:rFonts w:ascii="Times New Roman" w:hAnsi="Times New Roman"/>
          <w:sz w:val="28"/>
          <w:szCs w:val="28"/>
        </w:rPr>
        <w:lastRenderedPageBreak/>
        <w:t>September 2008</w:t>
      </w:r>
      <w:r w:rsidR="005117C5">
        <w:rPr>
          <w:rFonts w:ascii="Times New Roman" w:hAnsi="Times New Roman"/>
          <w:sz w:val="28"/>
          <w:szCs w:val="28"/>
        </w:rPr>
        <w:t xml:space="preserve">:  </w:t>
      </w:r>
      <w:r w:rsidRPr="00E650FD">
        <w:rPr>
          <w:rFonts w:ascii="Times New Roman" w:hAnsi="Times New Roman"/>
          <w:sz w:val="28"/>
          <w:szCs w:val="28"/>
        </w:rPr>
        <w:t xml:space="preserve">Quality </w:t>
      </w:r>
      <w:r>
        <w:rPr>
          <w:rFonts w:ascii="Times New Roman" w:hAnsi="Times New Roman"/>
          <w:sz w:val="28"/>
          <w:szCs w:val="28"/>
        </w:rPr>
        <w:t>a</w:t>
      </w:r>
      <w:r w:rsidRPr="00E650FD">
        <w:rPr>
          <w:rFonts w:ascii="Times New Roman" w:hAnsi="Times New Roman"/>
          <w:sz w:val="28"/>
          <w:szCs w:val="28"/>
        </w:rPr>
        <w:t>ssurance</w:t>
      </w:r>
      <w:r w:rsidRPr="00E650FD">
        <w:rPr>
          <w:rStyle w:val="FootnoteReference"/>
          <w:rFonts w:ascii="Times New Roman" w:hAnsi="Times New Roman"/>
          <w:sz w:val="28"/>
          <w:szCs w:val="28"/>
        </w:rPr>
        <w:footnoteReference w:id="97"/>
      </w:r>
      <w:r w:rsidRPr="00E650FD">
        <w:rPr>
          <w:rFonts w:ascii="Times New Roman" w:hAnsi="Times New Roman"/>
          <w:sz w:val="28"/>
          <w:szCs w:val="28"/>
        </w:rPr>
        <w:t xml:space="preserve"> team finds problems with anchor bolts during Ohio inspection.</w:t>
      </w:r>
      <w:r w:rsidRPr="00E650FD">
        <w:rPr>
          <w:rStyle w:val="FootnoteReference"/>
          <w:rFonts w:ascii="Times New Roman" w:hAnsi="Times New Roman"/>
          <w:sz w:val="28"/>
          <w:szCs w:val="28"/>
        </w:rPr>
        <w:footnoteReference w:id="98"/>
      </w:r>
    </w:p>
    <w:p w:rsidR="00DE6185" w:rsidRDefault="00DE6185" w:rsidP="00DE6185">
      <w:pPr>
        <w:rPr>
          <w:rFonts w:ascii="Times New Roman" w:hAnsi="Times New Roman"/>
          <w:sz w:val="28"/>
          <w:szCs w:val="28"/>
        </w:rPr>
      </w:pPr>
    </w:p>
    <w:p w:rsidR="00DE6185" w:rsidRPr="00E650FD" w:rsidRDefault="00DE6185" w:rsidP="00DE6185">
      <w:pPr>
        <w:rPr>
          <w:rFonts w:ascii="Times New Roman" w:hAnsi="Times New Roman"/>
          <w:sz w:val="28"/>
          <w:szCs w:val="28"/>
        </w:rPr>
      </w:pPr>
      <w:r w:rsidRPr="00E650FD">
        <w:rPr>
          <w:rFonts w:ascii="Times New Roman" w:hAnsi="Times New Roman"/>
          <w:sz w:val="28"/>
          <w:szCs w:val="28"/>
        </w:rPr>
        <w:t>December 2008</w:t>
      </w:r>
      <w:r w:rsidR="005117C5">
        <w:rPr>
          <w:rFonts w:ascii="Times New Roman" w:hAnsi="Times New Roman"/>
          <w:sz w:val="28"/>
          <w:szCs w:val="28"/>
        </w:rPr>
        <w:t xml:space="preserve">:  </w:t>
      </w:r>
      <w:r w:rsidRPr="00E650FD">
        <w:rPr>
          <w:rFonts w:ascii="Times New Roman" w:hAnsi="Times New Roman"/>
          <w:sz w:val="28"/>
          <w:szCs w:val="28"/>
        </w:rPr>
        <w:t>CCO 77 for $13 million is approved by TBPOC.</w:t>
      </w:r>
      <w:r w:rsidRPr="00E650FD">
        <w:rPr>
          <w:rStyle w:val="FootnoteReference"/>
          <w:rFonts w:ascii="Times New Roman" w:hAnsi="Times New Roman"/>
          <w:sz w:val="28"/>
          <w:szCs w:val="28"/>
        </w:rPr>
        <w:footnoteReference w:id="99"/>
      </w:r>
    </w:p>
    <w:p w:rsidR="00DE6185" w:rsidRPr="00E650FD" w:rsidRDefault="00DE6185" w:rsidP="00DE6185">
      <w:pPr>
        <w:rPr>
          <w:rFonts w:ascii="Times New Roman" w:hAnsi="Times New Roman"/>
          <w:sz w:val="28"/>
          <w:szCs w:val="28"/>
        </w:rPr>
      </w:pPr>
    </w:p>
    <w:p w:rsidR="00DE6185" w:rsidRPr="00E650FD" w:rsidRDefault="00DE6185" w:rsidP="00DE6185">
      <w:pPr>
        <w:rPr>
          <w:rFonts w:ascii="Times New Roman" w:hAnsi="Times New Roman"/>
          <w:color w:val="FF0000"/>
          <w:sz w:val="28"/>
          <w:szCs w:val="28"/>
        </w:rPr>
      </w:pPr>
      <w:r w:rsidRPr="00E650FD">
        <w:rPr>
          <w:rFonts w:ascii="Times New Roman" w:hAnsi="Times New Roman"/>
          <w:sz w:val="28"/>
          <w:szCs w:val="28"/>
        </w:rPr>
        <w:t>December 2008</w:t>
      </w:r>
      <w:r w:rsidR="005117C5">
        <w:rPr>
          <w:rFonts w:ascii="Times New Roman" w:hAnsi="Times New Roman"/>
          <w:sz w:val="28"/>
          <w:szCs w:val="28"/>
        </w:rPr>
        <w:t xml:space="preserve">:  </w:t>
      </w:r>
      <w:r w:rsidRPr="00E650FD">
        <w:rPr>
          <w:rFonts w:ascii="Times New Roman" w:hAnsi="Times New Roman"/>
          <w:sz w:val="28"/>
          <w:szCs w:val="28"/>
        </w:rPr>
        <w:t xml:space="preserve">TBPOC awards a $40 million contract to Caltrop, which subsequently subcontracts </w:t>
      </w:r>
      <w:r>
        <w:rPr>
          <w:rFonts w:ascii="Times New Roman" w:hAnsi="Times New Roman"/>
          <w:sz w:val="28"/>
          <w:szCs w:val="28"/>
        </w:rPr>
        <w:t>q</w:t>
      </w:r>
      <w:r w:rsidRPr="00E650FD">
        <w:rPr>
          <w:rFonts w:ascii="Times New Roman" w:hAnsi="Times New Roman"/>
          <w:sz w:val="28"/>
          <w:szCs w:val="28"/>
        </w:rPr>
        <w:t xml:space="preserve">uality </w:t>
      </w:r>
      <w:r>
        <w:rPr>
          <w:rFonts w:ascii="Times New Roman" w:hAnsi="Times New Roman"/>
          <w:sz w:val="28"/>
          <w:szCs w:val="28"/>
        </w:rPr>
        <w:t>a</w:t>
      </w:r>
      <w:r w:rsidRPr="00E650FD">
        <w:rPr>
          <w:rFonts w:ascii="Times New Roman" w:hAnsi="Times New Roman"/>
          <w:sz w:val="28"/>
          <w:szCs w:val="28"/>
        </w:rPr>
        <w:t>ssurance work to Alta Vista Solutions.</w:t>
      </w:r>
    </w:p>
    <w:p w:rsidR="00DE6185" w:rsidRPr="00E650FD" w:rsidRDefault="00DE6185" w:rsidP="00DE6185">
      <w:pPr>
        <w:rPr>
          <w:rFonts w:ascii="Times New Roman" w:hAnsi="Times New Roman"/>
          <w:color w:val="FF0000"/>
          <w:sz w:val="28"/>
          <w:szCs w:val="28"/>
        </w:rPr>
      </w:pPr>
    </w:p>
    <w:p w:rsidR="00DE6185" w:rsidRPr="00E650FD" w:rsidRDefault="00DE6185" w:rsidP="00DE6185">
      <w:pPr>
        <w:rPr>
          <w:rFonts w:ascii="Times New Roman" w:hAnsi="Times New Roman"/>
          <w:sz w:val="28"/>
          <w:szCs w:val="28"/>
        </w:rPr>
      </w:pPr>
      <w:r w:rsidRPr="00E650FD">
        <w:rPr>
          <w:rFonts w:ascii="Times New Roman" w:hAnsi="Times New Roman"/>
          <w:sz w:val="28"/>
          <w:szCs w:val="28"/>
        </w:rPr>
        <w:t>March 2009</w:t>
      </w:r>
      <w:r w:rsidR="005117C5">
        <w:rPr>
          <w:rFonts w:ascii="Times New Roman" w:hAnsi="Times New Roman"/>
          <w:sz w:val="28"/>
          <w:szCs w:val="28"/>
        </w:rPr>
        <w:t xml:space="preserve">:  </w:t>
      </w:r>
      <w:r w:rsidRPr="00E650FD">
        <w:rPr>
          <w:rFonts w:ascii="Times New Roman" w:hAnsi="Times New Roman"/>
          <w:sz w:val="28"/>
          <w:szCs w:val="28"/>
        </w:rPr>
        <w:t>Bridge tolls are increased</w:t>
      </w:r>
      <w:r w:rsidR="002A6C39">
        <w:rPr>
          <w:rFonts w:ascii="Times New Roman" w:hAnsi="Times New Roman"/>
          <w:sz w:val="28"/>
          <w:szCs w:val="28"/>
        </w:rPr>
        <w:t xml:space="preserve">.  </w:t>
      </w:r>
      <w:r w:rsidRPr="00E650FD">
        <w:rPr>
          <w:rFonts w:ascii="Times New Roman" w:hAnsi="Times New Roman"/>
          <w:sz w:val="28"/>
          <w:szCs w:val="28"/>
        </w:rPr>
        <w:t>“Drastic measures” for Chinese delays discussed in TBPOC meeting.</w:t>
      </w:r>
    </w:p>
    <w:p w:rsidR="00DE6185" w:rsidRPr="00E650FD" w:rsidRDefault="00DE6185" w:rsidP="00DE6185">
      <w:pPr>
        <w:rPr>
          <w:rFonts w:ascii="Times New Roman" w:hAnsi="Times New Roman"/>
          <w:color w:val="FF0000"/>
          <w:sz w:val="28"/>
          <w:szCs w:val="28"/>
        </w:rPr>
      </w:pPr>
    </w:p>
    <w:p w:rsidR="00DE6185" w:rsidRDefault="00DE6185" w:rsidP="00DE6185">
      <w:pPr>
        <w:rPr>
          <w:rFonts w:ascii="Times New Roman" w:hAnsi="Times New Roman"/>
          <w:sz w:val="28"/>
          <w:szCs w:val="28"/>
        </w:rPr>
      </w:pPr>
      <w:r w:rsidRPr="00E650FD">
        <w:rPr>
          <w:rFonts w:ascii="Times New Roman" w:hAnsi="Times New Roman"/>
          <w:sz w:val="28"/>
          <w:szCs w:val="28"/>
        </w:rPr>
        <w:t>May 2009</w:t>
      </w:r>
      <w:r w:rsidR="005117C5">
        <w:rPr>
          <w:rFonts w:ascii="Times New Roman" w:hAnsi="Times New Roman"/>
          <w:sz w:val="28"/>
          <w:szCs w:val="28"/>
        </w:rPr>
        <w:t xml:space="preserve">:  </w:t>
      </w:r>
      <w:r w:rsidRPr="00E650FD">
        <w:rPr>
          <w:rFonts w:ascii="Times New Roman" w:hAnsi="Times New Roman"/>
          <w:sz w:val="28"/>
          <w:szCs w:val="28"/>
        </w:rPr>
        <w:t xml:space="preserve">Cracks </w:t>
      </w:r>
      <w:r w:rsidR="00B23FF7">
        <w:rPr>
          <w:rFonts w:ascii="Times New Roman" w:hAnsi="Times New Roman"/>
          <w:sz w:val="28"/>
          <w:szCs w:val="28"/>
        </w:rPr>
        <w:t xml:space="preserve">are </w:t>
      </w:r>
      <w:r w:rsidRPr="00E650FD">
        <w:rPr>
          <w:rFonts w:ascii="Times New Roman" w:hAnsi="Times New Roman"/>
          <w:sz w:val="28"/>
          <w:szCs w:val="28"/>
        </w:rPr>
        <w:t>discovered on existing east</w:t>
      </w:r>
      <w:r w:rsidR="00B23FF7">
        <w:rPr>
          <w:rFonts w:ascii="Times New Roman" w:hAnsi="Times New Roman"/>
          <w:sz w:val="28"/>
          <w:szCs w:val="28"/>
        </w:rPr>
        <w:t>ern</w:t>
      </w:r>
      <w:r w:rsidRPr="00E650FD">
        <w:rPr>
          <w:rFonts w:ascii="Times New Roman" w:hAnsi="Times New Roman"/>
          <w:sz w:val="28"/>
          <w:szCs w:val="28"/>
        </w:rPr>
        <w:t xml:space="preserve"> span of Bay Bridge, resulting in a proposed </w:t>
      </w:r>
      <w:proofErr w:type="spellStart"/>
      <w:r w:rsidRPr="00E650FD">
        <w:rPr>
          <w:rFonts w:ascii="Times New Roman" w:hAnsi="Times New Roman"/>
          <w:sz w:val="28"/>
          <w:szCs w:val="28"/>
        </w:rPr>
        <w:t>eyebar</w:t>
      </w:r>
      <w:proofErr w:type="spellEnd"/>
      <w:r w:rsidRPr="00E650FD">
        <w:rPr>
          <w:rFonts w:ascii="Times New Roman" w:hAnsi="Times New Roman"/>
          <w:sz w:val="28"/>
          <w:szCs w:val="28"/>
        </w:rPr>
        <w:t xml:space="preserve"> replacement strategy that initially failed and eventually cost $15 million</w:t>
      </w:r>
      <w:r w:rsidR="002A6C39">
        <w:rPr>
          <w:rFonts w:ascii="Times New Roman" w:hAnsi="Times New Roman"/>
          <w:sz w:val="28"/>
          <w:szCs w:val="28"/>
        </w:rPr>
        <w:t xml:space="preserve">.  </w:t>
      </w:r>
    </w:p>
    <w:p w:rsidR="00DE6185" w:rsidRPr="00E650FD" w:rsidRDefault="00DE6185" w:rsidP="00DE6185">
      <w:pPr>
        <w:rPr>
          <w:rFonts w:ascii="Times New Roman" w:hAnsi="Times New Roman"/>
          <w:sz w:val="28"/>
          <w:szCs w:val="28"/>
        </w:rPr>
      </w:pPr>
    </w:p>
    <w:p w:rsidR="00DE6185" w:rsidRDefault="00DE6185" w:rsidP="00DE6185">
      <w:pPr>
        <w:rPr>
          <w:rFonts w:ascii="Times New Roman" w:hAnsi="Times New Roman"/>
          <w:sz w:val="28"/>
          <w:szCs w:val="28"/>
        </w:rPr>
      </w:pPr>
      <w:r w:rsidRPr="00E650FD">
        <w:rPr>
          <w:rFonts w:ascii="Times New Roman" w:hAnsi="Times New Roman"/>
          <w:sz w:val="28"/>
          <w:szCs w:val="28"/>
        </w:rPr>
        <w:t>July 2009</w:t>
      </w:r>
      <w:r w:rsidR="005117C5">
        <w:rPr>
          <w:rFonts w:ascii="Times New Roman" w:hAnsi="Times New Roman"/>
          <w:sz w:val="28"/>
          <w:szCs w:val="28"/>
        </w:rPr>
        <w:t xml:space="preserve">:  </w:t>
      </w:r>
      <w:r w:rsidRPr="00E650FD">
        <w:rPr>
          <w:rFonts w:ascii="Times New Roman" w:hAnsi="Times New Roman"/>
          <w:sz w:val="28"/>
          <w:szCs w:val="28"/>
        </w:rPr>
        <w:t>Caltrans Director and TBPOC member Will Kempton tells ABF</w:t>
      </w:r>
      <w:r w:rsidRPr="00E650FD">
        <w:rPr>
          <w:rStyle w:val="FootnoteReference"/>
          <w:rFonts w:ascii="Times New Roman" w:hAnsi="Times New Roman"/>
          <w:sz w:val="28"/>
          <w:szCs w:val="28"/>
        </w:rPr>
        <w:footnoteReference w:id="100"/>
      </w:r>
      <w:r>
        <w:rPr>
          <w:rFonts w:ascii="Times New Roman" w:hAnsi="Times New Roman"/>
          <w:sz w:val="28"/>
          <w:szCs w:val="28"/>
        </w:rPr>
        <w:t xml:space="preserve"> it has</w:t>
      </w:r>
      <w:r w:rsidRPr="00E650FD">
        <w:rPr>
          <w:rFonts w:ascii="Times New Roman" w:hAnsi="Times New Roman"/>
          <w:sz w:val="28"/>
          <w:szCs w:val="28"/>
        </w:rPr>
        <w:t xml:space="preserve"> “an unhappy client.”</w:t>
      </w:r>
      <w:r w:rsidRPr="00E650FD">
        <w:rPr>
          <w:rStyle w:val="FootnoteReference"/>
          <w:rFonts w:ascii="Times New Roman" w:hAnsi="Times New Roman"/>
          <w:sz w:val="28"/>
          <w:szCs w:val="28"/>
        </w:rPr>
        <w:footnoteReference w:id="101"/>
      </w:r>
    </w:p>
    <w:p w:rsidR="00DE6185" w:rsidRPr="00E650FD" w:rsidRDefault="00DE6185" w:rsidP="00DE6185">
      <w:pPr>
        <w:rPr>
          <w:rFonts w:ascii="Times New Roman" w:hAnsi="Times New Roman"/>
          <w:sz w:val="28"/>
          <w:szCs w:val="28"/>
        </w:rPr>
      </w:pPr>
    </w:p>
    <w:p w:rsidR="00DE6185" w:rsidRPr="00E650FD" w:rsidRDefault="00DE6185" w:rsidP="00DE6185">
      <w:pPr>
        <w:rPr>
          <w:rFonts w:ascii="Times New Roman" w:hAnsi="Times New Roman"/>
          <w:sz w:val="28"/>
          <w:szCs w:val="28"/>
        </w:rPr>
      </w:pPr>
      <w:r w:rsidRPr="00E650FD">
        <w:rPr>
          <w:rFonts w:ascii="Times New Roman" w:hAnsi="Times New Roman"/>
          <w:sz w:val="28"/>
          <w:szCs w:val="28"/>
        </w:rPr>
        <w:t>July 2010</w:t>
      </w:r>
      <w:r w:rsidR="005117C5">
        <w:rPr>
          <w:rFonts w:ascii="Times New Roman" w:hAnsi="Times New Roman"/>
          <w:sz w:val="28"/>
          <w:szCs w:val="28"/>
        </w:rPr>
        <w:t xml:space="preserve">:  </w:t>
      </w:r>
      <w:r w:rsidRPr="00E650FD">
        <w:rPr>
          <w:rFonts w:ascii="Times New Roman" w:hAnsi="Times New Roman"/>
          <w:sz w:val="28"/>
          <w:szCs w:val="28"/>
        </w:rPr>
        <w:t xml:space="preserve">Bay Bridge tolls climb to $6 </w:t>
      </w:r>
      <w:r w:rsidR="00B23FF7">
        <w:rPr>
          <w:rFonts w:ascii="Times New Roman" w:hAnsi="Times New Roman"/>
          <w:sz w:val="28"/>
          <w:szCs w:val="28"/>
        </w:rPr>
        <w:t>during</w:t>
      </w:r>
      <w:r w:rsidRPr="00E650FD">
        <w:rPr>
          <w:rFonts w:ascii="Times New Roman" w:hAnsi="Times New Roman"/>
          <w:sz w:val="28"/>
          <w:szCs w:val="28"/>
        </w:rPr>
        <w:t xml:space="preserve"> peak hours</w:t>
      </w:r>
      <w:r w:rsidR="002A6C39">
        <w:rPr>
          <w:rFonts w:ascii="Times New Roman" w:hAnsi="Times New Roman"/>
          <w:sz w:val="28"/>
          <w:szCs w:val="28"/>
        </w:rPr>
        <w:t xml:space="preserve">.  </w:t>
      </w:r>
    </w:p>
    <w:p w:rsidR="00DE6185" w:rsidRPr="00E650FD" w:rsidRDefault="00DE6185" w:rsidP="00DE6185">
      <w:pPr>
        <w:rPr>
          <w:rFonts w:ascii="Times New Roman" w:hAnsi="Times New Roman"/>
          <w:sz w:val="28"/>
          <w:szCs w:val="28"/>
        </w:rPr>
      </w:pPr>
    </w:p>
    <w:p w:rsidR="00DE6185" w:rsidRPr="00E650FD" w:rsidRDefault="00DE6185" w:rsidP="00DE6185">
      <w:pPr>
        <w:rPr>
          <w:rFonts w:ascii="Times New Roman" w:hAnsi="Times New Roman"/>
          <w:sz w:val="28"/>
          <w:szCs w:val="28"/>
        </w:rPr>
      </w:pPr>
      <w:r w:rsidRPr="00E650FD">
        <w:rPr>
          <w:rFonts w:ascii="Times New Roman" w:hAnsi="Times New Roman"/>
          <w:sz w:val="28"/>
          <w:szCs w:val="28"/>
        </w:rPr>
        <w:t>August 2010</w:t>
      </w:r>
      <w:r w:rsidR="005117C5">
        <w:rPr>
          <w:rFonts w:ascii="Times New Roman" w:hAnsi="Times New Roman"/>
          <w:sz w:val="28"/>
          <w:szCs w:val="28"/>
        </w:rPr>
        <w:t xml:space="preserve">:  </w:t>
      </w:r>
      <w:r w:rsidRPr="00E650FD">
        <w:rPr>
          <w:rFonts w:ascii="Times New Roman" w:hAnsi="Times New Roman"/>
          <w:sz w:val="28"/>
          <w:szCs w:val="28"/>
        </w:rPr>
        <w:t>The single most expensive contract change order, CCO 160, approved by TBPOC</w:t>
      </w:r>
      <w:r w:rsidR="002A6C39">
        <w:rPr>
          <w:rFonts w:ascii="Times New Roman" w:hAnsi="Times New Roman"/>
          <w:sz w:val="28"/>
          <w:szCs w:val="28"/>
        </w:rPr>
        <w:t xml:space="preserve">.  </w:t>
      </w:r>
    </w:p>
    <w:p w:rsidR="00DE6185" w:rsidRPr="00E650FD" w:rsidRDefault="00DE6185" w:rsidP="00DE6185">
      <w:pPr>
        <w:rPr>
          <w:rFonts w:ascii="Times New Roman" w:hAnsi="Times New Roman"/>
          <w:sz w:val="28"/>
          <w:szCs w:val="28"/>
        </w:rPr>
      </w:pPr>
    </w:p>
    <w:p w:rsidR="00DE6185" w:rsidRDefault="00DE6185" w:rsidP="00DE6185">
      <w:pPr>
        <w:rPr>
          <w:rFonts w:ascii="Times New Roman" w:hAnsi="Times New Roman"/>
          <w:sz w:val="28"/>
          <w:szCs w:val="28"/>
        </w:rPr>
      </w:pPr>
      <w:r w:rsidRPr="00E650FD">
        <w:rPr>
          <w:rFonts w:ascii="Times New Roman" w:hAnsi="Times New Roman"/>
          <w:sz w:val="28"/>
          <w:szCs w:val="28"/>
        </w:rPr>
        <w:t>October 2011</w:t>
      </w:r>
      <w:r w:rsidR="005117C5">
        <w:rPr>
          <w:rFonts w:ascii="Times New Roman" w:hAnsi="Times New Roman"/>
          <w:sz w:val="28"/>
          <w:szCs w:val="28"/>
        </w:rPr>
        <w:t xml:space="preserve">:  </w:t>
      </w:r>
      <w:r w:rsidRPr="00E650FD">
        <w:rPr>
          <w:rFonts w:ascii="Times New Roman" w:hAnsi="Times New Roman"/>
          <w:sz w:val="28"/>
          <w:szCs w:val="28"/>
        </w:rPr>
        <w:t>Discovery of water in bicycle/pedestrian path segments and steel rods affixing path to bridge.</w:t>
      </w:r>
    </w:p>
    <w:p w:rsidR="00DE6185" w:rsidRPr="00E650FD" w:rsidRDefault="00DE6185" w:rsidP="00DE6185">
      <w:pPr>
        <w:rPr>
          <w:rFonts w:ascii="Times New Roman" w:hAnsi="Times New Roman"/>
          <w:sz w:val="28"/>
          <w:szCs w:val="28"/>
        </w:rPr>
      </w:pPr>
    </w:p>
    <w:p w:rsidR="00DE6185" w:rsidRPr="00E650FD" w:rsidRDefault="00DE6185" w:rsidP="00DE6185">
      <w:pPr>
        <w:rPr>
          <w:rFonts w:ascii="Times New Roman" w:hAnsi="Times New Roman"/>
          <w:sz w:val="28"/>
          <w:szCs w:val="28"/>
        </w:rPr>
      </w:pPr>
      <w:r w:rsidRPr="00E650FD">
        <w:rPr>
          <w:rFonts w:ascii="Times New Roman" w:hAnsi="Times New Roman"/>
          <w:sz w:val="28"/>
          <w:szCs w:val="28"/>
        </w:rPr>
        <w:t>November 2011</w:t>
      </w:r>
      <w:r w:rsidR="005117C5">
        <w:rPr>
          <w:rFonts w:ascii="Times New Roman" w:hAnsi="Times New Roman"/>
          <w:sz w:val="28"/>
          <w:szCs w:val="28"/>
        </w:rPr>
        <w:t xml:space="preserve">:  </w:t>
      </w:r>
      <w:r w:rsidRPr="00E650FD">
        <w:rPr>
          <w:rFonts w:ascii="Times New Roman" w:hAnsi="Times New Roman"/>
          <w:sz w:val="28"/>
          <w:szCs w:val="28"/>
        </w:rPr>
        <w:t>Foundation issues upset TPBOC because Caltrans</w:t>
      </w:r>
      <w:r w:rsidR="00B23FF7">
        <w:rPr>
          <w:rFonts w:ascii="Times New Roman" w:hAnsi="Times New Roman"/>
          <w:sz w:val="28"/>
          <w:szCs w:val="28"/>
        </w:rPr>
        <w:t xml:space="preserve"> had not reported the issue to them</w:t>
      </w:r>
      <w:r w:rsidRPr="00E650FD">
        <w:rPr>
          <w:rFonts w:ascii="Times New Roman" w:hAnsi="Times New Roman"/>
          <w:sz w:val="28"/>
          <w:szCs w:val="28"/>
        </w:rPr>
        <w:t>.</w:t>
      </w:r>
    </w:p>
    <w:p w:rsidR="00DE6185" w:rsidRPr="00E650FD" w:rsidRDefault="00DE6185" w:rsidP="00DE6185">
      <w:pPr>
        <w:rPr>
          <w:rFonts w:ascii="Times New Roman" w:hAnsi="Times New Roman"/>
          <w:sz w:val="28"/>
          <w:szCs w:val="28"/>
        </w:rPr>
      </w:pPr>
    </w:p>
    <w:p w:rsidR="00DE6185" w:rsidRPr="00E650FD" w:rsidRDefault="00DE6185" w:rsidP="00DE6185">
      <w:pPr>
        <w:rPr>
          <w:rFonts w:ascii="Times New Roman" w:hAnsi="Times New Roman"/>
          <w:sz w:val="28"/>
          <w:szCs w:val="28"/>
        </w:rPr>
      </w:pPr>
      <w:r w:rsidRPr="00E650FD">
        <w:rPr>
          <w:rFonts w:ascii="Times New Roman" w:hAnsi="Times New Roman"/>
          <w:sz w:val="28"/>
          <w:szCs w:val="28"/>
        </w:rPr>
        <w:t>December 2011</w:t>
      </w:r>
      <w:r w:rsidR="005117C5">
        <w:rPr>
          <w:rFonts w:ascii="Times New Roman" w:hAnsi="Times New Roman"/>
          <w:sz w:val="28"/>
          <w:szCs w:val="28"/>
        </w:rPr>
        <w:t xml:space="preserve">:  </w:t>
      </w:r>
      <w:r w:rsidRPr="00E650FD">
        <w:rPr>
          <w:rFonts w:ascii="Times New Roman" w:hAnsi="Times New Roman"/>
          <w:sz w:val="28"/>
          <w:szCs w:val="28"/>
        </w:rPr>
        <w:t>Cal</w:t>
      </w:r>
      <w:r w:rsidR="00B23FF7">
        <w:rPr>
          <w:rFonts w:ascii="Times New Roman" w:hAnsi="Times New Roman"/>
          <w:sz w:val="28"/>
          <w:szCs w:val="28"/>
        </w:rPr>
        <w:t>trans signs $21 million quality-</w:t>
      </w:r>
      <w:r w:rsidRPr="00E650FD">
        <w:rPr>
          <w:rFonts w:ascii="Times New Roman" w:hAnsi="Times New Roman"/>
          <w:sz w:val="28"/>
          <w:szCs w:val="28"/>
        </w:rPr>
        <w:t>assurance contract with Alta Vista Solutions</w:t>
      </w:r>
      <w:r w:rsidR="002A6C39">
        <w:rPr>
          <w:rFonts w:ascii="Times New Roman" w:hAnsi="Times New Roman"/>
          <w:sz w:val="28"/>
          <w:szCs w:val="28"/>
        </w:rPr>
        <w:t xml:space="preserve">.  </w:t>
      </w:r>
    </w:p>
    <w:p w:rsidR="00DE6185" w:rsidRPr="00E650FD" w:rsidRDefault="00DE6185" w:rsidP="00DE6185">
      <w:pPr>
        <w:rPr>
          <w:rFonts w:ascii="Times New Roman" w:hAnsi="Times New Roman"/>
          <w:sz w:val="28"/>
          <w:szCs w:val="28"/>
        </w:rPr>
      </w:pPr>
    </w:p>
    <w:p w:rsidR="00DE6185" w:rsidRDefault="00DE6185" w:rsidP="00DE6185">
      <w:pPr>
        <w:rPr>
          <w:rFonts w:ascii="Times New Roman" w:hAnsi="Times New Roman"/>
          <w:sz w:val="28"/>
          <w:szCs w:val="28"/>
        </w:rPr>
      </w:pPr>
      <w:r w:rsidRPr="00E650FD">
        <w:rPr>
          <w:rFonts w:ascii="Times New Roman" w:hAnsi="Times New Roman"/>
          <w:sz w:val="28"/>
          <w:szCs w:val="28"/>
        </w:rPr>
        <w:lastRenderedPageBreak/>
        <w:t>March 2013</w:t>
      </w:r>
      <w:r w:rsidR="005117C5">
        <w:rPr>
          <w:rFonts w:ascii="Times New Roman" w:hAnsi="Times New Roman"/>
          <w:sz w:val="28"/>
          <w:szCs w:val="28"/>
        </w:rPr>
        <w:t xml:space="preserve">:  </w:t>
      </w:r>
      <w:r w:rsidRPr="00E650FD">
        <w:rPr>
          <w:rFonts w:ascii="Times New Roman" w:hAnsi="Times New Roman"/>
          <w:sz w:val="28"/>
          <w:szCs w:val="28"/>
        </w:rPr>
        <w:t>Bolts issue revealed to public</w:t>
      </w:r>
      <w:r w:rsidR="002A6C39">
        <w:rPr>
          <w:rFonts w:ascii="Times New Roman" w:hAnsi="Times New Roman"/>
          <w:sz w:val="28"/>
          <w:szCs w:val="28"/>
        </w:rPr>
        <w:t xml:space="preserve">.  </w:t>
      </w:r>
      <w:r w:rsidRPr="00E650FD">
        <w:rPr>
          <w:rStyle w:val="FootnoteReference"/>
          <w:rFonts w:ascii="Times New Roman" w:hAnsi="Times New Roman"/>
          <w:sz w:val="28"/>
          <w:szCs w:val="28"/>
        </w:rPr>
        <w:footnoteReference w:id="102"/>
      </w:r>
    </w:p>
    <w:p w:rsidR="00DE6185" w:rsidRPr="00E650FD" w:rsidRDefault="00DE6185" w:rsidP="00DE6185">
      <w:pPr>
        <w:rPr>
          <w:rFonts w:ascii="Times New Roman" w:hAnsi="Times New Roman"/>
          <w:sz w:val="28"/>
          <w:szCs w:val="28"/>
        </w:rPr>
      </w:pPr>
    </w:p>
    <w:p w:rsidR="00DE6185" w:rsidRDefault="00DE6185" w:rsidP="00DE6185">
      <w:pPr>
        <w:rPr>
          <w:rFonts w:ascii="Times New Roman" w:hAnsi="Times New Roman"/>
          <w:sz w:val="28"/>
          <w:szCs w:val="28"/>
        </w:rPr>
      </w:pPr>
      <w:r w:rsidRPr="00E650FD">
        <w:rPr>
          <w:rFonts w:ascii="Times New Roman" w:hAnsi="Times New Roman"/>
          <w:sz w:val="28"/>
          <w:szCs w:val="28"/>
        </w:rPr>
        <w:t>September 2013</w:t>
      </w:r>
      <w:r w:rsidR="005117C5">
        <w:rPr>
          <w:rFonts w:ascii="Times New Roman" w:hAnsi="Times New Roman"/>
          <w:sz w:val="28"/>
          <w:szCs w:val="28"/>
        </w:rPr>
        <w:t xml:space="preserve">:  </w:t>
      </w:r>
      <w:r w:rsidRPr="00E650FD">
        <w:rPr>
          <w:rFonts w:ascii="Times New Roman" w:hAnsi="Times New Roman"/>
          <w:sz w:val="28"/>
          <w:szCs w:val="28"/>
        </w:rPr>
        <w:t>Bridge opens to traffic</w:t>
      </w:r>
      <w:r w:rsidR="002A6C39">
        <w:rPr>
          <w:rFonts w:ascii="Times New Roman" w:hAnsi="Times New Roman"/>
          <w:sz w:val="28"/>
          <w:szCs w:val="28"/>
        </w:rPr>
        <w:t xml:space="preserve">.  </w:t>
      </w:r>
      <w:r w:rsidRPr="00E650FD">
        <w:rPr>
          <w:rFonts w:ascii="Times New Roman" w:hAnsi="Times New Roman"/>
          <w:sz w:val="28"/>
          <w:szCs w:val="28"/>
        </w:rPr>
        <w:t>Retrofits begin almost immediately.</w:t>
      </w:r>
      <w:r w:rsidRPr="00E650FD">
        <w:rPr>
          <w:rStyle w:val="FootnoteReference"/>
          <w:rFonts w:ascii="Times New Roman" w:hAnsi="Times New Roman"/>
          <w:sz w:val="28"/>
          <w:szCs w:val="28"/>
        </w:rPr>
        <w:footnoteReference w:id="103"/>
      </w:r>
    </w:p>
    <w:p w:rsidR="00EC7B28" w:rsidRDefault="00EC7B28">
      <w:pPr>
        <w:rPr>
          <w:rFonts w:ascii="Times New Roman" w:hAnsi="Times New Roman"/>
          <w:sz w:val="28"/>
        </w:rPr>
      </w:pPr>
      <w:r>
        <w:rPr>
          <w:rFonts w:ascii="Times New Roman" w:hAnsi="Times New Roman"/>
          <w:sz w:val="28"/>
        </w:rPr>
        <w:br w:type="page"/>
      </w:r>
    </w:p>
    <w:p w:rsidR="002A3C54" w:rsidRPr="002A3C54" w:rsidRDefault="002A3C54" w:rsidP="002A3C54">
      <w:pPr>
        <w:rPr>
          <w:rFonts w:ascii="Times New Roman" w:hAnsi="Times New Roman" w:cs="Times New Roman"/>
          <w:b/>
          <w:sz w:val="18"/>
        </w:rPr>
      </w:pPr>
      <w:r w:rsidRPr="002A3C54">
        <w:rPr>
          <w:rFonts w:ascii="Times New Roman" w:hAnsi="Times New Roman" w:cs="Times New Roman"/>
          <w:b/>
          <w:sz w:val="28"/>
        </w:rPr>
        <w:lastRenderedPageBreak/>
        <w:t>APPENDIX 2: LIST OF INDIVIDUALS</w:t>
      </w:r>
      <w:r w:rsidRPr="002A3C54">
        <w:rPr>
          <w:rFonts w:ascii="Times New Roman" w:hAnsi="Times New Roman" w:cs="Times New Roman"/>
          <w:b/>
          <w:sz w:val="18"/>
        </w:rPr>
        <w:t xml:space="preserve"> </w:t>
      </w:r>
    </w:p>
    <w:p w:rsidR="002A3C54" w:rsidRPr="00320140" w:rsidRDefault="002A3C54" w:rsidP="002A3C54">
      <w:pPr>
        <w:rPr>
          <w:rFonts w:ascii="Times New Roman" w:hAnsi="Times New Roman" w:cs="Times New Roman"/>
        </w:rPr>
      </w:pPr>
    </w:p>
    <w:p w:rsidR="002A3C54" w:rsidRPr="002A3C54" w:rsidRDefault="002A3C54" w:rsidP="002A3C54">
      <w:pPr>
        <w:rPr>
          <w:rFonts w:ascii="Times New Roman" w:hAnsi="Times New Roman" w:cs="Times New Roman"/>
          <w:sz w:val="28"/>
          <w:szCs w:val="28"/>
        </w:rPr>
      </w:pPr>
      <w:r w:rsidRPr="002A3C54">
        <w:rPr>
          <w:rFonts w:ascii="Times New Roman" w:hAnsi="Times New Roman" w:cs="Times New Roman"/>
          <w:b/>
          <w:sz w:val="28"/>
          <w:szCs w:val="28"/>
        </w:rPr>
        <w:t>James Merrill</w:t>
      </w:r>
      <w:r w:rsidRPr="002A3C54">
        <w:rPr>
          <w:rFonts w:ascii="Times New Roman" w:hAnsi="Times New Roman" w:cs="Times New Roman"/>
          <w:sz w:val="28"/>
          <w:szCs w:val="28"/>
        </w:rPr>
        <w:t xml:space="preserve"> – </w:t>
      </w:r>
    </w:p>
    <w:p w:rsidR="002A3C54" w:rsidRPr="002A3C54" w:rsidRDefault="002A3C54" w:rsidP="002A3C54">
      <w:pPr>
        <w:rPr>
          <w:rFonts w:ascii="Times New Roman" w:hAnsi="Times New Roman" w:cs="Times New Roman"/>
          <w:sz w:val="28"/>
          <w:szCs w:val="28"/>
        </w:rPr>
      </w:pPr>
      <w:r w:rsidRPr="002A3C54">
        <w:rPr>
          <w:rFonts w:ascii="Times New Roman" w:hAnsi="Times New Roman" w:cs="Times New Roman"/>
          <w:sz w:val="28"/>
          <w:szCs w:val="28"/>
        </w:rPr>
        <w:t xml:space="preserve">Quality Assurance Consultant for MACTEC </w:t>
      </w:r>
    </w:p>
    <w:p w:rsidR="002A3C54" w:rsidRPr="002A3C54" w:rsidRDefault="002A3C54" w:rsidP="002A3C54">
      <w:pPr>
        <w:rPr>
          <w:rFonts w:ascii="Times New Roman" w:hAnsi="Times New Roman" w:cs="Times New Roman"/>
          <w:sz w:val="28"/>
          <w:szCs w:val="28"/>
        </w:rPr>
      </w:pPr>
      <w:r w:rsidRPr="002A3C54">
        <w:rPr>
          <w:rFonts w:ascii="Times New Roman" w:hAnsi="Times New Roman" w:cs="Times New Roman"/>
          <w:sz w:val="28"/>
          <w:szCs w:val="28"/>
        </w:rPr>
        <w:t>Involved with the bridge project from the 1990s to 2008</w:t>
      </w:r>
    </w:p>
    <w:p w:rsidR="002A3C54" w:rsidRPr="002A3C54" w:rsidRDefault="002A3C54" w:rsidP="002A3C54">
      <w:pPr>
        <w:rPr>
          <w:rFonts w:ascii="Times New Roman" w:hAnsi="Times New Roman" w:cs="Times New Roman"/>
          <w:sz w:val="28"/>
          <w:szCs w:val="28"/>
        </w:rPr>
      </w:pPr>
    </w:p>
    <w:p w:rsidR="002A3C54" w:rsidRPr="002A3C54" w:rsidRDefault="002A3C54" w:rsidP="002A3C54">
      <w:pPr>
        <w:rPr>
          <w:rFonts w:ascii="Times New Roman" w:hAnsi="Times New Roman" w:cs="Times New Roman"/>
          <w:sz w:val="28"/>
          <w:szCs w:val="28"/>
        </w:rPr>
      </w:pPr>
      <w:r w:rsidRPr="002A3C54">
        <w:rPr>
          <w:rFonts w:ascii="Times New Roman" w:hAnsi="Times New Roman" w:cs="Times New Roman"/>
          <w:b/>
          <w:sz w:val="28"/>
          <w:szCs w:val="28"/>
        </w:rPr>
        <w:t xml:space="preserve">Steve </w:t>
      </w:r>
      <w:proofErr w:type="spellStart"/>
      <w:r w:rsidRPr="002A3C54">
        <w:rPr>
          <w:rFonts w:ascii="Times New Roman" w:hAnsi="Times New Roman" w:cs="Times New Roman"/>
          <w:b/>
          <w:sz w:val="28"/>
          <w:szCs w:val="28"/>
        </w:rPr>
        <w:t>Heminger</w:t>
      </w:r>
      <w:proofErr w:type="spellEnd"/>
      <w:r w:rsidRPr="002A3C54">
        <w:rPr>
          <w:rFonts w:ascii="Times New Roman" w:hAnsi="Times New Roman" w:cs="Times New Roman"/>
          <w:sz w:val="28"/>
          <w:szCs w:val="28"/>
        </w:rPr>
        <w:t xml:space="preserve"> – </w:t>
      </w:r>
    </w:p>
    <w:p w:rsidR="002A3C54" w:rsidRPr="002A3C54" w:rsidRDefault="002A3C54" w:rsidP="002A3C54">
      <w:pPr>
        <w:rPr>
          <w:rFonts w:ascii="Times New Roman" w:hAnsi="Times New Roman" w:cs="Times New Roman"/>
          <w:sz w:val="28"/>
          <w:szCs w:val="28"/>
        </w:rPr>
      </w:pPr>
      <w:r w:rsidRPr="002A3C54">
        <w:rPr>
          <w:rFonts w:ascii="Times New Roman" w:hAnsi="Times New Roman" w:cs="Times New Roman"/>
          <w:sz w:val="28"/>
          <w:szCs w:val="28"/>
        </w:rPr>
        <w:t>Executive Director of the Metropolitan Transportation Commission and the Bay Area Toll Authority (BATA)</w:t>
      </w:r>
    </w:p>
    <w:p w:rsidR="002A3C54" w:rsidRPr="002A3C54" w:rsidRDefault="002A3C54" w:rsidP="002A3C54">
      <w:pPr>
        <w:rPr>
          <w:rFonts w:ascii="Times New Roman" w:hAnsi="Times New Roman" w:cs="Times New Roman"/>
          <w:sz w:val="28"/>
          <w:szCs w:val="28"/>
        </w:rPr>
      </w:pPr>
    </w:p>
    <w:p w:rsidR="002A3C54" w:rsidRPr="002A3C54" w:rsidRDefault="002A3C54" w:rsidP="002A3C54">
      <w:pPr>
        <w:rPr>
          <w:rFonts w:ascii="Times New Roman" w:hAnsi="Times New Roman" w:cs="Times New Roman"/>
          <w:sz w:val="28"/>
          <w:szCs w:val="28"/>
        </w:rPr>
      </w:pPr>
      <w:r w:rsidRPr="002A3C54">
        <w:rPr>
          <w:rFonts w:ascii="Times New Roman" w:hAnsi="Times New Roman" w:cs="Times New Roman"/>
          <w:b/>
          <w:sz w:val="28"/>
          <w:szCs w:val="28"/>
        </w:rPr>
        <w:t xml:space="preserve">Phil </w:t>
      </w:r>
      <w:proofErr w:type="spellStart"/>
      <w:r w:rsidRPr="002A3C54">
        <w:rPr>
          <w:rFonts w:ascii="Times New Roman" w:hAnsi="Times New Roman" w:cs="Times New Roman"/>
          <w:b/>
          <w:sz w:val="28"/>
          <w:szCs w:val="28"/>
        </w:rPr>
        <w:t>Stolarski</w:t>
      </w:r>
      <w:proofErr w:type="spellEnd"/>
      <w:r w:rsidRPr="002A3C54">
        <w:rPr>
          <w:rFonts w:ascii="Times New Roman" w:hAnsi="Times New Roman" w:cs="Times New Roman"/>
          <w:sz w:val="28"/>
          <w:szCs w:val="28"/>
        </w:rPr>
        <w:t xml:space="preserve"> – </w:t>
      </w:r>
    </w:p>
    <w:p w:rsidR="002A3C54" w:rsidRPr="002A3C54" w:rsidRDefault="002A3C54" w:rsidP="002A3C54">
      <w:pPr>
        <w:rPr>
          <w:rFonts w:ascii="Times New Roman" w:hAnsi="Times New Roman" w:cs="Times New Roman"/>
          <w:sz w:val="28"/>
          <w:szCs w:val="28"/>
        </w:rPr>
      </w:pPr>
      <w:r w:rsidRPr="002A3C54">
        <w:rPr>
          <w:rFonts w:ascii="Times New Roman" w:hAnsi="Times New Roman" w:cs="Times New Roman"/>
          <w:sz w:val="28"/>
          <w:szCs w:val="28"/>
        </w:rPr>
        <w:t>Caltrans Principal Transportation Engineer; Deputy Division Chief of the Materials Engineering and Testing Services</w:t>
      </w:r>
    </w:p>
    <w:p w:rsidR="002A3C54" w:rsidRPr="002A3C54" w:rsidRDefault="002A3C54" w:rsidP="002A3C54">
      <w:pPr>
        <w:rPr>
          <w:rFonts w:ascii="Times New Roman" w:hAnsi="Times New Roman" w:cs="Times New Roman"/>
          <w:sz w:val="28"/>
          <w:szCs w:val="28"/>
        </w:rPr>
      </w:pPr>
    </w:p>
    <w:p w:rsidR="002A3C54" w:rsidRPr="002A3C54" w:rsidRDefault="002A3C54" w:rsidP="002A3C54">
      <w:pPr>
        <w:rPr>
          <w:rFonts w:ascii="Times New Roman" w:hAnsi="Times New Roman" w:cs="Times New Roman"/>
          <w:sz w:val="28"/>
          <w:szCs w:val="28"/>
        </w:rPr>
      </w:pPr>
      <w:r w:rsidRPr="002A3C54">
        <w:rPr>
          <w:rFonts w:ascii="Times New Roman" w:hAnsi="Times New Roman" w:cs="Times New Roman"/>
          <w:b/>
          <w:sz w:val="28"/>
          <w:szCs w:val="28"/>
        </w:rPr>
        <w:t xml:space="preserve">Peter </w:t>
      </w:r>
      <w:proofErr w:type="spellStart"/>
      <w:r w:rsidRPr="002A3C54">
        <w:rPr>
          <w:rFonts w:ascii="Times New Roman" w:hAnsi="Times New Roman" w:cs="Times New Roman"/>
          <w:b/>
          <w:sz w:val="28"/>
          <w:szCs w:val="28"/>
        </w:rPr>
        <w:t>Siegenthaler</w:t>
      </w:r>
      <w:proofErr w:type="spellEnd"/>
      <w:r w:rsidRPr="002A3C54">
        <w:rPr>
          <w:rFonts w:ascii="Times New Roman" w:hAnsi="Times New Roman" w:cs="Times New Roman"/>
          <w:sz w:val="28"/>
          <w:szCs w:val="28"/>
        </w:rPr>
        <w:t xml:space="preserve"> – </w:t>
      </w:r>
    </w:p>
    <w:p w:rsidR="002A3C54" w:rsidRPr="002A3C54" w:rsidRDefault="002A3C54" w:rsidP="002A3C54">
      <w:pPr>
        <w:rPr>
          <w:rFonts w:ascii="Times New Roman" w:hAnsi="Times New Roman" w:cs="Times New Roman"/>
          <w:sz w:val="28"/>
          <w:szCs w:val="28"/>
        </w:rPr>
      </w:pPr>
      <w:r w:rsidRPr="002A3C54">
        <w:rPr>
          <w:rFonts w:ascii="Times New Roman" w:hAnsi="Times New Roman" w:cs="Times New Roman"/>
          <w:sz w:val="28"/>
          <w:szCs w:val="28"/>
        </w:rPr>
        <w:t>Caltrans Principal Bridge Engineer and Area Construction Manager (retired)</w:t>
      </w:r>
    </w:p>
    <w:p w:rsidR="002A3C54" w:rsidRPr="002A3C54" w:rsidRDefault="002A3C54" w:rsidP="002A3C54">
      <w:pPr>
        <w:rPr>
          <w:rFonts w:ascii="Times New Roman" w:hAnsi="Times New Roman" w:cs="Times New Roman"/>
          <w:sz w:val="28"/>
          <w:szCs w:val="28"/>
        </w:rPr>
      </w:pPr>
      <w:r w:rsidRPr="002A3C54">
        <w:rPr>
          <w:rFonts w:ascii="Times New Roman" w:hAnsi="Times New Roman" w:cs="Times New Roman"/>
          <w:sz w:val="28"/>
          <w:szCs w:val="28"/>
        </w:rPr>
        <w:t>Involved with the bridge project from 1999 to 2011</w:t>
      </w:r>
    </w:p>
    <w:p w:rsidR="002A3C54" w:rsidRPr="002A3C54" w:rsidRDefault="002A3C54" w:rsidP="002A3C54">
      <w:pPr>
        <w:rPr>
          <w:rFonts w:ascii="Times New Roman" w:hAnsi="Times New Roman" w:cs="Times New Roman"/>
          <w:sz w:val="28"/>
          <w:szCs w:val="28"/>
        </w:rPr>
      </w:pPr>
    </w:p>
    <w:p w:rsidR="002A3C54" w:rsidRPr="002A3C54" w:rsidRDefault="002A3C54" w:rsidP="002A3C54">
      <w:pPr>
        <w:rPr>
          <w:rFonts w:ascii="Times New Roman" w:hAnsi="Times New Roman" w:cs="Times New Roman"/>
          <w:sz w:val="28"/>
          <w:szCs w:val="28"/>
        </w:rPr>
      </w:pPr>
      <w:r w:rsidRPr="002A3C54">
        <w:rPr>
          <w:rFonts w:ascii="Times New Roman" w:hAnsi="Times New Roman" w:cs="Times New Roman"/>
          <w:b/>
          <w:sz w:val="28"/>
          <w:szCs w:val="28"/>
        </w:rPr>
        <w:t xml:space="preserve">Tony </w:t>
      </w:r>
      <w:proofErr w:type="spellStart"/>
      <w:r w:rsidRPr="002A3C54">
        <w:rPr>
          <w:rFonts w:ascii="Times New Roman" w:hAnsi="Times New Roman" w:cs="Times New Roman"/>
          <w:b/>
          <w:sz w:val="28"/>
          <w:szCs w:val="28"/>
        </w:rPr>
        <w:t>Anziano</w:t>
      </w:r>
      <w:proofErr w:type="spellEnd"/>
      <w:r w:rsidRPr="002A3C54">
        <w:rPr>
          <w:rFonts w:ascii="Times New Roman" w:hAnsi="Times New Roman" w:cs="Times New Roman"/>
          <w:sz w:val="28"/>
          <w:szCs w:val="28"/>
        </w:rPr>
        <w:t xml:space="preserve"> – </w:t>
      </w:r>
    </w:p>
    <w:p w:rsidR="002A3C54" w:rsidRPr="002A3C54" w:rsidRDefault="002A3C54" w:rsidP="002A3C54">
      <w:pPr>
        <w:rPr>
          <w:rFonts w:ascii="Times New Roman" w:hAnsi="Times New Roman" w:cs="Times New Roman"/>
          <w:sz w:val="28"/>
          <w:szCs w:val="28"/>
        </w:rPr>
      </w:pPr>
      <w:r w:rsidRPr="002A3C54">
        <w:rPr>
          <w:rFonts w:ascii="Times New Roman" w:hAnsi="Times New Roman" w:cs="Times New Roman"/>
          <w:sz w:val="28"/>
          <w:szCs w:val="28"/>
        </w:rPr>
        <w:t>Caltrans Toll Bridge Program Manager</w:t>
      </w:r>
    </w:p>
    <w:p w:rsidR="002A3C54" w:rsidRPr="002A3C54" w:rsidRDefault="002A3C54" w:rsidP="002A3C54">
      <w:pPr>
        <w:rPr>
          <w:rFonts w:ascii="Times New Roman" w:hAnsi="Times New Roman" w:cs="Times New Roman"/>
          <w:sz w:val="28"/>
          <w:szCs w:val="28"/>
        </w:rPr>
      </w:pPr>
      <w:r w:rsidRPr="002A3C54">
        <w:rPr>
          <w:rFonts w:ascii="Times New Roman" w:hAnsi="Times New Roman" w:cs="Times New Roman"/>
          <w:sz w:val="28"/>
          <w:szCs w:val="28"/>
        </w:rPr>
        <w:t>Involved with the bridge project from 2006 to present</w:t>
      </w:r>
    </w:p>
    <w:p w:rsidR="002A3C54" w:rsidRPr="002A3C54" w:rsidRDefault="002A3C54" w:rsidP="002A3C54">
      <w:pPr>
        <w:rPr>
          <w:rFonts w:ascii="Times New Roman" w:hAnsi="Times New Roman" w:cs="Times New Roman"/>
          <w:sz w:val="28"/>
          <w:szCs w:val="28"/>
        </w:rPr>
      </w:pPr>
    </w:p>
    <w:p w:rsidR="002A3C54" w:rsidRPr="002A3C54" w:rsidRDefault="002A3C54" w:rsidP="002A3C54">
      <w:pPr>
        <w:rPr>
          <w:rFonts w:ascii="Times New Roman" w:hAnsi="Times New Roman" w:cs="Times New Roman"/>
          <w:sz w:val="28"/>
          <w:szCs w:val="28"/>
        </w:rPr>
      </w:pPr>
      <w:r w:rsidRPr="002A3C54">
        <w:rPr>
          <w:rFonts w:ascii="Times New Roman" w:hAnsi="Times New Roman" w:cs="Times New Roman"/>
          <w:b/>
          <w:sz w:val="28"/>
          <w:szCs w:val="28"/>
        </w:rPr>
        <w:t>Douglas Coe</w:t>
      </w:r>
      <w:r w:rsidRPr="002A3C54">
        <w:rPr>
          <w:rFonts w:ascii="Times New Roman" w:hAnsi="Times New Roman" w:cs="Times New Roman"/>
          <w:sz w:val="28"/>
          <w:szCs w:val="28"/>
        </w:rPr>
        <w:t xml:space="preserve"> – </w:t>
      </w:r>
    </w:p>
    <w:p w:rsidR="002A3C54" w:rsidRPr="002A3C54" w:rsidRDefault="002A3C54" w:rsidP="002A3C54">
      <w:pPr>
        <w:rPr>
          <w:rFonts w:ascii="Times New Roman" w:hAnsi="Times New Roman" w:cs="Times New Roman"/>
          <w:sz w:val="28"/>
          <w:szCs w:val="28"/>
        </w:rPr>
      </w:pPr>
      <w:r w:rsidRPr="002A3C54">
        <w:rPr>
          <w:rFonts w:ascii="Times New Roman" w:hAnsi="Times New Roman" w:cs="Times New Roman"/>
          <w:sz w:val="28"/>
          <w:szCs w:val="28"/>
        </w:rPr>
        <w:t>Caltrans Supervising Bridge Engineer</w:t>
      </w:r>
    </w:p>
    <w:p w:rsidR="002A3C54" w:rsidRPr="002A3C54" w:rsidRDefault="002A3C54" w:rsidP="002A3C54">
      <w:pPr>
        <w:rPr>
          <w:rFonts w:ascii="Times New Roman" w:hAnsi="Times New Roman" w:cs="Times New Roman"/>
          <w:sz w:val="28"/>
          <w:szCs w:val="28"/>
        </w:rPr>
      </w:pPr>
      <w:r w:rsidRPr="002A3C54">
        <w:rPr>
          <w:rFonts w:ascii="Times New Roman" w:hAnsi="Times New Roman" w:cs="Times New Roman"/>
          <w:sz w:val="28"/>
          <w:szCs w:val="28"/>
        </w:rPr>
        <w:t>Involved with the bridge project from 2001/2002 to 2009 (specifically on the East Span)</w:t>
      </w:r>
    </w:p>
    <w:p w:rsidR="002A3C54" w:rsidRPr="002A3C54" w:rsidRDefault="002A3C54" w:rsidP="002A3C54">
      <w:pPr>
        <w:rPr>
          <w:rFonts w:ascii="Times New Roman" w:hAnsi="Times New Roman" w:cs="Times New Roman"/>
          <w:sz w:val="28"/>
          <w:szCs w:val="28"/>
        </w:rPr>
      </w:pPr>
    </w:p>
    <w:p w:rsidR="002A3C54" w:rsidRPr="002A3C54" w:rsidRDefault="002A3C54" w:rsidP="002A3C54">
      <w:pPr>
        <w:rPr>
          <w:rFonts w:ascii="Times New Roman" w:hAnsi="Times New Roman" w:cs="Times New Roman"/>
          <w:sz w:val="28"/>
          <w:szCs w:val="28"/>
        </w:rPr>
      </w:pPr>
      <w:proofErr w:type="spellStart"/>
      <w:r w:rsidRPr="002A3C54">
        <w:rPr>
          <w:rFonts w:ascii="Times New Roman" w:hAnsi="Times New Roman" w:cs="Times New Roman"/>
          <w:b/>
          <w:sz w:val="28"/>
          <w:szCs w:val="28"/>
        </w:rPr>
        <w:t>Mazen</w:t>
      </w:r>
      <w:proofErr w:type="spellEnd"/>
      <w:r w:rsidRPr="002A3C54">
        <w:rPr>
          <w:rFonts w:ascii="Times New Roman" w:hAnsi="Times New Roman" w:cs="Times New Roman"/>
          <w:b/>
          <w:sz w:val="28"/>
          <w:szCs w:val="28"/>
        </w:rPr>
        <w:t xml:space="preserve"> </w:t>
      </w:r>
      <w:proofErr w:type="spellStart"/>
      <w:r w:rsidRPr="002A3C54">
        <w:rPr>
          <w:rFonts w:ascii="Times New Roman" w:hAnsi="Times New Roman" w:cs="Times New Roman"/>
          <w:b/>
          <w:sz w:val="28"/>
          <w:szCs w:val="28"/>
        </w:rPr>
        <w:t>Wahbeh</w:t>
      </w:r>
      <w:proofErr w:type="spellEnd"/>
      <w:r w:rsidRPr="002A3C54">
        <w:rPr>
          <w:rFonts w:ascii="Times New Roman" w:hAnsi="Times New Roman" w:cs="Times New Roman"/>
          <w:sz w:val="28"/>
          <w:szCs w:val="28"/>
        </w:rPr>
        <w:t xml:space="preserve"> – </w:t>
      </w:r>
    </w:p>
    <w:p w:rsidR="002A3C54" w:rsidRPr="002A3C54" w:rsidRDefault="002A3C54" w:rsidP="002A3C54">
      <w:pPr>
        <w:rPr>
          <w:rFonts w:ascii="Times New Roman" w:hAnsi="Times New Roman" w:cs="Times New Roman"/>
          <w:sz w:val="28"/>
          <w:szCs w:val="28"/>
        </w:rPr>
      </w:pPr>
      <w:r w:rsidRPr="002A3C54">
        <w:rPr>
          <w:rFonts w:ascii="Times New Roman" w:hAnsi="Times New Roman" w:cs="Times New Roman"/>
          <w:sz w:val="28"/>
          <w:szCs w:val="28"/>
        </w:rPr>
        <w:t>Alta Vista Solutions principal and quality assurance consultant</w:t>
      </w:r>
    </w:p>
    <w:p w:rsidR="002A3C54" w:rsidRPr="002A3C54" w:rsidRDefault="002A3C54" w:rsidP="002A3C54">
      <w:pPr>
        <w:rPr>
          <w:rFonts w:ascii="Times New Roman" w:hAnsi="Times New Roman" w:cs="Times New Roman"/>
          <w:sz w:val="28"/>
          <w:szCs w:val="28"/>
        </w:rPr>
      </w:pPr>
      <w:r w:rsidRPr="002A3C54">
        <w:rPr>
          <w:rFonts w:ascii="Times New Roman" w:hAnsi="Times New Roman" w:cs="Times New Roman"/>
          <w:sz w:val="28"/>
          <w:szCs w:val="28"/>
        </w:rPr>
        <w:t>Involved with the bridge project from since 2007</w:t>
      </w:r>
    </w:p>
    <w:p w:rsidR="002A3C54" w:rsidRPr="002A3C54" w:rsidRDefault="002A3C54" w:rsidP="002A3C54">
      <w:pPr>
        <w:rPr>
          <w:rFonts w:ascii="Times New Roman" w:hAnsi="Times New Roman" w:cs="Times New Roman"/>
          <w:sz w:val="28"/>
          <w:szCs w:val="28"/>
        </w:rPr>
      </w:pPr>
    </w:p>
    <w:p w:rsidR="002A3C54" w:rsidRPr="002A3C54" w:rsidRDefault="002A3C54" w:rsidP="002A3C54">
      <w:pPr>
        <w:rPr>
          <w:rFonts w:ascii="Times New Roman" w:hAnsi="Times New Roman" w:cs="Times New Roman"/>
          <w:sz w:val="28"/>
          <w:szCs w:val="28"/>
        </w:rPr>
      </w:pPr>
      <w:r w:rsidRPr="002A3C54">
        <w:rPr>
          <w:rFonts w:ascii="Times New Roman" w:hAnsi="Times New Roman" w:cs="Times New Roman"/>
          <w:b/>
          <w:sz w:val="28"/>
          <w:szCs w:val="28"/>
        </w:rPr>
        <w:t>Keith Devonport</w:t>
      </w:r>
      <w:r w:rsidRPr="002A3C54">
        <w:rPr>
          <w:rFonts w:ascii="Times New Roman" w:hAnsi="Times New Roman" w:cs="Times New Roman"/>
          <w:sz w:val="28"/>
          <w:szCs w:val="28"/>
        </w:rPr>
        <w:t xml:space="preserve"> – </w:t>
      </w:r>
    </w:p>
    <w:p w:rsidR="002A3C54" w:rsidRPr="002A3C54" w:rsidRDefault="002A3C54" w:rsidP="002A3C54">
      <w:pPr>
        <w:rPr>
          <w:rFonts w:ascii="Times New Roman" w:hAnsi="Times New Roman" w:cs="Times New Roman"/>
          <w:sz w:val="28"/>
          <w:szCs w:val="28"/>
        </w:rPr>
      </w:pPr>
      <w:r w:rsidRPr="002A3C54">
        <w:rPr>
          <w:rFonts w:ascii="Times New Roman" w:hAnsi="Times New Roman" w:cs="Times New Roman"/>
          <w:sz w:val="28"/>
          <w:szCs w:val="28"/>
        </w:rPr>
        <w:t>Welding consultant</w:t>
      </w:r>
    </w:p>
    <w:p w:rsidR="002A3C54" w:rsidRPr="002A3C54" w:rsidRDefault="002A3C54" w:rsidP="002A3C54">
      <w:pPr>
        <w:rPr>
          <w:rFonts w:ascii="Times New Roman" w:hAnsi="Times New Roman" w:cs="Times New Roman"/>
          <w:sz w:val="28"/>
          <w:szCs w:val="28"/>
        </w:rPr>
      </w:pPr>
      <w:r w:rsidRPr="002A3C54">
        <w:rPr>
          <w:rFonts w:ascii="Times New Roman" w:hAnsi="Times New Roman" w:cs="Times New Roman"/>
          <w:sz w:val="28"/>
          <w:szCs w:val="28"/>
        </w:rPr>
        <w:t>Involved with the bridge project from 2007/2008 to 2010</w:t>
      </w:r>
    </w:p>
    <w:p w:rsidR="002A3C54" w:rsidRPr="002A3C54" w:rsidRDefault="002A3C54" w:rsidP="002A3C54">
      <w:pPr>
        <w:rPr>
          <w:rFonts w:ascii="Times New Roman" w:hAnsi="Times New Roman" w:cs="Times New Roman"/>
          <w:sz w:val="28"/>
          <w:szCs w:val="28"/>
        </w:rPr>
      </w:pPr>
    </w:p>
    <w:p w:rsidR="002A3C54" w:rsidRPr="002A3C54" w:rsidRDefault="002A3C54" w:rsidP="002A3C54">
      <w:pPr>
        <w:rPr>
          <w:rFonts w:ascii="Times New Roman" w:hAnsi="Times New Roman" w:cs="Times New Roman"/>
          <w:sz w:val="28"/>
          <w:szCs w:val="28"/>
        </w:rPr>
      </w:pPr>
      <w:r w:rsidRPr="002A3C54">
        <w:rPr>
          <w:rFonts w:ascii="Times New Roman" w:hAnsi="Times New Roman" w:cs="Times New Roman"/>
          <w:b/>
          <w:sz w:val="28"/>
          <w:szCs w:val="28"/>
        </w:rPr>
        <w:t>Alan Cavendish-Tribe</w:t>
      </w:r>
      <w:r w:rsidRPr="002A3C54">
        <w:rPr>
          <w:rFonts w:ascii="Times New Roman" w:hAnsi="Times New Roman" w:cs="Times New Roman"/>
          <w:sz w:val="28"/>
          <w:szCs w:val="28"/>
        </w:rPr>
        <w:t xml:space="preserve"> – </w:t>
      </w:r>
    </w:p>
    <w:p w:rsidR="002A3C54" w:rsidRPr="002A3C54" w:rsidRDefault="002A3C54" w:rsidP="002A3C54">
      <w:pPr>
        <w:rPr>
          <w:rFonts w:ascii="Times New Roman" w:hAnsi="Times New Roman" w:cs="Times New Roman"/>
          <w:sz w:val="28"/>
          <w:szCs w:val="28"/>
        </w:rPr>
      </w:pPr>
      <w:r w:rsidRPr="002A3C54">
        <w:rPr>
          <w:rFonts w:ascii="Times New Roman" w:hAnsi="Times New Roman" w:cs="Times New Roman"/>
          <w:sz w:val="28"/>
          <w:szCs w:val="28"/>
        </w:rPr>
        <w:t>Welding engineer and consultant providing oversight analysis for BATA</w:t>
      </w:r>
    </w:p>
    <w:p w:rsidR="002A3C54" w:rsidRPr="002A3C54" w:rsidRDefault="002A3C54" w:rsidP="002A3C54">
      <w:pPr>
        <w:rPr>
          <w:rFonts w:ascii="Times New Roman" w:hAnsi="Times New Roman" w:cs="Times New Roman"/>
          <w:sz w:val="28"/>
          <w:szCs w:val="28"/>
        </w:rPr>
      </w:pPr>
      <w:r w:rsidRPr="002A3C54">
        <w:rPr>
          <w:rFonts w:ascii="Times New Roman" w:hAnsi="Times New Roman" w:cs="Times New Roman"/>
          <w:sz w:val="28"/>
          <w:szCs w:val="28"/>
        </w:rPr>
        <w:t>Involved with the bridge project from 2007 to present</w:t>
      </w:r>
    </w:p>
    <w:p w:rsidR="002A3C54" w:rsidRPr="002A3C54" w:rsidRDefault="002A3C54" w:rsidP="002A3C54">
      <w:pPr>
        <w:rPr>
          <w:rFonts w:ascii="Times New Roman" w:hAnsi="Times New Roman" w:cs="Times New Roman"/>
          <w:sz w:val="28"/>
          <w:szCs w:val="28"/>
        </w:rPr>
      </w:pPr>
    </w:p>
    <w:p w:rsidR="00710BB9" w:rsidRDefault="00710BB9" w:rsidP="002A3C54">
      <w:pPr>
        <w:rPr>
          <w:rFonts w:ascii="Times New Roman" w:hAnsi="Times New Roman" w:cs="Times New Roman"/>
          <w:b/>
          <w:sz w:val="28"/>
          <w:szCs w:val="28"/>
        </w:rPr>
      </w:pPr>
    </w:p>
    <w:p w:rsidR="002A3C54" w:rsidRPr="002A3C54" w:rsidRDefault="002A3C54" w:rsidP="002A3C54">
      <w:pPr>
        <w:rPr>
          <w:rFonts w:ascii="Times New Roman" w:hAnsi="Times New Roman" w:cs="Times New Roman"/>
          <w:sz w:val="28"/>
          <w:szCs w:val="28"/>
        </w:rPr>
      </w:pPr>
      <w:r w:rsidRPr="002A3C54">
        <w:rPr>
          <w:rFonts w:ascii="Times New Roman" w:hAnsi="Times New Roman" w:cs="Times New Roman"/>
          <w:b/>
          <w:sz w:val="28"/>
          <w:szCs w:val="28"/>
        </w:rPr>
        <w:lastRenderedPageBreak/>
        <w:t>John Kinsey</w:t>
      </w:r>
      <w:r w:rsidRPr="002A3C54">
        <w:rPr>
          <w:rFonts w:ascii="Times New Roman" w:hAnsi="Times New Roman" w:cs="Times New Roman"/>
          <w:sz w:val="28"/>
          <w:szCs w:val="28"/>
        </w:rPr>
        <w:t xml:space="preserve"> – </w:t>
      </w:r>
    </w:p>
    <w:p w:rsidR="002A3C54" w:rsidRPr="002A3C54" w:rsidRDefault="002A3C54" w:rsidP="002A3C54">
      <w:pPr>
        <w:rPr>
          <w:rFonts w:ascii="Times New Roman" w:hAnsi="Times New Roman" w:cs="Times New Roman"/>
          <w:sz w:val="28"/>
          <w:szCs w:val="28"/>
        </w:rPr>
      </w:pPr>
      <w:r w:rsidRPr="002A3C54">
        <w:rPr>
          <w:rFonts w:ascii="Times New Roman" w:hAnsi="Times New Roman" w:cs="Times New Roman"/>
          <w:sz w:val="28"/>
          <w:szCs w:val="28"/>
        </w:rPr>
        <w:t>ASNT Level III Technician</w:t>
      </w:r>
    </w:p>
    <w:p w:rsidR="002A3C54" w:rsidRPr="002A3C54" w:rsidRDefault="002A3C54" w:rsidP="002A3C54">
      <w:pPr>
        <w:rPr>
          <w:rFonts w:ascii="Times New Roman" w:hAnsi="Times New Roman" w:cs="Times New Roman"/>
          <w:sz w:val="28"/>
          <w:szCs w:val="28"/>
        </w:rPr>
      </w:pPr>
      <w:r w:rsidRPr="002A3C54">
        <w:rPr>
          <w:rFonts w:ascii="Times New Roman" w:hAnsi="Times New Roman" w:cs="Times New Roman"/>
          <w:sz w:val="28"/>
          <w:szCs w:val="28"/>
        </w:rPr>
        <w:t>Involved with the bridge project from 2007 to unknown</w:t>
      </w:r>
    </w:p>
    <w:p w:rsidR="002A3C54" w:rsidRPr="002A3C54" w:rsidRDefault="002A3C54" w:rsidP="002A3C54">
      <w:pPr>
        <w:rPr>
          <w:rFonts w:ascii="Times New Roman" w:hAnsi="Times New Roman" w:cs="Times New Roman"/>
          <w:sz w:val="28"/>
          <w:szCs w:val="28"/>
        </w:rPr>
      </w:pPr>
    </w:p>
    <w:p w:rsidR="002A3C54" w:rsidRPr="002A3C54" w:rsidRDefault="002A3C54" w:rsidP="002A3C54">
      <w:pPr>
        <w:rPr>
          <w:rFonts w:ascii="Times New Roman" w:hAnsi="Times New Roman" w:cs="Times New Roman"/>
          <w:sz w:val="28"/>
          <w:szCs w:val="28"/>
        </w:rPr>
      </w:pPr>
      <w:r w:rsidRPr="002A3C54">
        <w:rPr>
          <w:rFonts w:ascii="Times New Roman" w:hAnsi="Times New Roman" w:cs="Times New Roman"/>
          <w:b/>
          <w:sz w:val="28"/>
          <w:szCs w:val="28"/>
        </w:rPr>
        <w:t xml:space="preserve">Ken </w:t>
      </w:r>
      <w:proofErr w:type="spellStart"/>
      <w:r w:rsidRPr="002A3C54">
        <w:rPr>
          <w:rFonts w:ascii="Times New Roman" w:hAnsi="Times New Roman" w:cs="Times New Roman"/>
          <w:b/>
          <w:sz w:val="28"/>
          <w:szCs w:val="28"/>
        </w:rPr>
        <w:t>Terpstra</w:t>
      </w:r>
      <w:proofErr w:type="spellEnd"/>
      <w:r w:rsidRPr="002A3C54">
        <w:rPr>
          <w:rFonts w:ascii="Times New Roman" w:hAnsi="Times New Roman" w:cs="Times New Roman"/>
          <w:sz w:val="28"/>
          <w:szCs w:val="28"/>
        </w:rPr>
        <w:t xml:space="preserve"> – </w:t>
      </w:r>
    </w:p>
    <w:p w:rsidR="002A3C54" w:rsidRPr="002A3C54" w:rsidRDefault="002A3C54" w:rsidP="002A3C54">
      <w:pPr>
        <w:rPr>
          <w:rFonts w:ascii="Times New Roman" w:hAnsi="Times New Roman" w:cs="Times New Roman"/>
          <w:sz w:val="28"/>
          <w:szCs w:val="28"/>
        </w:rPr>
      </w:pPr>
      <w:r w:rsidRPr="002A3C54">
        <w:rPr>
          <w:rFonts w:ascii="Times New Roman" w:hAnsi="Times New Roman" w:cs="Times New Roman"/>
          <w:sz w:val="28"/>
          <w:szCs w:val="28"/>
        </w:rPr>
        <w:t>Caltrans Principal Transportation Engineer and Project Manager</w:t>
      </w:r>
    </w:p>
    <w:p w:rsidR="002A3C54" w:rsidRPr="002A3C54" w:rsidRDefault="002A3C54" w:rsidP="002A3C54">
      <w:pPr>
        <w:rPr>
          <w:rFonts w:ascii="Times New Roman" w:hAnsi="Times New Roman" w:cs="Times New Roman"/>
          <w:sz w:val="28"/>
          <w:szCs w:val="28"/>
        </w:rPr>
      </w:pPr>
      <w:r w:rsidRPr="002A3C54">
        <w:rPr>
          <w:rFonts w:ascii="Times New Roman" w:hAnsi="Times New Roman" w:cs="Times New Roman"/>
          <w:sz w:val="28"/>
          <w:szCs w:val="28"/>
        </w:rPr>
        <w:t>Involved with the bridge project from 2006 to present</w:t>
      </w:r>
    </w:p>
    <w:p w:rsidR="002A3C54" w:rsidRPr="002A3C54" w:rsidRDefault="002A3C54" w:rsidP="002A3C54">
      <w:pPr>
        <w:rPr>
          <w:rFonts w:ascii="Times New Roman" w:hAnsi="Times New Roman" w:cs="Times New Roman"/>
          <w:sz w:val="28"/>
          <w:szCs w:val="28"/>
        </w:rPr>
      </w:pPr>
    </w:p>
    <w:p w:rsidR="002A3C54" w:rsidRPr="002A3C54" w:rsidRDefault="002A3C54" w:rsidP="002A3C54">
      <w:pPr>
        <w:rPr>
          <w:rFonts w:ascii="Times New Roman" w:hAnsi="Times New Roman" w:cs="Times New Roman"/>
          <w:sz w:val="28"/>
          <w:szCs w:val="28"/>
        </w:rPr>
      </w:pPr>
      <w:r w:rsidRPr="002A3C54">
        <w:rPr>
          <w:rFonts w:ascii="Times New Roman" w:hAnsi="Times New Roman" w:cs="Times New Roman"/>
          <w:b/>
          <w:sz w:val="28"/>
          <w:szCs w:val="28"/>
        </w:rPr>
        <w:t>Bill Casey</w:t>
      </w:r>
      <w:r w:rsidRPr="002A3C54">
        <w:rPr>
          <w:rFonts w:ascii="Times New Roman" w:hAnsi="Times New Roman" w:cs="Times New Roman"/>
          <w:sz w:val="28"/>
          <w:szCs w:val="28"/>
        </w:rPr>
        <w:t xml:space="preserve"> – </w:t>
      </w:r>
    </w:p>
    <w:p w:rsidR="002A3C54" w:rsidRPr="002A3C54" w:rsidRDefault="002A3C54" w:rsidP="002A3C54">
      <w:pPr>
        <w:rPr>
          <w:rFonts w:ascii="Times New Roman" w:hAnsi="Times New Roman" w:cs="Times New Roman"/>
          <w:sz w:val="28"/>
          <w:szCs w:val="28"/>
        </w:rPr>
      </w:pPr>
      <w:r w:rsidRPr="002A3C54">
        <w:rPr>
          <w:rFonts w:ascii="Times New Roman" w:hAnsi="Times New Roman" w:cs="Times New Roman"/>
          <w:sz w:val="28"/>
          <w:szCs w:val="28"/>
        </w:rPr>
        <w:t>Caltrans Supervising Transportation Engineer, Area Construction Manager/Resident Engineer</w:t>
      </w:r>
    </w:p>
    <w:p w:rsidR="002A3C54" w:rsidRPr="002A3C54" w:rsidRDefault="002A3C54" w:rsidP="002A3C54">
      <w:pPr>
        <w:rPr>
          <w:rFonts w:ascii="Times New Roman" w:hAnsi="Times New Roman" w:cs="Times New Roman"/>
          <w:sz w:val="28"/>
          <w:szCs w:val="28"/>
        </w:rPr>
      </w:pPr>
      <w:r w:rsidRPr="002A3C54">
        <w:rPr>
          <w:rFonts w:ascii="Times New Roman" w:hAnsi="Times New Roman" w:cs="Times New Roman"/>
          <w:sz w:val="28"/>
          <w:szCs w:val="28"/>
        </w:rPr>
        <w:t>Involved with the bridge project from 2002 to present (in current role since 2010)</w:t>
      </w:r>
    </w:p>
    <w:p w:rsidR="002A3C54" w:rsidRPr="002A3C54" w:rsidRDefault="002A3C54" w:rsidP="002A3C54">
      <w:pPr>
        <w:rPr>
          <w:rFonts w:ascii="Times New Roman" w:hAnsi="Times New Roman" w:cs="Times New Roman"/>
          <w:sz w:val="28"/>
          <w:szCs w:val="28"/>
        </w:rPr>
      </w:pPr>
    </w:p>
    <w:p w:rsidR="002A3C54" w:rsidRPr="002A3C54" w:rsidRDefault="002A3C54" w:rsidP="002A3C54">
      <w:pPr>
        <w:rPr>
          <w:rFonts w:ascii="Times New Roman" w:hAnsi="Times New Roman" w:cs="Times New Roman"/>
          <w:sz w:val="28"/>
          <w:szCs w:val="28"/>
        </w:rPr>
      </w:pPr>
      <w:r w:rsidRPr="002A3C54">
        <w:rPr>
          <w:rFonts w:ascii="Times New Roman" w:hAnsi="Times New Roman" w:cs="Times New Roman"/>
          <w:b/>
          <w:sz w:val="28"/>
          <w:szCs w:val="28"/>
        </w:rPr>
        <w:t xml:space="preserve">David </w:t>
      </w:r>
      <w:proofErr w:type="spellStart"/>
      <w:r w:rsidRPr="002A3C54">
        <w:rPr>
          <w:rFonts w:ascii="Times New Roman" w:hAnsi="Times New Roman" w:cs="Times New Roman"/>
          <w:b/>
          <w:sz w:val="28"/>
          <w:szCs w:val="28"/>
        </w:rPr>
        <w:t>McClary</w:t>
      </w:r>
      <w:proofErr w:type="spellEnd"/>
      <w:r w:rsidRPr="002A3C54">
        <w:rPr>
          <w:rFonts w:ascii="Times New Roman" w:hAnsi="Times New Roman" w:cs="Times New Roman"/>
          <w:sz w:val="28"/>
          <w:szCs w:val="28"/>
        </w:rPr>
        <w:t xml:space="preserve"> – </w:t>
      </w:r>
    </w:p>
    <w:p w:rsidR="002A3C54" w:rsidRPr="002A3C54" w:rsidRDefault="002A3C54" w:rsidP="002A3C54">
      <w:pPr>
        <w:rPr>
          <w:rFonts w:ascii="Times New Roman" w:hAnsi="Times New Roman" w:cs="Times New Roman"/>
          <w:sz w:val="28"/>
          <w:szCs w:val="28"/>
        </w:rPr>
      </w:pPr>
      <w:r w:rsidRPr="002A3C54">
        <w:rPr>
          <w:rFonts w:ascii="Times New Roman" w:hAnsi="Times New Roman" w:cs="Times New Roman"/>
          <w:sz w:val="28"/>
          <w:szCs w:val="28"/>
        </w:rPr>
        <w:t>Welding Consultant</w:t>
      </w:r>
    </w:p>
    <w:p w:rsidR="002A3C54" w:rsidRPr="002A3C54" w:rsidRDefault="002A3C54" w:rsidP="002A3C54">
      <w:pPr>
        <w:rPr>
          <w:rFonts w:ascii="Times New Roman" w:hAnsi="Times New Roman" w:cs="Times New Roman"/>
          <w:sz w:val="28"/>
          <w:szCs w:val="28"/>
        </w:rPr>
      </w:pPr>
      <w:r w:rsidRPr="002A3C54">
        <w:rPr>
          <w:rFonts w:ascii="Times New Roman" w:hAnsi="Times New Roman" w:cs="Times New Roman"/>
          <w:sz w:val="28"/>
          <w:szCs w:val="28"/>
        </w:rPr>
        <w:t xml:space="preserve">Involved with the bridge project from 2007/2008 to unknown </w:t>
      </w:r>
    </w:p>
    <w:p w:rsidR="002A3C54" w:rsidRPr="002A3C54" w:rsidRDefault="002A3C54" w:rsidP="002A3C54">
      <w:pPr>
        <w:rPr>
          <w:rFonts w:ascii="Times New Roman" w:hAnsi="Times New Roman" w:cs="Times New Roman"/>
          <w:sz w:val="28"/>
          <w:szCs w:val="28"/>
        </w:rPr>
      </w:pPr>
    </w:p>
    <w:p w:rsidR="002A3C54" w:rsidRPr="002A3C54" w:rsidRDefault="002A3C54" w:rsidP="002A3C54">
      <w:pPr>
        <w:rPr>
          <w:rFonts w:ascii="Times New Roman" w:hAnsi="Times New Roman" w:cs="Times New Roman"/>
          <w:sz w:val="28"/>
          <w:szCs w:val="28"/>
        </w:rPr>
      </w:pPr>
      <w:r w:rsidRPr="002A3C54">
        <w:rPr>
          <w:rFonts w:ascii="Times New Roman" w:hAnsi="Times New Roman" w:cs="Times New Roman"/>
          <w:b/>
          <w:sz w:val="28"/>
          <w:szCs w:val="28"/>
        </w:rPr>
        <w:t xml:space="preserve">Mike </w:t>
      </w:r>
      <w:proofErr w:type="spellStart"/>
      <w:r w:rsidRPr="002A3C54">
        <w:rPr>
          <w:rFonts w:ascii="Times New Roman" w:hAnsi="Times New Roman" w:cs="Times New Roman"/>
          <w:b/>
          <w:sz w:val="28"/>
          <w:szCs w:val="28"/>
        </w:rPr>
        <w:t>Forner</w:t>
      </w:r>
      <w:proofErr w:type="spellEnd"/>
      <w:r w:rsidRPr="002A3C54">
        <w:rPr>
          <w:rFonts w:ascii="Times New Roman" w:hAnsi="Times New Roman" w:cs="Times New Roman"/>
          <w:sz w:val="28"/>
          <w:szCs w:val="28"/>
        </w:rPr>
        <w:t xml:space="preserve"> – </w:t>
      </w:r>
    </w:p>
    <w:p w:rsidR="002A3C54" w:rsidRPr="002A3C54" w:rsidRDefault="002A3C54" w:rsidP="002A3C54">
      <w:pPr>
        <w:rPr>
          <w:rFonts w:ascii="Times New Roman" w:hAnsi="Times New Roman" w:cs="Times New Roman"/>
          <w:sz w:val="28"/>
          <w:szCs w:val="28"/>
        </w:rPr>
      </w:pPr>
      <w:r w:rsidRPr="002A3C54">
        <w:rPr>
          <w:rFonts w:ascii="Times New Roman" w:hAnsi="Times New Roman" w:cs="Times New Roman"/>
          <w:sz w:val="28"/>
          <w:szCs w:val="28"/>
        </w:rPr>
        <w:t>Caltrans Transportation Engineer and Area Construction Manager</w:t>
      </w:r>
    </w:p>
    <w:p w:rsidR="002A3C54" w:rsidRPr="002A3C54" w:rsidRDefault="002A3C54" w:rsidP="002A3C54">
      <w:pPr>
        <w:rPr>
          <w:rFonts w:ascii="Times New Roman" w:hAnsi="Times New Roman" w:cs="Times New Roman"/>
          <w:sz w:val="28"/>
          <w:szCs w:val="28"/>
        </w:rPr>
      </w:pPr>
      <w:r w:rsidRPr="002A3C54">
        <w:rPr>
          <w:rFonts w:ascii="Times New Roman" w:hAnsi="Times New Roman" w:cs="Times New Roman"/>
          <w:sz w:val="28"/>
          <w:szCs w:val="28"/>
        </w:rPr>
        <w:t>Involved with the bridge project from 2006/2007 to 2012</w:t>
      </w:r>
    </w:p>
    <w:p w:rsidR="002A3C54" w:rsidRPr="002A3C54" w:rsidRDefault="002A3C54" w:rsidP="002A3C54">
      <w:pPr>
        <w:rPr>
          <w:rFonts w:ascii="Times New Roman" w:hAnsi="Times New Roman" w:cs="Times New Roman"/>
          <w:sz w:val="28"/>
          <w:szCs w:val="28"/>
        </w:rPr>
      </w:pPr>
    </w:p>
    <w:p w:rsidR="002A3C54" w:rsidRPr="002A3C54" w:rsidRDefault="002A3C54" w:rsidP="002A3C54">
      <w:pPr>
        <w:rPr>
          <w:rFonts w:ascii="Times New Roman" w:hAnsi="Times New Roman" w:cs="Times New Roman"/>
          <w:sz w:val="28"/>
          <w:szCs w:val="28"/>
        </w:rPr>
      </w:pPr>
      <w:r w:rsidRPr="002A3C54">
        <w:rPr>
          <w:rFonts w:ascii="Times New Roman" w:hAnsi="Times New Roman" w:cs="Times New Roman"/>
          <w:b/>
          <w:sz w:val="28"/>
          <w:szCs w:val="28"/>
        </w:rPr>
        <w:t>Gary Purcell</w:t>
      </w:r>
      <w:r w:rsidRPr="002A3C54">
        <w:rPr>
          <w:rFonts w:ascii="Times New Roman" w:hAnsi="Times New Roman" w:cs="Times New Roman"/>
          <w:sz w:val="28"/>
          <w:szCs w:val="28"/>
        </w:rPr>
        <w:t xml:space="preserve"> – </w:t>
      </w:r>
    </w:p>
    <w:p w:rsidR="002A3C54" w:rsidRPr="002A3C54" w:rsidRDefault="002A3C54" w:rsidP="002A3C54">
      <w:pPr>
        <w:rPr>
          <w:rFonts w:ascii="Times New Roman" w:hAnsi="Times New Roman" w:cs="Times New Roman"/>
          <w:sz w:val="28"/>
          <w:szCs w:val="28"/>
        </w:rPr>
      </w:pPr>
      <w:r w:rsidRPr="002A3C54">
        <w:rPr>
          <w:rFonts w:ascii="Times New Roman" w:hAnsi="Times New Roman" w:cs="Times New Roman"/>
          <w:sz w:val="28"/>
          <w:szCs w:val="28"/>
        </w:rPr>
        <w:t>Caltrans Supervising Transportation Engineer and Resident Engineer on the Self-Anchored Suspension</w:t>
      </w:r>
    </w:p>
    <w:p w:rsidR="002A3C54" w:rsidRPr="002A3C54" w:rsidRDefault="002A3C54" w:rsidP="002A3C54">
      <w:pPr>
        <w:rPr>
          <w:rFonts w:ascii="Times New Roman" w:hAnsi="Times New Roman" w:cs="Times New Roman"/>
          <w:sz w:val="28"/>
          <w:szCs w:val="28"/>
        </w:rPr>
      </w:pPr>
      <w:r w:rsidRPr="002A3C54">
        <w:rPr>
          <w:rFonts w:ascii="Times New Roman" w:hAnsi="Times New Roman" w:cs="Times New Roman"/>
          <w:sz w:val="28"/>
          <w:szCs w:val="28"/>
        </w:rPr>
        <w:t>Involved with the bridge project from 2006 to 2010</w:t>
      </w:r>
    </w:p>
    <w:p w:rsidR="002A3C54" w:rsidRPr="002A3C54" w:rsidRDefault="002A3C54" w:rsidP="002A3C54">
      <w:pPr>
        <w:rPr>
          <w:rFonts w:ascii="Times New Roman" w:hAnsi="Times New Roman" w:cs="Times New Roman"/>
          <w:sz w:val="28"/>
          <w:szCs w:val="28"/>
        </w:rPr>
      </w:pPr>
    </w:p>
    <w:p w:rsidR="002A3C54" w:rsidRPr="002A3C54" w:rsidRDefault="002A3C54" w:rsidP="002A3C54">
      <w:pPr>
        <w:rPr>
          <w:rFonts w:ascii="Times New Roman" w:hAnsi="Times New Roman" w:cs="Times New Roman"/>
          <w:sz w:val="28"/>
          <w:szCs w:val="28"/>
        </w:rPr>
      </w:pPr>
      <w:r w:rsidRPr="002A3C54">
        <w:rPr>
          <w:rFonts w:ascii="Times New Roman" w:hAnsi="Times New Roman" w:cs="Times New Roman"/>
          <w:b/>
          <w:sz w:val="28"/>
          <w:szCs w:val="28"/>
        </w:rPr>
        <w:t>Rick Morrow</w:t>
      </w:r>
      <w:r w:rsidRPr="002A3C54">
        <w:rPr>
          <w:rFonts w:ascii="Times New Roman" w:hAnsi="Times New Roman" w:cs="Times New Roman"/>
          <w:sz w:val="28"/>
          <w:szCs w:val="28"/>
        </w:rPr>
        <w:t xml:space="preserve"> – </w:t>
      </w:r>
    </w:p>
    <w:p w:rsidR="002A3C54" w:rsidRPr="002A3C54" w:rsidRDefault="002A3C54" w:rsidP="002A3C54">
      <w:pPr>
        <w:rPr>
          <w:rFonts w:ascii="Times New Roman" w:hAnsi="Times New Roman" w:cs="Times New Roman"/>
          <w:sz w:val="28"/>
          <w:szCs w:val="28"/>
        </w:rPr>
      </w:pPr>
      <w:r w:rsidRPr="002A3C54">
        <w:rPr>
          <w:rFonts w:ascii="Times New Roman" w:hAnsi="Times New Roman" w:cs="Times New Roman"/>
          <w:sz w:val="28"/>
          <w:szCs w:val="28"/>
        </w:rPr>
        <w:t>Caltrans Supervising Bridge Engineer</w:t>
      </w:r>
    </w:p>
    <w:p w:rsidR="002A3C54" w:rsidRPr="002A3C54" w:rsidRDefault="002A3C54" w:rsidP="002A3C54">
      <w:pPr>
        <w:rPr>
          <w:rFonts w:ascii="Times New Roman" w:hAnsi="Times New Roman" w:cs="Times New Roman"/>
          <w:sz w:val="28"/>
          <w:szCs w:val="28"/>
        </w:rPr>
      </w:pPr>
      <w:r w:rsidRPr="002A3C54">
        <w:rPr>
          <w:rFonts w:ascii="Times New Roman" w:hAnsi="Times New Roman" w:cs="Times New Roman"/>
          <w:sz w:val="28"/>
          <w:szCs w:val="28"/>
        </w:rPr>
        <w:t>Involved with the bridge project from 2002 to 2012/2013</w:t>
      </w:r>
    </w:p>
    <w:p w:rsidR="002A3C54" w:rsidRPr="002A3C54" w:rsidRDefault="002A3C54" w:rsidP="002A3C54">
      <w:pPr>
        <w:rPr>
          <w:rFonts w:ascii="Times New Roman" w:hAnsi="Times New Roman" w:cs="Times New Roman"/>
          <w:sz w:val="28"/>
          <w:szCs w:val="28"/>
        </w:rPr>
      </w:pPr>
    </w:p>
    <w:p w:rsidR="002A3C54" w:rsidRPr="002A3C54" w:rsidRDefault="002A3C54" w:rsidP="002A3C54">
      <w:pPr>
        <w:rPr>
          <w:rFonts w:ascii="Times New Roman" w:hAnsi="Times New Roman" w:cs="Times New Roman"/>
          <w:sz w:val="28"/>
          <w:szCs w:val="28"/>
        </w:rPr>
      </w:pPr>
      <w:r w:rsidRPr="002A3C54">
        <w:rPr>
          <w:rFonts w:ascii="Times New Roman" w:hAnsi="Times New Roman" w:cs="Times New Roman"/>
          <w:b/>
          <w:sz w:val="28"/>
          <w:szCs w:val="28"/>
        </w:rPr>
        <w:t>Richard Land</w:t>
      </w:r>
      <w:r w:rsidRPr="002A3C54">
        <w:rPr>
          <w:rFonts w:ascii="Times New Roman" w:hAnsi="Times New Roman" w:cs="Times New Roman"/>
          <w:sz w:val="28"/>
          <w:szCs w:val="28"/>
        </w:rPr>
        <w:t xml:space="preserve"> – </w:t>
      </w:r>
    </w:p>
    <w:p w:rsidR="002A3C54" w:rsidRPr="002A3C54" w:rsidRDefault="002A3C54" w:rsidP="002A3C54">
      <w:pPr>
        <w:rPr>
          <w:rFonts w:ascii="Times New Roman" w:hAnsi="Times New Roman" w:cs="Times New Roman"/>
          <w:sz w:val="28"/>
          <w:szCs w:val="28"/>
        </w:rPr>
      </w:pPr>
      <w:r w:rsidRPr="002A3C54">
        <w:rPr>
          <w:rFonts w:ascii="Times New Roman" w:hAnsi="Times New Roman" w:cs="Times New Roman"/>
          <w:sz w:val="28"/>
          <w:szCs w:val="28"/>
        </w:rPr>
        <w:t>Caltrans Chief Deputy Director (Retired)</w:t>
      </w:r>
    </w:p>
    <w:p w:rsidR="002A3C54" w:rsidRPr="002A3C54" w:rsidRDefault="002A3C54" w:rsidP="002A3C54">
      <w:pPr>
        <w:rPr>
          <w:rFonts w:ascii="Times New Roman" w:hAnsi="Times New Roman" w:cs="Times New Roman"/>
          <w:sz w:val="28"/>
          <w:szCs w:val="28"/>
        </w:rPr>
      </w:pPr>
      <w:r w:rsidRPr="002A3C54">
        <w:rPr>
          <w:rFonts w:ascii="Times New Roman" w:hAnsi="Times New Roman" w:cs="Times New Roman"/>
          <w:sz w:val="28"/>
          <w:szCs w:val="28"/>
        </w:rPr>
        <w:t xml:space="preserve">Potentially involved with the bridge project </w:t>
      </w:r>
      <w:r>
        <w:rPr>
          <w:rFonts w:ascii="Times New Roman" w:hAnsi="Times New Roman" w:cs="Times New Roman"/>
          <w:sz w:val="28"/>
          <w:szCs w:val="28"/>
        </w:rPr>
        <w:t>from</w:t>
      </w:r>
      <w:r w:rsidRPr="002A3C54">
        <w:rPr>
          <w:rFonts w:ascii="Times New Roman" w:hAnsi="Times New Roman" w:cs="Times New Roman"/>
          <w:sz w:val="28"/>
          <w:szCs w:val="28"/>
        </w:rPr>
        <w:t xml:space="preserve"> early 2000s</w:t>
      </w:r>
      <w:r>
        <w:rPr>
          <w:rFonts w:ascii="Times New Roman" w:hAnsi="Times New Roman" w:cs="Times New Roman"/>
          <w:sz w:val="28"/>
          <w:szCs w:val="28"/>
        </w:rPr>
        <w:t xml:space="preserve"> to present</w:t>
      </w:r>
      <w:r w:rsidRPr="002A3C54">
        <w:rPr>
          <w:rFonts w:ascii="Times New Roman" w:hAnsi="Times New Roman" w:cs="Times New Roman"/>
          <w:sz w:val="28"/>
          <w:szCs w:val="28"/>
        </w:rPr>
        <w:t xml:space="preserve"> (became Chief Engineer in 2005) </w:t>
      </w:r>
    </w:p>
    <w:p w:rsidR="002A3C54" w:rsidRPr="002A3C54" w:rsidRDefault="002A3C54" w:rsidP="002A3C54">
      <w:pPr>
        <w:rPr>
          <w:rFonts w:ascii="Times New Roman" w:hAnsi="Times New Roman" w:cs="Times New Roman"/>
          <w:sz w:val="28"/>
          <w:szCs w:val="28"/>
        </w:rPr>
      </w:pPr>
    </w:p>
    <w:p w:rsidR="002A3C54" w:rsidRPr="002A3C54" w:rsidRDefault="002A3C54" w:rsidP="002A3C54">
      <w:pPr>
        <w:rPr>
          <w:rFonts w:ascii="Times New Roman" w:hAnsi="Times New Roman" w:cs="Times New Roman"/>
          <w:sz w:val="28"/>
          <w:szCs w:val="28"/>
        </w:rPr>
      </w:pPr>
      <w:r w:rsidRPr="002A3C54">
        <w:rPr>
          <w:rFonts w:ascii="Times New Roman" w:hAnsi="Times New Roman" w:cs="Times New Roman"/>
          <w:b/>
          <w:sz w:val="28"/>
          <w:szCs w:val="28"/>
        </w:rPr>
        <w:t>Malcolm Dougherty</w:t>
      </w:r>
      <w:r w:rsidRPr="002A3C54">
        <w:rPr>
          <w:rFonts w:ascii="Times New Roman" w:hAnsi="Times New Roman" w:cs="Times New Roman"/>
          <w:sz w:val="28"/>
          <w:szCs w:val="28"/>
        </w:rPr>
        <w:t xml:space="preserve"> – </w:t>
      </w:r>
    </w:p>
    <w:p w:rsidR="002A3C54" w:rsidRPr="002A3C54" w:rsidRDefault="002A3C54" w:rsidP="002A3C54">
      <w:pPr>
        <w:rPr>
          <w:rFonts w:ascii="Times New Roman" w:hAnsi="Times New Roman" w:cs="Times New Roman"/>
          <w:sz w:val="28"/>
          <w:szCs w:val="28"/>
        </w:rPr>
      </w:pPr>
      <w:r w:rsidRPr="002A3C54">
        <w:rPr>
          <w:rFonts w:ascii="Times New Roman" w:hAnsi="Times New Roman" w:cs="Times New Roman"/>
          <w:sz w:val="28"/>
          <w:szCs w:val="28"/>
        </w:rPr>
        <w:t>Caltrans Director</w:t>
      </w:r>
    </w:p>
    <w:p w:rsidR="002A3C54" w:rsidRPr="002A3C54" w:rsidRDefault="002A3C54" w:rsidP="002A3C54">
      <w:pPr>
        <w:rPr>
          <w:rFonts w:ascii="Times New Roman" w:hAnsi="Times New Roman" w:cs="Times New Roman"/>
          <w:sz w:val="28"/>
          <w:szCs w:val="28"/>
        </w:rPr>
      </w:pPr>
      <w:r w:rsidRPr="002A3C54">
        <w:rPr>
          <w:rFonts w:ascii="Times New Roman" w:hAnsi="Times New Roman" w:cs="Times New Roman"/>
          <w:sz w:val="28"/>
          <w:szCs w:val="28"/>
        </w:rPr>
        <w:t>Involved with the bridge project from 2011 to present</w:t>
      </w:r>
    </w:p>
    <w:p w:rsidR="002A3C54" w:rsidRPr="002A3C54" w:rsidRDefault="002A3C54" w:rsidP="002A3C54">
      <w:pPr>
        <w:rPr>
          <w:rFonts w:ascii="Times New Roman" w:hAnsi="Times New Roman" w:cs="Times New Roman"/>
          <w:sz w:val="28"/>
          <w:szCs w:val="28"/>
        </w:rPr>
      </w:pPr>
    </w:p>
    <w:p w:rsidR="002A3C54" w:rsidRPr="002A3C54" w:rsidRDefault="002A3C54" w:rsidP="002A3C54">
      <w:pPr>
        <w:rPr>
          <w:rFonts w:ascii="Times New Roman" w:hAnsi="Times New Roman" w:cs="Times New Roman"/>
          <w:sz w:val="28"/>
          <w:szCs w:val="28"/>
        </w:rPr>
      </w:pPr>
      <w:r w:rsidRPr="002A3C54">
        <w:rPr>
          <w:rFonts w:ascii="Times New Roman" w:hAnsi="Times New Roman" w:cs="Times New Roman"/>
          <w:b/>
          <w:sz w:val="28"/>
          <w:szCs w:val="28"/>
        </w:rPr>
        <w:t>Mark DeSaulnier</w:t>
      </w:r>
      <w:r w:rsidRPr="002A3C54">
        <w:rPr>
          <w:rFonts w:ascii="Times New Roman" w:hAnsi="Times New Roman" w:cs="Times New Roman"/>
          <w:sz w:val="28"/>
          <w:szCs w:val="28"/>
        </w:rPr>
        <w:t xml:space="preserve"> – </w:t>
      </w:r>
    </w:p>
    <w:p w:rsidR="002A3C54" w:rsidRPr="002A3C54" w:rsidRDefault="002A3C54" w:rsidP="002A3C54">
      <w:pPr>
        <w:rPr>
          <w:rFonts w:ascii="Times New Roman" w:hAnsi="Times New Roman" w:cs="Times New Roman"/>
          <w:sz w:val="28"/>
          <w:szCs w:val="28"/>
        </w:rPr>
      </w:pPr>
      <w:r w:rsidRPr="002A3C54">
        <w:rPr>
          <w:rFonts w:ascii="Times New Roman" w:hAnsi="Times New Roman" w:cs="Times New Roman"/>
          <w:sz w:val="28"/>
          <w:szCs w:val="28"/>
        </w:rPr>
        <w:lastRenderedPageBreak/>
        <w:t>California State Senator</w:t>
      </w:r>
    </w:p>
    <w:p w:rsidR="002A3C54" w:rsidRPr="002A3C54" w:rsidRDefault="002A3C54" w:rsidP="002A3C54">
      <w:pPr>
        <w:rPr>
          <w:rFonts w:ascii="Times New Roman" w:hAnsi="Times New Roman" w:cs="Times New Roman"/>
          <w:sz w:val="28"/>
          <w:szCs w:val="28"/>
        </w:rPr>
      </w:pPr>
    </w:p>
    <w:p w:rsidR="002A3C54" w:rsidRPr="002A3C54" w:rsidRDefault="002A3C54" w:rsidP="002A3C54">
      <w:pPr>
        <w:rPr>
          <w:rFonts w:ascii="Times New Roman" w:hAnsi="Times New Roman" w:cs="Times New Roman"/>
          <w:sz w:val="28"/>
          <w:szCs w:val="28"/>
        </w:rPr>
      </w:pPr>
      <w:r w:rsidRPr="002A3C54">
        <w:rPr>
          <w:rFonts w:ascii="Times New Roman" w:hAnsi="Times New Roman" w:cs="Times New Roman"/>
          <w:b/>
          <w:sz w:val="28"/>
          <w:szCs w:val="28"/>
        </w:rPr>
        <w:t>Michael Mayes</w:t>
      </w:r>
      <w:r w:rsidRPr="002A3C54">
        <w:rPr>
          <w:rFonts w:ascii="Times New Roman" w:hAnsi="Times New Roman" w:cs="Times New Roman"/>
          <w:sz w:val="28"/>
          <w:szCs w:val="28"/>
        </w:rPr>
        <w:t xml:space="preserve"> – </w:t>
      </w:r>
    </w:p>
    <w:p w:rsidR="002A3C54" w:rsidRPr="002A3C54" w:rsidRDefault="002A3C54" w:rsidP="002A3C54">
      <w:pPr>
        <w:rPr>
          <w:rFonts w:ascii="Times New Roman" w:hAnsi="Times New Roman" w:cs="Times New Roman"/>
          <w:sz w:val="28"/>
          <w:szCs w:val="28"/>
        </w:rPr>
      </w:pPr>
      <w:r w:rsidRPr="002A3C54">
        <w:rPr>
          <w:rFonts w:ascii="Times New Roman" w:hAnsi="Times New Roman" w:cs="Times New Roman"/>
          <w:sz w:val="28"/>
          <w:szCs w:val="28"/>
        </w:rPr>
        <w:t>Testing Consultant</w:t>
      </w:r>
    </w:p>
    <w:p w:rsidR="002A3C54" w:rsidRPr="002A3C54" w:rsidRDefault="002A3C54" w:rsidP="002A3C54">
      <w:pPr>
        <w:rPr>
          <w:rFonts w:ascii="Times New Roman" w:hAnsi="Times New Roman" w:cs="Times New Roman"/>
          <w:sz w:val="28"/>
          <w:szCs w:val="28"/>
        </w:rPr>
      </w:pPr>
      <w:r w:rsidRPr="002A3C54">
        <w:rPr>
          <w:rFonts w:ascii="Times New Roman" w:hAnsi="Times New Roman" w:cs="Times New Roman"/>
          <w:sz w:val="28"/>
          <w:szCs w:val="28"/>
        </w:rPr>
        <w:t xml:space="preserve">Involved with the bridge project from 2008 to 2009 </w:t>
      </w:r>
    </w:p>
    <w:p w:rsidR="002A3C54" w:rsidRPr="002A3C54" w:rsidRDefault="002A3C54" w:rsidP="002A3C54">
      <w:pPr>
        <w:rPr>
          <w:rFonts w:ascii="Times New Roman" w:hAnsi="Times New Roman" w:cs="Times New Roman"/>
          <w:sz w:val="28"/>
          <w:szCs w:val="28"/>
        </w:rPr>
      </w:pPr>
    </w:p>
    <w:p w:rsidR="002A3C54" w:rsidRPr="002A3C54" w:rsidRDefault="002A3C54" w:rsidP="002A3C54">
      <w:pPr>
        <w:rPr>
          <w:rFonts w:ascii="Times New Roman" w:hAnsi="Times New Roman" w:cs="Times New Roman"/>
          <w:sz w:val="28"/>
          <w:szCs w:val="28"/>
        </w:rPr>
      </w:pPr>
      <w:r w:rsidRPr="002A3C54">
        <w:rPr>
          <w:rFonts w:ascii="Times New Roman" w:hAnsi="Times New Roman" w:cs="Times New Roman"/>
          <w:b/>
          <w:sz w:val="28"/>
          <w:szCs w:val="28"/>
        </w:rPr>
        <w:t>Peter Campbell</w:t>
      </w:r>
      <w:r w:rsidRPr="002A3C54">
        <w:rPr>
          <w:rFonts w:ascii="Times New Roman" w:hAnsi="Times New Roman" w:cs="Times New Roman"/>
          <w:sz w:val="28"/>
          <w:szCs w:val="28"/>
        </w:rPr>
        <w:t xml:space="preserve"> – </w:t>
      </w:r>
    </w:p>
    <w:p w:rsidR="002A3C54" w:rsidRPr="002A3C54" w:rsidRDefault="002A3C54" w:rsidP="002A3C54">
      <w:pPr>
        <w:rPr>
          <w:rFonts w:ascii="Times New Roman" w:hAnsi="Times New Roman" w:cs="Times New Roman"/>
          <w:sz w:val="28"/>
          <w:szCs w:val="28"/>
        </w:rPr>
      </w:pPr>
      <w:r w:rsidRPr="002A3C54">
        <w:rPr>
          <w:rFonts w:ascii="Times New Roman" w:hAnsi="Times New Roman" w:cs="Times New Roman"/>
          <w:sz w:val="28"/>
          <w:szCs w:val="28"/>
        </w:rPr>
        <w:t>MACTEC/ AMEC Corporate Manager</w:t>
      </w:r>
    </w:p>
    <w:p w:rsidR="002A3C54" w:rsidRPr="002A3C54" w:rsidRDefault="002A3C54" w:rsidP="002A3C54">
      <w:pPr>
        <w:rPr>
          <w:rFonts w:ascii="Times New Roman" w:hAnsi="Times New Roman" w:cs="Times New Roman"/>
          <w:sz w:val="28"/>
          <w:szCs w:val="28"/>
        </w:rPr>
      </w:pPr>
    </w:p>
    <w:p w:rsidR="002A3C54" w:rsidRPr="002A3C54" w:rsidRDefault="002A3C54" w:rsidP="002A3C54">
      <w:pPr>
        <w:rPr>
          <w:rFonts w:ascii="Times New Roman" w:hAnsi="Times New Roman" w:cs="Times New Roman"/>
          <w:sz w:val="28"/>
          <w:szCs w:val="28"/>
        </w:rPr>
      </w:pPr>
      <w:r w:rsidRPr="002A3C54">
        <w:rPr>
          <w:rFonts w:ascii="Times New Roman" w:hAnsi="Times New Roman" w:cs="Times New Roman"/>
          <w:b/>
          <w:sz w:val="28"/>
          <w:szCs w:val="28"/>
        </w:rPr>
        <w:t>Patrick Lowry</w:t>
      </w:r>
      <w:r w:rsidRPr="002A3C54">
        <w:rPr>
          <w:rFonts w:ascii="Times New Roman" w:hAnsi="Times New Roman" w:cs="Times New Roman"/>
          <w:sz w:val="28"/>
          <w:szCs w:val="28"/>
        </w:rPr>
        <w:t xml:space="preserve"> – </w:t>
      </w:r>
    </w:p>
    <w:p w:rsidR="002A3C54" w:rsidRPr="002A3C54" w:rsidRDefault="002A3C54" w:rsidP="002A3C54">
      <w:pPr>
        <w:rPr>
          <w:rFonts w:ascii="Times New Roman" w:hAnsi="Times New Roman" w:cs="Times New Roman"/>
          <w:sz w:val="28"/>
          <w:szCs w:val="28"/>
        </w:rPr>
      </w:pPr>
      <w:r w:rsidRPr="002A3C54">
        <w:rPr>
          <w:rFonts w:ascii="Times New Roman" w:hAnsi="Times New Roman" w:cs="Times New Roman"/>
          <w:sz w:val="28"/>
          <w:szCs w:val="28"/>
        </w:rPr>
        <w:t>Alta Vista Solutions Consultant for Materials Engineering and Testing Services Division</w:t>
      </w:r>
    </w:p>
    <w:p w:rsidR="002A3C54" w:rsidRPr="002A3C54" w:rsidRDefault="002A3C54" w:rsidP="002A3C54">
      <w:pPr>
        <w:rPr>
          <w:rFonts w:ascii="Times New Roman" w:hAnsi="Times New Roman" w:cs="Times New Roman"/>
          <w:sz w:val="28"/>
          <w:szCs w:val="28"/>
        </w:rPr>
      </w:pPr>
      <w:r w:rsidRPr="002A3C54">
        <w:rPr>
          <w:rFonts w:ascii="Times New Roman" w:hAnsi="Times New Roman" w:cs="Times New Roman"/>
          <w:sz w:val="28"/>
          <w:szCs w:val="28"/>
        </w:rPr>
        <w:t>Involved with the bridge project from 2002 to present</w:t>
      </w:r>
      <w:r>
        <w:rPr>
          <w:rFonts w:ascii="Times New Roman" w:hAnsi="Times New Roman" w:cs="Times New Roman"/>
          <w:sz w:val="28"/>
          <w:szCs w:val="28"/>
        </w:rPr>
        <w:t xml:space="preserve"> </w:t>
      </w:r>
      <w:r w:rsidRPr="002A3C54">
        <w:rPr>
          <w:rFonts w:ascii="Times New Roman" w:hAnsi="Times New Roman" w:cs="Times New Roman"/>
          <w:sz w:val="28"/>
          <w:szCs w:val="28"/>
        </w:rPr>
        <w:t xml:space="preserve">(specifically, for Alta Vista </w:t>
      </w:r>
      <w:r>
        <w:rPr>
          <w:rFonts w:ascii="Times New Roman" w:hAnsi="Times New Roman" w:cs="Times New Roman"/>
          <w:sz w:val="28"/>
          <w:szCs w:val="28"/>
        </w:rPr>
        <w:t xml:space="preserve">Solutions </w:t>
      </w:r>
      <w:r w:rsidRPr="002A3C54">
        <w:rPr>
          <w:rFonts w:ascii="Times New Roman" w:hAnsi="Times New Roman" w:cs="Times New Roman"/>
          <w:sz w:val="28"/>
          <w:szCs w:val="28"/>
        </w:rPr>
        <w:t>since 2008)</w:t>
      </w:r>
    </w:p>
    <w:p w:rsidR="002A3C54" w:rsidRPr="002A3C54" w:rsidRDefault="002A3C54" w:rsidP="002A3C54">
      <w:pPr>
        <w:rPr>
          <w:rFonts w:ascii="Times New Roman" w:hAnsi="Times New Roman" w:cs="Times New Roman"/>
          <w:sz w:val="28"/>
          <w:szCs w:val="28"/>
        </w:rPr>
      </w:pPr>
    </w:p>
    <w:p w:rsidR="002A3C54" w:rsidRPr="002A3C54" w:rsidRDefault="002A3C54" w:rsidP="002A3C54">
      <w:pPr>
        <w:rPr>
          <w:rFonts w:ascii="Times New Roman" w:hAnsi="Times New Roman" w:cs="Times New Roman"/>
          <w:sz w:val="28"/>
          <w:szCs w:val="28"/>
        </w:rPr>
      </w:pPr>
      <w:r w:rsidRPr="002A3C54">
        <w:rPr>
          <w:rFonts w:ascii="Times New Roman" w:hAnsi="Times New Roman" w:cs="Times New Roman"/>
          <w:b/>
          <w:sz w:val="28"/>
          <w:szCs w:val="28"/>
        </w:rPr>
        <w:t>Will Kempton</w:t>
      </w:r>
      <w:r w:rsidRPr="002A3C54">
        <w:rPr>
          <w:rFonts w:ascii="Times New Roman" w:hAnsi="Times New Roman" w:cs="Times New Roman"/>
          <w:sz w:val="28"/>
          <w:szCs w:val="28"/>
        </w:rPr>
        <w:t xml:space="preserve"> – </w:t>
      </w:r>
    </w:p>
    <w:p w:rsidR="002A3C54" w:rsidRPr="002A3C54" w:rsidRDefault="002A3C54" w:rsidP="002A3C54">
      <w:pPr>
        <w:rPr>
          <w:rFonts w:ascii="Times New Roman" w:hAnsi="Times New Roman" w:cs="Times New Roman"/>
          <w:sz w:val="28"/>
          <w:szCs w:val="28"/>
        </w:rPr>
      </w:pPr>
      <w:r w:rsidRPr="002A3C54">
        <w:rPr>
          <w:rFonts w:ascii="Times New Roman" w:hAnsi="Times New Roman" w:cs="Times New Roman"/>
          <w:sz w:val="28"/>
          <w:szCs w:val="28"/>
        </w:rPr>
        <w:t>Caltrans Director</w:t>
      </w:r>
    </w:p>
    <w:p w:rsidR="002A3C54" w:rsidRPr="002A3C54" w:rsidRDefault="002A3C54" w:rsidP="002A3C54">
      <w:pPr>
        <w:rPr>
          <w:rFonts w:ascii="Times New Roman" w:hAnsi="Times New Roman" w:cs="Times New Roman"/>
          <w:sz w:val="28"/>
          <w:szCs w:val="28"/>
        </w:rPr>
      </w:pPr>
      <w:r w:rsidRPr="002A3C54">
        <w:rPr>
          <w:rFonts w:ascii="Times New Roman" w:hAnsi="Times New Roman" w:cs="Times New Roman"/>
          <w:sz w:val="28"/>
          <w:szCs w:val="28"/>
        </w:rPr>
        <w:t>Involved with the bridge project from 2004 to 2009</w:t>
      </w:r>
    </w:p>
    <w:p w:rsidR="002A3C54" w:rsidRPr="002A3C54" w:rsidRDefault="002A3C54" w:rsidP="002A3C54">
      <w:pPr>
        <w:rPr>
          <w:rFonts w:ascii="Times New Roman" w:hAnsi="Times New Roman" w:cs="Times New Roman"/>
          <w:sz w:val="28"/>
          <w:szCs w:val="28"/>
        </w:rPr>
      </w:pPr>
    </w:p>
    <w:p w:rsidR="002A3C54" w:rsidRPr="002A3C54" w:rsidRDefault="002A3C54" w:rsidP="002A3C54">
      <w:pPr>
        <w:rPr>
          <w:rFonts w:ascii="Times New Roman" w:hAnsi="Times New Roman" w:cs="Times New Roman"/>
          <w:sz w:val="28"/>
          <w:szCs w:val="28"/>
        </w:rPr>
      </w:pPr>
      <w:r w:rsidRPr="002A3C54">
        <w:rPr>
          <w:rFonts w:ascii="Times New Roman" w:hAnsi="Times New Roman" w:cs="Times New Roman"/>
          <w:b/>
          <w:sz w:val="28"/>
          <w:szCs w:val="28"/>
        </w:rPr>
        <w:t xml:space="preserve">Brian </w:t>
      </w:r>
      <w:proofErr w:type="spellStart"/>
      <w:r w:rsidRPr="002A3C54">
        <w:rPr>
          <w:rFonts w:ascii="Times New Roman" w:hAnsi="Times New Roman" w:cs="Times New Roman"/>
          <w:b/>
          <w:sz w:val="28"/>
          <w:szCs w:val="28"/>
        </w:rPr>
        <w:t>Maroney</w:t>
      </w:r>
      <w:proofErr w:type="spellEnd"/>
      <w:r w:rsidRPr="002A3C54">
        <w:rPr>
          <w:rFonts w:ascii="Times New Roman" w:hAnsi="Times New Roman" w:cs="Times New Roman"/>
          <w:sz w:val="28"/>
          <w:szCs w:val="28"/>
        </w:rPr>
        <w:t xml:space="preserve"> – </w:t>
      </w:r>
    </w:p>
    <w:p w:rsidR="002A3C54" w:rsidRPr="002A3C54" w:rsidRDefault="002A3C54" w:rsidP="002A3C54">
      <w:pPr>
        <w:rPr>
          <w:rFonts w:ascii="Times New Roman" w:hAnsi="Times New Roman" w:cs="Times New Roman"/>
          <w:sz w:val="28"/>
          <w:szCs w:val="28"/>
        </w:rPr>
      </w:pPr>
      <w:r w:rsidRPr="002A3C54">
        <w:rPr>
          <w:rFonts w:ascii="Times New Roman" w:hAnsi="Times New Roman" w:cs="Times New Roman"/>
          <w:sz w:val="28"/>
          <w:szCs w:val="28"/>
        </w:rPr>
        <w:t>Toll Bridge Program Chief Engineer</w:t>
      </w:r>
    </w:p>
    <w:p w:rsidR="002A3C54" w:rsidRPr="002A3C54" w:rsidRDefault="002A3C54" w:rsidP="002A3C54">
      <w:pPr>
        <w:rPr>
          <w:rFonts w:ascii="Times New Roman" w:hAnsi="Times New Roman" w:cs="Times New Roman"/>
          <w:sz w:val="28"/>
          <w:szCs w:val="28"/>
        </w:rPr>
      </w:pPr>
      <w:r w:rsidRPr="002A3C54">
        <w:rPr>
          <w:rFonts w:ascii="Times New Roman" w:hAnsi="Times New Roman" w:cs="Times New Roman"/>
          <w:sz w:val="28"/>
          <w:szCs w:val="28"/>
        </w:rPr>
        <w:t>Involved with the bridge project from the early 1990s to present</w:t>
      </w:r>
    </w:p>
    <w:p w:rsidR="002A3C54" w:rsidRPr="002A3C54" w:rsidRDefault="002A3C54" w:rsidP="002A3C54">
      <w:pPr>
        <w:rPr>
          <w:rFonts w:ascii="Times New Roman" w:hAnsi="Times New Roman" w:cs="Times New Roman"/>
          <w:sz w:val="28"/>
          <w:szCs w:val="28"/>
        </w:rPr>
      </w:pPr>
    </w:p>
    <w:p w:rsidR="002A3C54" w:rsidRPr="002A3C54" w:rsidRDefault="002A3C54" w:rsidP="002A3C54">
      <w:pPr>
        <w:rPr>
          <w:rFonts w:ascii="Times New Roman" w:hAnsi="Times New Roman" w:cs="Times New Roman"/>
          <w:sz w:val="28"/>
          <w:szCs w:val="28"/>
        </w:rPr>
      </w:pPr>
      <w:r w:rsidRPr="002A3C54">
        <w:rPr>
          <w:rFonts w:ascii="Times New Roman" w:hAnsi="Times New Roman" w:cs="Times New Roman"/>
          <w:b/>
          <w:sz w:val="28"/>
          <w:szCs w:val="28"/>
        </w:rPr>
        <w:t xml:space="preserve">Chris </w:t>
      </w:r>
      <w:proofErr w:type="spellStart"/>
      <w:r w:rsidRPr="002A3C54">
        <w:rPr>
          <w:rFonts w:ascii="Times New Roman" w:hAnsi="Times New Roman" w:cs="Times New Roman"/>
          <w:b/>
          <w:sz w:val="28"/>
          <w:szCs w:val="28"/>
        </w:rPr>
        <w:t>Traina</w:t>
      </w:r>
      <w:proofErr w:type="spellEnd"/>
      <w:r w:rsidRPr="002A3C54">
        <w:rPr>
          <w:rFonts w:ascii="Times New Roman" w:hAnsi="Times New Roman" w:cs="Times New Roman"/>
          <w:sz w:val="28"/>
          <w:szCs w:val="28"/>
        </w:rPr>
        <w:t xml:space="preserve"> – </w:t>
      </w:r>
    </w:p>
    <w:p w:rsidR="002A3C54" w:rsidRPr="002A3C54" w:rsidRDefault="002A3C54" w:rsidP="002A3C54">
      <w:pPr>
        <w:rPr>
          <w:rFonts w:ascii="Times New Roman" w:hAnsi="Times New Roman" w:cs="Times New Roman"/>
          <w:sz w:val="28"/>
          <w:szCs w:val="28"/>
        </w:rPr>
      </w:pPr>
      <w:r w:rsidRPr="002A3C54">
        <w:rPr>
          <w:rFonts w:ascii="Times New Roman" w:hAnsi="Times New Roman" w:cs="Times New Roman"/>
          <w:sz w:val="28"/>
          <w:szCs w:val="28"/>
        </w:rPr>
        <w:t>Supervising Bridge Engineer</w:t>
      </w:r>
    </w:p>
    <w:p w:rsidR="002A3C54" w:rsidRPr="002A3C54" w:rsidRDefault="002A3C54" w:rsidP="002A3C54">
      <w:pPr>
        <w:rPr>
          <w:rFonts w:ascii="Times New Roman" w:hAnsi="Times New Roman" w:cs="Times New Roman"/>
          <w:sz w:val="28"/>
          <w:szCs w:val="28"/>
        </w:rPr>
      </w:pPr>
      <w:r w:rsidRPr="002A3C54">
        <w:rPr>
          <w:rFonts w:ascii="Times New Roman" w:hAnsi="Times New Roman" w:cs="Times New Roman"/>
          <w:sz w:val="28"/>
          <w:szCs w:val="28"/>
        </w:rPr>
        <w:t xml:space="preserve">Involved with the bridge project from 1994 to present </w:t>
      </w:r>
    </w:p>
    <w:p w:rsidR="002A3C54" w:rsidRPr="002A3C54" w:rsidRDefault="002A3C54" w:rsidP="002A3C54">
      <w:pPr>
        <w:rPr>
          <w:rFonts w:ascii="Times New Roman" w:hAnsi="Times New Roman" w:cs="Times New Roman"/>
          <w:sz w:val="28"/>
          <w:szCs w:val="28"/>
        </w:rPr>
      </w:pPr>
    </w:p>
    <w:p w:rsidR="002A3C54" w:rsidRPr="002A3C54" w:rsidRDefault="002A3C54" w:rsidP="002A3C54">
      <w:pPr>
        <w:rPr>
          <w:rFonts w:ascii="Times New Roman" w:hAnsi="Times New Roman" w:cs="Times New Roman"/>
          <w:sz w:val="28"/>
          <w:szCs w:val="28"/>
        </w:rPr>
      </w:pPr>
      <w:r w:rsidRPr="002A3C54">
        <w:rPr>
          <w:rFonts w:ascii="Times New Roman" w:hAnsi="Times New Roman" w:cs="Times New Roman"/>
          <w:b/>
          <w:sz w:val="28"/>
          <w:szCs w:val="28"/>
        </w:rPr>
        <w:t xml:space="preserve">Karen </w:t>
      </w:r>
      <w:proofErr w:type="spellStart"/>
      <w:r w:rsidRPr="002A3C54">
        <w:rPr>
          <w:rFonts w:ascii="Times New Roman" w:hAnsi="Times New Roman" w:cs="Times New Roman"/>
          <w:b/>
          <w:sz w:val="28"/>
          <w:szCs w:val="28"/>
        </w:rPr>
        <w:t>Trapenberg</w:t>
      </w:r>
      <w:proofErr w:type="spellEnd"/>
      <w:r w:rsidRPr="002A3C54">
        <w:rPr>
          <w:rFonts w:ascii="Times New Roman" w:hAnsi="Times New Roman" w:cs="Times New Roman"/>
          <w:b/>
          <w:sz w:val="28"/>
          <w:szCs w:val="28"/>
        </w:rPr>
        <w:t xml:space="preserve"> Frick</w:t>
      </w:r>
      <w:r w:rsidRPr="002A3C54">
        <w:rPr>
          <w:rFonts w:ascii="Times New Roman" w:hAnsi="Times New Roman" w:cs="Times New Roman"/>
          <w:sz w:val="28"/>
          <w:szCs w:val="28"/>
        </w:rPr>
        <w:t xml:space="preserve"> – </w:t>
      </w:r>
    </w:p>
    <w:p w:rsidR="002A3C54" w:rsidRPr="002A3C54" w:rsidRDefault="002A3C54" w:rsidP="002A3C54">
      <w:pPr>
        <w:rPr>
          <w:rFonts w:ascii="Times New Roman" w:hAnsi="Times New Roman" w:cs="Times New Roman"/>
          <w:sz w:val="28"/>
          <w:szCs w:val="28"/>
        </w:rPr>
      </w:pPr>
      <w:r w:rsidRPr="002A3C54">
        <w:rPr>
          <w:rFonts w:ascii="Times New Roman" w:hAnsi="Times New Roman" w:cs="Times New Roman"/>
          <w:sz w:val="28"/>
          <w:szCs w:val="28"/>
        </w:rPr>
        <w:t>Assistant Director of the University of California Transportation Center at Berkeley</w:t>
      </w:r>
    </w:p>
    <w:p w:rsidR="002A3C54" w:rsidRPr="002A3C54" w:rsidRDefault="002A3C54" w:rsidP="002A3C54">
      <w:pPr>
        <w:rPr>
          <w:rFonts w:ascii="Times New Roman" w:hAnsi="Times New Roman" w:cs="Times New Roman"/>
          <w:sz w:val="28"/>
          <w:szCs w:val="28"/>
        </w:rPr>
      </w:pPr>
    </w:p>
    <w:p w:rsidR="002A3C54" w:rsidRPr="002A3C54" w:rsidRDefault="002A3C54" w:rsidP="002A3C54">
      <w:pPr>
        <w:rPr>
          <w:rFonts w:ascii="Times New Roman" w:hAnsi="Times New Roman" w:cs="Times New Roman"/>
          <w:sz w:val="28"/>
          <w:szCs w:val="28"/>
        </w:rPr>
      </w:pPr>
    </w:p>
    <w:p w:rsidR="008C7CE2" w:rsidRPr="002A3C54" w:rsidRDefault="008C7CE2" w:rsidP="008C7CE2">
      <w:pPr>
        <w:rPr>
          <w:rFonts w:ascii="Times New Roman" w:hAnsi="Times New Roman" w:cs="Times New Roman"/>
          <w:sz w:val="28"/>
          <w:szCs w:val="28"/>
        </w:rPr>
      </w:pPr>
    </w:p>
    <w:p w:rsidR="008C7CE2" w:rsidRPr="002A3C54" w:rsidRDefault="008C7CE2" w:rsidP="008C7CE2">
      <w:pPr>
        <w:rPr>
          <w:rFonts w:ascii="Times New Roman" w:hAnsi="Times New Roman" w:cs="Times New Roman"/>
          <w:sz w:val="28"/>
          <w:szCs w:val="28"/>
        </w:rPr>
      </w:pPr>
    </w:p>
    <w:p w:rsidR="008C7CE2" w:rsidRPr="002A3C54" w:rsidRDefault="008C7CE2">
      <w:pPr>
        <w:rPr>
          <w:rFonts w:ascii="Times New Roman" w:hAnsi="Times New Roman" w:cs="Times New Roman"/>
          <w:color w:val="4F81BD" w:themeColor="accent1"/>
          <w:sz w:val="28"/>
          <w:szCs w:val="28"/>
        </w:rPr>
      </w:pPr>
      <w:r w:rsidRPr="002A3C54">
        <w:rPr>
          <w:rFonts w:ascii="Times New Roman" w:hAnsi="Times New Roman" w:cs="Times New Roman"/>
          <w:color w:val="4F81BD" w:themeColor="accent1"/>
          <w:sz w:val="28"/>
          <w:szCs w:val="28"/>
        </w:rPr>
        <w:br w:type="page"/>
      </w:r>
    </w:p>
    <w:p w:rsidR="00EC7B28" w:rsidRPr="00E650FD" w:rsidRDefault="00EC7B28" w:rsidP="00EC7B28">
      <w:pPr>
        <w:rPr>
          <w:rFonts w:ascii="Times New Roman" w:hAnsi="Times New Roman"/>
          <w:sz w:val="28"/>
        </w:rPr>
      </w:pPr>
      <w:r w:rsidRPr="00E650FD">
        <w:rPr>
          <w:rFonts w:ascii="Times New Roman" w:hAnsi="Times New Roman"/>
          <w:color w:val="4F81BD" w:themeColor="accent1"/>
          <w:sz w:val="28"/>
        </w:rPr>
        <w:lastRenderedPageBreak/>
        <w:t xml:space="preserve">News </w:t>
      </w:r>
      <w:proofErr w:type="gramStart"/>
      <w:r w:rsidRPr="00E650FD">
        <w:rPr>
          <w:rFonts w:ascii="Times New Roman" w:hAnsi="Times New Roman"/>
          <w:color w:val="4F81BD" w:themeColor="accent1"/>
          <w:sz w:val="28"/>
        </w:rPr>
        <w:t>To The</w:t>
      </w:r>
      <w:proofErr w:type="gramEnd"/>
      <w:r w:rsidRPr="00E650FD">
        <w:rPr>
          <w:rFonts w:ascii="Times New Roman" w:hAnsi="Times New Roman"/>
          <w:color w:val="4F81BD" w:themeColor="accent1"/>
          <w:sz w:val="28"/>
        </w:rPr>
        <w:t xml:space="preserve"> Next Power</w:t>
      </w:r>
      <w:r w:rsidRPr="00E650FD">
        <w:rPr>
          <w:rFonts w:ascii="Times New Roman" w:hAnsi="Times New Roman"/>
          <w:sz w:val="28"/>
        </w:rPr>
        <w:t xml:space="preserve"> (</w:t>
      </w:r>
      <w:hyperlink r:id="rId14" w:history="1">
        <w:r w:rsidRPr="00E650FD">
          <w:rPr>
            <w:rStyle w:val="Hyperlink"/>
            <w:rFonts w:ascii="Times New Roman" w:hAnsi="Times New Roman"/>
            <w:sz w:val="28"/>
          </w:rPr>
          <w:t>http://newstothenextpower.com</w:t>
        </w:r>
      </w:hyperlink>
      <w:r w:rsidR="00682D98">
        <w:rPr>
          <w:rFonts w:ascii="Times New Roman" w:hAnsi="Times New Roman"/>
          <w:sz w:val="28"/>
        </w:rPr>
        <w:t>) is a San Francisco Bay Area-</w:t>
      </w:r>
      <w:r w:rsidRPr="00E650FD">
        <w:rPr>
          <w:rFonts w:ascii="Times New Roman" w:hAnsi="Times New Roman"/>
          <w:sz w:val="28"/>
        </w:rPr>
        <w:t>based enterprise specializing in independent investigative reporting and information for online, print</w:t>
      </w:r>
      <w:r w:rsidR="00682D98">
        <w:rPr>
          <w:rFonts w:ascii="Times New Roman" w:hAnsi="Times New Roman"/>
          <w:sz w:val="28"/>
        </w:rPr>
        <w:t>,</w:t>
      </w:r>
      <w:r w:rsidRPr="00E650FD">
        <w:rPr>
          <w:rFonts w:ascii="Times New Roman" w:hAnsi="Times New Roman"/>
          <w:sz w:val="28"/>
        </w:rPr>
        <w:t xml:space="preserve"> and broadcast media as well as government and private sector organizations.</w:t>
      </w:r>
    </w:p>
    <w:p w:rsidR="00EC7B28" w:rsidRPr="00E650FD" w:rsidRDefault="00EC7B28" w:rsidP="00EC7B28">
      <w:pPr>
        <w:rPr>
          <w:rFonts w:ascii="Times New Roman" w:hAnsi="Times New Roman"/>
          <w:sz w:val="28"/>
        </w:rPr>
      </w:pPr>
    </w:p>
    <w:p w:rsidR="00EC7B28" w:rsidRPr="00E650FD" w:rsidRDefault="00EC7B28" w:rsidP="00EC7B28">
      <w:pPr>
        <w:rPr>
          <w:rFonts w:ascii="Times New Roman" w:hAnsi="Times New Roman"/>
          <w:sz w:val="28"/>
        </w:rPr>
      </w:pPr>
      <w:r w:rsidRPr="00E650FD">
        <w:rPr>
          <w:rFonts w:ascii="Times New Roman" w:hAnsi="Times New Roman"/>
          <w:sz w:val="28"/>
        </w:rPr>
        <w:t xml:space="preserve">NTTNP author </w:t>
      </w:r>
      <w:r w:rsidRPr="00E650FD">
        <w:rPr>
          <w:rFonts w:ascii="Times New Roman" w:hAnsi="Times New Roman"/>
          <w:color w:val="4F81BD" w:themeColor="accent1"/>
          <w:sz w:val="28"/>
        </w:rPr>
        <w:t xml:space="preserve">Roland De </w:t>
      </w:r>
      <w:proofErr w:type="spellStart"/>
      <w:r w:rsidRPr="00E650FD">
        <w:rPr>
          <w:rFonts w:ascii="Times New Roman" w:hAnsi="Times New Roman"/>
          <w:color w:val="4F81BD" w:themeColor="accent1"/>
          <w:sz w:val="28"/>
        </w:rPr>
        <w:t>Wolk</w:t>
      </w:r>
      <w:proofErr w:type="spellEnd"/>
      <w:r w:rsidRPr="00E650FD">
        <w:rPr>
          <w:rFonts w:ascii="Times New Roman" w:hAnsi="Times New Roman"/>
          <w:sz w:val="28"/>
        </w:rPr>
        <w:t xml:space="preserve"> (</w:t>
      </w:r>
      <w:hyperlink r:id="rId15" w:history="1">
        <w:r w:rsidRPr="00E650FD">
          <w:rPr>
            <w:rStyle w:val="Hyperlink"/>
            <w:rFonts w:ascii="Times New Roman" w:hAnsi="Times New Roman"/>
            <w:sz w:val="28"/>
          </w:rPr>
          <w:t>http://RolandDeWolk.com</w:t>
        </w:r>
      </w:hyperlink>
      <w:r w:rsidRPr="00E650FD">
        <w:rPr>
          <w:rFonts w:ascii="Times New Roman" w:hAnsi="Times New Roman"/>
          <w:sz w:val="28"/>
        </w:rPr>
        <w:t>) is a veteran Bay Area journalist specializing in investigative topics. He is a reporter, news producer, author</w:t>
      </w:r>
      <w:r w:rsidR="00682D98">
        <w:rPr>
          <w:rFonts w:ascii="Times New Roman" w:hAnsi="Times New Roman"/>
          <w:sz w:val="28"/>
        </w:rPr>
        <w:t>,</w:t>
      </w:r>
      <w:r w:rsidRPr="00E650FD">
        <w:rPr>
          <w:rFonts w:ascii="Times New Roman" w:hAnsi="Times New Roman"/>
          <w:sz w:val="28"/>
        </w:rPr>
        <w:t xml:space="preserve"> and university journalism teacher. He is the recipient of many honors, including the Society of Professional Journalists Career Achievement award. </w:t>
      </w:r>
    </w:p>
    <w:p w:rsidR="00DE6185" w:rsidRPr="00E650FD" w:rsidRDefault="00DE6185" w:rsidP="00E650FD">
      <w:pPr>
        <w:rPr>
          <w:rFonts w:ascii="Times New Roman" w:hAnsi="Times New Roman"/>
          <w:sz w:val="28"/>
        </w:rPr>
      </w:pPr>
    </w:p>
    <w:sectPr w:rsidR="00DE6185" w:rsidRPr="00E650FD" w:rsidSect="0014159A">
      <w:headerReference w:type="default" r:id="rId16"/>
      <w:headerReference w:type="first" r:id="rId17"/>
      <w:pgSz w:w="12240" w:h="15840" w:code="1"/>
      <w:pgMar w:top="1440" w:right="1440" w:bottom="1440" w:left="1440" w:header="720" w:footer="720" w:gutter="0"/>
      <w:paperSrc w:first="260" w:other="26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97B" w:rsidRDefault="006B397B">
      <w:r>
        <w:separator/>
      </w:r>
    </w:p>
  </w:endnote>
  <w:endnote w:type="continuationSeparator" w:id="0">
    <w:p w:rsidR="006B397B" w:rsidRDefault="006B3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97B" w:rsidRDefault="006B397B"/>
  </w:footnote>
  <w:footnote w:type="continuationSeparator" w:id="0">
    <w:p w:rsidR="006B397B" w:rsidRDefault="006B397B">
      <w:r>
        <w:continuationSeparator/>
      </w:r>
    </w:p>
  </w:footnote>
  <w:footnote w:id="1">
    <w:p w:rsidR="006B397B" w:rsidRPr="00067792" w:rsidRDefault="006B397B">
      <w:pPr>
        <w:pStyle w:val="FootnoteText"/>
        <w:rPr>
          <w:rFonts w:ascii="Times New Roman" w:hAnsi="Times New Roman"/>
        </w:rPr>
      </w:pPr>
      <w:r>
        <w:rPr>
          <w:rStyle w:val="FootnoteReference"/>
        </w:rPr>
        <w:footnoteRef/>
      </w:r>
      <w:r>
        <w:t xml:space="preserve"> </w:t>
      </w:r>
      <w:r w:rsidRPr="00067792">
        <w:rPr>
          <w:rFonts w:ascii="Times New Roman" w:hAnsi="Times New Roman"/>
        </w:rPr>
        <w:t xml:space="preserve">The Toll Bridge Program Oversight Committee </w:t>
      </w:r>
      <w:r>
        <w:rPr>
          <w:rFonts w:ascii="Times New Roman" w:hAnsi="Times New Roman"/>
        </w:rPr>
        <w:t xml:space="preserve">(TBPOC) </w:t>
      </w:r>
      <w:r w:rsidRPr="00067792">
        <w:rPr>
          <w:rFonts w:ascii="Times New Roman" w:hAnsi="Times New Roman"/>
        </w:rPr>
        <w:t>reversed itself on its statutory-empowered ability to meet in secret</w:t>
      </w:r>
      <w:r>
        <w:rPr>
          <w:rFonts w:ascii="Times New Roman" w:hAnsi="Times New Roman"/>
        </w:rPr>
        <w:t xml:space="preserve">.  </w:t>
      </w:r>
      <w:r w:rsidRPr="00067792">
        <w:rPr>
          <w:rFonts w:ascii="Times New Roman" w:hAnsi="Times New Roman"/>
        </w:rPr>
        <w:t>At the end of April 2014</w:t>
      </w:r>
      <w:r>
        <w:rPr>
          <w:rFonts w:ascii="Times New Roman" w:hAnsi="Times New Roman"/>
        </w:rPr>
        <w:t>,</w:t>
      </w:r>
      <w:r w:rsidRPr="00067792">
        <w:rPr>
          <w:rFonts w:ascii="Times New Roman" w:hAnsi="Times New Roman"/>
        </w:rPr>
        <w:t xml:space="preserve"> the TBPOC announced plans to open up all TBPOC meetings t</w:t>
      </w:r>
      <w:r>
        <w:rPr>
          <w:rFonts w:ascii="Times New Roman" w:hAnsi="Times New Roman"/>
        </w:rPr>
        <w:t>o the public, and did so on May 6, 2014.</w:t>
      </w:r>
    </w:p>
  </w:footnote>
  <w:footnote w:id="2">
    <w:p w:rsidR="006B397B" w:rsidRPr="00067792" w:rsidRDefault="006B397B">
      <w:pPr>
        <w:pStyle w:val="FootnoteText"/>
        <w:rPr>
          <w:rFonts w:ascii="Times New Roman" w:hAnsi="Times New Roman"/>
        </w:rPr>
      </w:pPr>
      <w:r w:rsidRPr="00067792">
        <w:rPr>
          <w:rStyle w:val="FootnoteReference"/>
          <w:rFonts w:ascii="Times New Roman" w:hAnsi="Times New Roman"/>
        </w:rPr>
        <w:footnoteRef/>
      </w:r>
      <w:r w:rsidRPr="00067792">
        <w:rPr>
          <w:rFonts w:ascii="Times New Roman" w:hAnsi="Times New Roman"/>
        </w:rPr>
        <w:t xml:space="preserve"> </w:t>
      </w:r>
      <w:r w:rsidRPr="00067792">
        <w:rPr>
          <w:rFonts w:ascii="Times New Roman" w:hAnsi="Times New Roman"/>
          <w:color w:val="FF0000"/>
        </w:rPr>
        <w:t>Link to Caltrans documents</w:t>
      </w:r>
      <w:r w:rsidRPr="00067792">
        <w:rPr>
          <w:rFonts w:ascii="Times New Roman" w:hAnsi="Times New Roman"/>
        </w:rPr>
        <w:t xml:space="preserve"> </w:t>
      </w:r>
      <w:hyperlink r:id="rId1" w:history="1">
        <w:r w:rsidRPr="00067792">
          <w:rPr>
            <w:rStyle w:val="Hyperlink"/>
            <w:rFonts w:ascii="Times New Roman" w:hAnsi="Times New Roman"/>
          </w:rPr>
          <w:t>https://www.mediafire.com/folder/58q6560zurnzb4l,aj44n35w8u8omsf,aj44n35w8u8omsf/shared</w:t>
        </w:r>
      </w:hyperlink>
      <w:r w:rsidRPr="00067792">
        <w:rPr>
          <w:rFonts w:ascii="Times New Roman" w:hAnsi="Times New Roman"/>
        </w:rPr>
        <w:t xml:space="preserve"> </w:t>
      </w:r>
      <w:r>
        <w:rPr>
          <w:rFonts w:ascii="Times New Roman" w:hAnsi="Times New Roman"/>
        </w:rPr>
        <w:t xml:space="preserve">and </w:t>
      </w:r>
      <w:hyperlink r:id="rId2" w:history="1">
        <w:r w:rsidRPr="00067792">
          <w:rPr>
            <w:rStyle w:val="Hyperlink"/>
            <w:rFonts w:ascii="Times New Roman" w:hAnsi="Times New Roman"/>
          </w:rPr>
          <w:t>http://trid.trb.org/view.aspx?id=659552</w:t>
        </w:r>
      </w:hyperlink>
    </w:p>
  </w:footnote>
  <w:footnote w:id="3">
    <w:p w:rsidR="006B397B" w:rsidRPr="00067792" w:rsidRDefault="006B397B">
      <w:pPr>
        <w:pStyle w:val="FootnoteText"/>
        <w:rPr>
          <w:rFonts w:ascii="Times New Roman" w:hAnsi="Times New Roman"/>
        </w:rPr>
      </w:pPr>
      <w:r w:rsidRPr="00067792">
        <w:rPr>
          <w:rStyle w:val="FootnoteReference"/>
          <w:rFonts w:ascii="Times New Roman" w:hAnsi="Times New Roman"/>
        </w:rPr>
        <w:footnoteRef/>
      </w:r>
      <w:r w:rsidRPr="00067792">
        <w:rPr>
          <w:rFonts w:ascii="Times New Roman" w:hAnsi="Times New Roman"/>
        </w:rPr>
        <w:t xml:space="preserve"> The best single place to see detailed tables on the costs associated with the bridge may be found </w:t>
      </w:r>
      <w:r>
        <w:rPr>
          <w:rFonts w:ascii="Times New Roman" w:hAnsi="Times New Roman"/>
        </w:rPr>
        <w:t>in</w:t>
      </w:r>
      <w:r w:rsidRPr="00067792">
        <w:rPr>
          <w:rFonts w:ascii="Times New Roman" w:hAnsi="Times New Roman"/>
        </w:rPr>
        <w:t xml:space="preserve"> the Results Group study of January 2005 </w:t>
      </w:r>
      <w:r w:rsidRPr="00067792">
        <w:rPr>
          <w:rFonts w:ascii="Times New Roman" w:hAnsi="Times New Roman"/>
          <w:color w:val="FF0000"/>
        </w:rPr>
        <w:t>(link to Studies &amp; Documents page)</w:t>
      </w:r>
      <w:r>
        <w:rPr>
          <w:rFonts w:ascii="Times New Roman" w:hAnsi="Times New Roman"/>
          <w:color w:val="FF0000"/>
        </w:rPr>
        <w:t xml:space="preserve">.  </w:t>
      </w:r>
    </w:p>
  </w:footnote>
  <w:footnote w:id="4">
    <w:p w:rsidR="006B397B" w:rsidRPr="00B97B9C" w:rsidRDefault="006B397B">
      <w:pPr>
        <w:pStyle w:val="FootnoteText"/>
        <w:rPr>
          <w:rFonts w:ascii="Times New Roman" w:hAnsi="Times New Roman"/>
        </w:rPr>
      </w:pPr>
      <w:r w:rsidRPr="00B97B9C">
        <w:rPr>
          <w:rStyle w:val="FootnoteReference"/>
          <w:rFonts w:ascii="Times New Roman" w:hAnsi="Times New Roman"/>
        </w:rPr>
        <w:footnoteRef/>
      </w:r>
      <w:r w:rsidRPr="00B97B9C">
        <w:rPr>
          <w:rFonts w:ascii="Times New Roman" w:hAnsi="Times New Roman"/>
        </w:rPr>
        <w:t xml:space="preserve"> </w:t>
      </w:r>
      <w:r w:rsidRPr="00B97B9C">
        <w:rPr>
          <w:rFonts w:ascii="Times New Roman" w:hAnsi="Times New Roman"/>
          <w:color w:val="FF0000"/>
        </w:rPr>
        <w:t>Link to</w:t>
      </w:r>
      <w:r w:rsidRPr="00B97B9C">
        <w:rPr>
          <w:rFonts w:ascii="Times New Roman" w:hAnsi="Times New Roman"/>
        </w:rPr>
        <w:t xml:space="preserve"> </w:t>
      </w:r>
      <w:r w:rsidRPr="00B97B9C">
        <w:rPr>
          <w:rFonts w:ascii="Times New Roman" w:hAnsi="Times New Roman"/>
          <w:color w:val="FF0000"/>
        </w:rPr>
        <w:t>definition of lifeline span</w:t>
      </w:r>
      <w:r w:rsidRPr="00B97B9C">
        <w:rPr>
          <w:rFonts w:ascii="Times New Roman" w:hAnsi="Times New Roman"/>
        </w:rPr>
        <w:t xml:space="preserve"> </w:t>
      </w:r>
      <w:hyperlink r:id="rId3" w:history="1">
        <w:r w:rsidRPr="00B97B9C">
          <w:rPr>
            <w:rStyle w:val="Hyperlink"/>
            <w:rFonts w:ascii="Times New Roman" w:hAnsi="Times New Roman"/>
          </w:rPr>
          <w:t>http://www.dot.ca.gov/dist4/sfobbdeis/deis1.html</w:t>
        </w:r>
      </w:hyperlink>
    </w:p>
  </w:footnote>
  <w:footnote w:id="5">
    <w:p w:rsidR="006B397B" w:rsidRPr="00B97B9C" w:rsidRDefault="006B397B">
      <w:pPr>
        <w:pStyle w:val="FootnoteText"/>
        <w:rPr>
          <w:rFonts w:ascii="Times New Roman" w:hAnsi="Times New Roman"/>
        </w:rPr>
      </w:pPr>
      <w:r w:rsidRPr="00B97B9C">
        <w:rPr>
          <w:rStyle w:val="FootnoteReference"/>
          <w:rFonts w:ascii="Times New Roman" w:hAnsi="Times New Roman"/>
        </w:rPr>
        <w:footnoteRef/>
      </w:r>
      <w:r w:rsidRPr="00B97B9C">
        <w:rPr>
          <w:rFonts w:ascii="Times New Roman" w:hAnsi="Times New Roman"/>
        </w:rPr>
        <w:t xml:space="preserve"> </w:t>
      </w:r>
      <w:proofErr w:type="gramStart"/>
      <w:r w:rsidRPr="00B97B9C">
        <w:rPr>
          <w:rFonts w:ascii="Times New Roman" w:hAnsi="Times New Roman"/>
        </w:rPr>
        <w:t>Denis Mulligan, Golden Gate Bridge General Manager and CEO</w:t>
      </w:r>
      <w:r>
        <w:rPr>
          <w:rFonts w:ascii="Times New Roman" w:hAnsi="Times New Roman"/>
        </w:rPr>
        <w:t>.</w:t>
      </w:r>
      <w:proofErr w:type="gramEnd"/>
    </w:p>
  </w:footnote>
  <w:footnote w:id="6">
    <w:p w:rsidR="006B397B" w:rsidRPr="00B97B9C" w:rsidRDefault="006B397B" w:rsidP="0044242A">
      <w:pPr>
        <w:rPr>
          <w:rFonts w:ascii="Times New Roman" w:hAnsi="Times New Roman" w:cs="Arial"/>
          <w:color w:val="373721"/>
          <w:szCs w:val="26"/>
        </w:rPr>
      </w:pPr>
      <w:r w:rsidRPr="00B97B9C">
        <w:rPr>
          <w:rStyle w:val="FootnoteReference"/>
          <w:rFonts w:ascii="Times New Roman" w:hAnsi="Times New Roman"/>
        </w:rPr>
        <w:footnoteRef/>
      </w:r>
      <w:r w:rsidRPr="00B97B9C">
        <w:rPr>
          <w:rFonts w:ascii="Times New Roman" w:hAnsi="Times New Roman"/>
        </w:rPr>
        <w:t xml:space="preserve"> </w:t>
      </w:r>
      <w:r w:rsidRPr="00B97B9C">
        <w:rPr>
          <w:rFonts w:ascii="Times New Roman" w:hAnsi="Times New Roman" w:cs="Arial"/>
          <w:color w:val="373721"/>
          <w:szCs w:val="26"/>
        </w:rPr>
        <w:t>More can be found on the University of California website</w:t>
      </w:r>
      <w:r>
        <w:rPr>
          <w:rFonts w:ascii="Times New Roman" w:hAnsi="Times New Roman" w:cs="Arial"/>
          <w:color w:val="373721"/>
          <w:szCs w:val="26"/>
        </w:rPr>
        <w:t xml:space="preserve">:  </w:t>
      </w:r>
    </w:p>
    <w:p w:rsidR="006B397B" w:rsidRPr="00B97B9C" w:rsidRDefault="00E84D7F" w:rsidP="0044242A">
      <w:pPr>
        <w:rPr>
          <w:rFonts w:ascii="Times New Roman" w:hAnsi="Times New Roman"/>
        </w:rPr>
      </w:pPr>
      <w:hyperlink r:id="rId4" w:history="1">
        <w:r w:rsidR="006B397B" w:rsidRPr="00B97B9C">
          <w:rPr>
            <w:rStyle w:val="Hyperlink"/>
            <w:rFonts w:ascii="Times New Roman" w:hAnsi="Times New Roman"/>
          </w:rPr>
          <w:t>http://content.cdlib.org/view?docId=kt4w1003s9;NAAN=13030&amp;doc.view=frames&amp;chunk.id=d0e16468&amp;toc.id=d0e16286&amp;brand=calisphere</w:t>
        </w:r>
      </w:hyperlink>
    </w:p>
  </w:footnote>
  <w:footnote w:id="7">
    <w:p w:rsidR="006B397B" w:rsidRPr="00B97B9C" w:rsidRDefault="006B397B">
      <w:pPr>
        <w:pStyle w:val="FootnoteText"/>
        <w:rPr>
          <w:rFonts w:ascii="Times New Roman" w:hAnsi="Times New Roman"/>
        </w:rPr>
      </w:pPr>
      <w:r w:rsidRPr="00B97B9C">
        <w:rPr>
          <w:rStyle w:val="FootnoteReference"/>
          <w:rFonts w:ascii="Times New Roman" w:hAnsi="Times New Roman"/>
        </w:rPr>
        <w:footnoteRef/>
      </w:r>
      <w:r>
        <w:rPr>
          <w:rFonts w:ascii="Times New Roman" w:hAnsi="Times New Roman"/>
        </w:rPr>
        <w:t xml:space="preserve"> </w:t>
      </w:r>
      <w:r w:rsidRPr="00B97B9C">
        <w:rPr>
          <w:rFonts w:ascii="Times New Roman" w:hAnsi="Times New Roman"/>
        </w:rPr>
        <w:t xml:space="preserve">The </w:t>
      </w:r>
      <w:r>
        <w:rPr>
          <w:rFonts w:ascii="Times New Roman" w:hAnsi="Times New Roman"/>
        </w:rPr>
        <w:t>TB</w:t>
      </w:r>
      <w:r w:rsidRPr="00B97B9C">
        <w:rPr>
          <w:rFonts w:ascii="Times New Roman" w:hAnsi="Times New Roman"/>
        </w:rPr>
        <w:t>POC</w:t>
      </w:r>
      <w:r>
        <w:rPr>
          <w:rFonts w:ascii="Times New Roman" w:hAnsi="Times New Roman"/>
        </w:rPr>
        <w:t xml:space="preserve"> is</w:t>
      </w:r>
      <w:r w:rsidRPr="00B97B9C">
        <w:rPr>
          <w:rFonts w:ascii="Times New Roman" w:hAnsi="Times New Roman"/>
        </w:rPr>
        <w:t xml:space="preserve"> composed of the head</w:t>
      </w:r>
      <w:r>
        <w:rPr>
          <w:rFonts w:ascii="Times New Roman" w:hAnsi="Times New Roman"/>
        </w:rPr>
        <w:t>s</w:t>
      </w:r>
      <w:r w:rsidRPr="00B97B9C">
        <w:rPr>
          <w:rFonts w:ascii="Times New Roman" w:hAnsi="Times New Roman"/>
        </w:rPr>
        <w:t xml:space="preserve"> of </w:t>
      </w:r>
      <w:r>
        <w:rPr>
          <w:rFonts w:ascii="Times New Roman" w:hAnsi="Times New Roman"/>
        </w:rPr>
        <w:t>the California Department of Transportation (Caltrans),</w:t>
      </w:r>
      <w:r w:rsidRPr="00B97B9C">
        <w:rPr>
          <w:rFonts w:ascii="Times New Roman" w:hAnsi="Times New Roman"/>
        </w:rPr>
        <w:t xml:space="preserve"> the Metropolitan Transportation Commission (MTC)</w:t>
      </w:r>
      <w:r>
        <w:rPr>
          <w:rFonts w:ascii="Times New Roman" w:hAnsi="Times New Roman"/>
        </w:rPr>
        <w:t>,</w:t>
      </w:r>
      <w:r w:rsidRPr="00B97B9C">
        <w:rPr>
          <w:rFonts w:ascii="Times New Roman" w:hAnsi="Times New Roman"/>
        </w:rPr>
        <w:t xml:space="preserve"> and the California Transportation Commission (CTC)</w:t>
      </w:r>
      <w:r>
        <w:rPr>
          <w:rFonts w:ascii="Times New Roman" w:hAnsi="Times New Roman"/>
        </w:rPr>
        <w:t>.</w:t>
      </w:r>
    </w:p>
  </w:footnote>
  <w:footnote w:id="8">
    <w:p w:rsidR="006B397B" w:rsidRDefault="006B397B">
      <w:pPr>
        <w:pStyle w:val="FootnoteText"/>
      </w:pPr>
      <w:r w:rsidRPr="007F3B5F">
        <w:rPr>
          <w:rStyle w:val="FootnoteReference"/>
          <w:rFonts w:ascii="Times New Roman" w:hAnsi="Times New Roman"/>
        </w:rPr>
        <w:footnoteRef/>
      </w:r>
      <w:r w:rsidRPr="007F3B5F">
        <w:rPr>
          <w:rFonts w:ascii="Times New Roman" w:hAnsi="Times New Roman"/>
        </w:rPr>
        <w:t xml:space="preserve"> MTC Executive Director and TBPOC Chairman Steve </w:t>
      </w:r>
      <w:proofErr w:type="spellStart"/>
      <w:r w:rsidRPr="007F3B5F">
        <w:rPr>
          <w:rFonts w:ascii="Times New Roman" w:hAnsi="Times New Roman"/>
        </w:rPr>
        <w:t>Heminger</w:t>
      </w:r>
      <w:proofErr w:type="spellEnd"/>
      <w:r w:rsidRPr="007F3B5F">
        <w:rPr>
          <w:rFonts w:ascii="Times New Roman" w:hAnsi="Times New Roman"/>
        </w:rPr>
        <w:t xml:space="preserve"> says</w:t>
      </w:r>
      <w:r>
        <w:rPr>
          <w:rFonts w:ascii="Times New Roman" w:hAnsi="Times New Roman"/>
        </w:rPr>
        <w:t>,</w:t>
      </w:r>
      <w:r w:rsidRPr="007F3B5F">
        <w:rPr>
          <w:rFonts w:ascii="Times New Roman" w:hAnsi="Times New Roman"/>
        </w:rPr>
        <w:t xml:space="preserve"> “there were so many manufactured and fallacious controversies </w:t>
      </w:r>
      <w:r>
        <w:rPr>
          <w:rFonts w:ascii="Times New Roman" w:hAnsi="Times New Roman"/>
        </w:rPr>
        <w:t>[that the public]</w:t>
      </w:r>
      <w:r w:rsidRPr="007F3B5F">
        <w:rPr>
          <w:rFonts w:ascii="Times New Roman" w:hAnsi="Times New Roman"/>
        </w:rPr>
        <w:t xml:space="preserve"> can’t tell those from the real ones.”</w:t>
      </w:r>
      <w:r>
        <w:rPr>
          <w:rFonts w:ascii="Times New Roman" w:hAnsi="Times New Roman"/>
          <w:sz w:val="25"/>
        </w:rPr>
        <w:t xml:space="preserve"> </w:t>
      </w:r>
    </w:p>
  </w:footnote>
  <w:footnote w:id="9">
    <w:p w:rsidR="006B397B" w:rsidRPr="007F3B5F" w:rsidRDefault="006B397B">
      <w:pPr>
        <w:pStyle w:val="FootnoteText"/>
        <w:rPr>
          <w:rFonts w:ascii="Times New Roman" w:hAnsi="Times New Roman"/>
        </w:rPr>
      </w:pPr>
      <w:r w:rsidRPr="007F3B5F">
        <w:rPr>
          <w:rStyle w:val="FootnoteReference"/>
          <w:rFonts w:ascii="Times New Roman" w:hAnsi="Times New Roman"/>
        </w:rPr>
        <w:footnoteRef/>
      </w:r>
      <w:r w:rsidRPr="007F3B5F">
        <w:rPr>
          <w:rFonts w:ascii="Times New Roman" w:hAnsi="Times New Roman"/>
        </w:rPr>
        <w:t xml:space="preserve"> To be explicitly clear, this has nothing to do with what ultimately proved to be false charges of faulty welds in the bridge foundations </w:t>
      </w:r>
      <w:r>
        <w:rPr>
          <w:rFonts w:ascii="Times New Roman" w:hAnsi="Times New Roman"/>
        </w:rPr>
        <w:t>—</w:t>
      </w:r>
      <w:r w:rsidRPr="007F3B5F">
        <w:rPr>
          <w:rFonts w:ascii="Times New Roman" w:hAnsi="Times New Roman"/>
        </w:rPr>
        <w:t xml:space="preserve"> charges </w:t>
      </w:r>
      <w:r w:rsidRPr="009864C6">
        <w:rPr>
          <w:rFonts w:ascii="Times New Roman" w:hAnsi="Times New Roman" w:cs="Arial"/>
          <w:color w:val="000000" w:themeColor="text1"/>
          <w:szCs w:val="26"/>
        </w:rPr>
        <w:t xml:space="preserve">Senior Principal Engineer </w:t>
      </w:r>
      <w:r w:rsidRPr="007F3B5F">
        <w:rPr>
          <w:rFonts w:ascii="Times New Roman" w:hAnsi="Times New Roman"/>
        </w:rPr>
        <w:t>James Merrill and</w:t>
      </w:r>
      <w:r>
        <w:rPr>
          <w:rFonts w:ascii="Times New Roman" w:hAnsi="Times New Roman"/>
        </w:rPr>
        <w:t xml:space="preserve"> quality-assurance firm</w:t>
      </w:r>
      <w:r w:rsidRPr="007F3B5F">
        <w:rPr>
          <w:rFonts w:ascii="Times New Roman" w:hAnsi="Times New Roman"/>
        </w:rPr>
        <w:t xml:space="preserve"> </w:t>
      </w:r>
      <w:r w:rsidRPr="009864C6">
        <w:rPr>
          <w:rFonts w:ascii="Times New Roman" w:hAnsi="Times New Roman"/>
        </w:rPr>
        <w:t>MACTEC</w:t>
      </w:r>
      <w:r w:rsidRPr="007F3B5F">
        <w:rPr>
          <w:rFonts w:ascii="Times New Roman" w:hAnsi="Times New Roman"/>
          <w:color w:val="FF0000"/>
        </w:rPr>
        <w:t xml:space="preserve"> </w:t>
      </w:r>
      <w:r w:rsidRPr="009864C6">
        <w:rPr>
          <w:rFonts w:ascii="Times New Roman" w:hAnsi="Times New Roman"/>
          <w:color w:val="000000" w:themeColor="text1"/>
        </w:rPr>
        <w:t>Engineering and Consulting, Inc</w:t>
      </w:r>
      <w:r>
        <w:rPr>
          <w:rFonts w:ascii="Times New Roman" w:hAnsi="Times New Roman"/>
          <w:color w:val="000000" w:themeColor="text1"/>
        </w:rPr>
        <w:t xml:space="preserve">. </w:t>
      </w:r>
      <w:r w:rsidRPr="007F3B5F">
        <w:rPr>
          <w:rFonts w:ascii="Times New Roman" w:hAnsi="Times New Roman"/>
        </w:rPr>
        <w:t xml:space="preserve">had earlier investigated and found </w:t>
      </w:r>
      <w:r>
        <w:rPr>
          <w:rFonts w:ascii="Times New Roman" w:hAnsi="Times New Roman"/>
        </w:rPr>
        <w:t xml:space="preserve">to be </w:t>
      </w:r>
      <w:r w:rsidRPr="007F3B5F">
        <w:rPr>
          <w:rFonts w:ascii="Times New Roman" w:hAnsi="Times New Roman"/>
        </w:rPr>
        <w:t>false</w:t>
      </w:r>
      <w:r>
        <w:rPr>
          <w:rFonts w:ascii="Times New Roman" w:hAnsi="Times New Roman"/>
        </w:rPr>
        <w:t>.</w:t>
      </w:r>
    </w:p>
  </w:footnote>
  <w:footnote w:id="10">
    <w:p w:rsidR="006B397B" w:rsidRDefault="006B397B">
      <w:pPr>
        <w:pStyle w:val="FootnoteText"/>
      </w:pPr>
      <w:r w:rsidRPr="007F3B5F">
        <w:rPr>
          <w:rStyle w:val="FootnoteReference"/>
          <w:rFonts w:ascii="Times New Roman" w:hAnsi="Times New Roman"/>
        </w:rPr>
        <w:footnoteRef/>
      </w:r>
      <w:r w:rsidRPr="007F3B5F">
        <w:rPr>
          <w:rFonts w:ascii="Times New Roman" w:hAnsi="Times New Roman"/>
        </w:rPr>
        <w:t xml:space="preserve"> See page </w:t>
      </w:r>
      <w:r>
        <w:rPr>
          <w:rFonts w:ascii="Times New Roman" w:hAnsi="Times New Roman"/>
          <w:color w:val="FF0000"/>
        </w:rPr>
        <w:t>23</w:t>
      </w:r>
    </w:p>
  </w:footnote>
  <w:footnote w:id="11">
    <w:p w:rsidR="006B397B" w:rsidRPr="007F3B5F" w:rsidRDefault="006B397B">
      <w:pPr>
        <w:pStyle w:val="FootnoteText"/>
        <w:rPr>
          <w:rFonts w:ascii="Times New Roman" w:hAnsi="Times New Roman"/>
        </w:rPr>
      </w:pPr>
      <w:r w:rsidRPr="007F3B5F">
        <w:rPr>
          <w:rStyle w:val="FootnoteReference"/>
          <w:rFonts w:ascii="Times New Roman" w:hAnsi="Times New Roman"/>
        </w:rPr>
        <w:footnoteRef/>
      </w:r>
      <w:r w:rsidRPr="007F3B5F">
        <w:rPr>
          <w:rFonts w:ascii="Times New Roman" w:hAnsi="Times New Roman"/>
        </w:rPr>
        <w:t xml:space="preserve"> </w:t>
      </w:r>
      <w:r w:rsidRPr="007F3B5F">
        <w:rPr>
          <w:rFonts w:ascii="Times New Roman" w:hAnsi="Times New Roman"/>
          <w:color w:val="FF0000"/>
        </w:rPr>
        <w:t>Link to ABF</w:t>
      </w:r>
      <w:r w:rsidRPr="007F3B5F">
        <w:rPr>
          <w:rFonts w:ascii="Times New Roman" w:hAnsi="Times New Roman"/>
        </w:rPr>
        <w:t xml:space="preserve"> </w:t>
      </w:r>
      <w:hyperlink r:id="rId5" w:history="1">
        <w:r w:rsidRPr="007F3B5F">
          <w:rPr>
            <w:rStyle w:val="Hyperlink"/>
            <w:rFonts w:ascii="Times New Roman" w:hAnsi="Times New Roman"/>
          </w:rPr>
          <w:t>http://www.fluor.com/projects/pages/projectinfopage.aspx?prjid</w:t>
        </w:r>
      </w:hyperlink>
      <w:r w:rsidRPr="007F3B5F">
        <w:rPr>
          <w:rFonts w:ascii="Times New Roman" w:hAnsi="Times New Roman"/>
        </w:rPr>
        <w:t>=2</w:t>
      </w:r>
    </w:p>
  </w:footnote>
  <w:footnote w:id="12">
    <w:p w:rsidR="006B397B" w:rsidRPr="007F3B5F" w:rsidRDefault="006B397B">
      <w:pPr>
        <w:pStyle w:val="FootnoteText"/>
        <w:rPr>
          <w:rFonts w:ascii="Times New Roman" w:hAnsi="Times New Roman"/>
        </w:rPr>
      </w:pPr>
      <w:r w:rsidRPr="007F3B5F">
        <w:rPr>
          <w:rStyle w:val="FootnoteReference"/>
          <w:rFonts w:ascii="Times New Roman" w:hAnsi="Times New Roman"/>
        </w:rPr>
        <w:footnoteRef/>
      </w:r>
      <w:r w:rsidRPr="007F3B5F">
        <w:rPr>
          <w:rFonts w:ascii="Times New Roman" w:hAnsi="Times New Roman"/>
        </w:rPr>
        <w:t xml:space="preserve"> </w:t>
      </w:r>
      <w:r w:rsidRPr="007F3B5F">
        <w:rPr>
          <w:rFonts w:ascii="Times New Roman" w:hAnsi="Times New Roman"/>
          <w:color w:val="FF0000"/>
        </w:rPr>
        <w:t>Link to ZPMC</w:t>
      </w:r>
      <w:r w:rsidRPr="007F3B5F">
        <w:rPr>
          <w:rFonts w:ascii="Times New Roman" w:hAnsi="Times New Roman"/>
        </w:rPr>
        <w:t xml:space="preserve"> </w:t>
      </w:r>
      <w:hyperlink r:id="rId6" w:history="1">
        <w:r w:rsidRPr="007F3B5F">
          <w:rPr>
            <w:rStyle w:val="Hyperlink"/>
            <w:rFonts w:ascii="Times New Roman" w:hAnsi="Times New Roman"/>
          </w:rPr>
          <w:t>http://www.zpmc.com</w:t>
        </w:r>
      </w:hyperlink>
    </w:p>
  </w:footnote>
  <w:footnote w:id="13">
    <w:p w:rsidR="006B397B" w:rsidRPr="007F3B5F" w:rsidRDefault="006B397B">
      <w:pPr>
        <w:pStyle w:val="FootnoteText"/>
        <w:rPr>
          <w:rFonts w:ascii="Times New Roman" w:hAnsi="Times New Roman"/>
        </w:rPr>
      </w:pPr>
      <w:r w:rsidRPr="007F3B5F">
        <w:rPr>
          <w:rStyle w:val="FootnoteReference"/>
          <w:rFonts w:ascii="Times New Roman" w:hAnsi="Times New Roman"/>
        </w:rPr>
        <w:footnoteRef/>
      </w:r>
      <w:r w:rsidRPr="007F3B5F">
        <w:rPr>
          <w:rFonts w:ascii="Times New Roman" w:hAnsi="Times New Roman"/>
        </w:rPr>
        <w:t xml:space="preserve"> Caltrans’ Materials Engineering and Testing Service (METS) branch established this protocol after a near disaster at the </w:t>
      </w:r>
      <w:proofErr w:type="spellStart"/>
      <w:r w:rsidRPr="007F3B5F">
        <w:rPr>
          <w:rFonts w:ascii="Times New Roman" w:hAnsi="Times New Roman"/>
        </w:rPr>
        <w:t>Carquinez</w:t>
      </w:r>
      <w:proofErr w:type="spellEnd"/>
      <w:r w:rsidRPr="007F3B5F">
        <w:rPr>
          <w:rFonts w:ascii="Times New Roman" w:hAnsi="Times New Roman"/>
        </w:rPr>
        <w:t xml:space="preserve"> Bridge where ZPMC and its subcontractor were hired by Caltrans to make and deliver 250,000 critical bolts</w:t>
      </w:r>
      <w:r>
        <w:rPr>
          <w:rFonts w:ascii="Times New Roman" w:hAnsi="Times New Roman"/>
        </w:rPr>
        <w:t xml:space="preserve">.  </w:t>
      </w:r>
      <w:r w:rsidRPr="007F3B5F">
        <w:rPr>
          <w:rFonts w:ascii="Times New Roman" w:hAnsi="Times New Roman"/>
        </w:rPr>
        <w:t xml:space="preserve">When the bolts arrived at the construction site, Caltrans found they were wrongly constructed </w:t>
      </w:r>
      <w:r>
        <w:rPr>
          <w:rFonts w:ascii="Times New Roman" w:hAnsi="Times New Roman"/>
        </w:rPr>
        <w:t>—</w:t>
      </w:r>
      <w:r w:rsidRPr="007F3B5F">
        <w:rPr>
          <w:rFonts w:ascii="Times New Roman" w:hAnsi="Times New Roman"/>
        </w:rPr>
        <w:t xml:space="preserve"> in part because a Caltrans employee had earlier accepted them “as is.” All of the 5-inch</w:t>
      </w:r>
      <w:r>
        <w:rPr>
          <w:rFonts w:ascii="Times New Roman" w:hAnsi="Times New Roman"/>
        </w:rPr>
        <w:t>-</w:t>
      </w:r>
      <w:r w:rsidRPr="007F3B5F">
        <w:rPr>
          <w:rFonts w:ascii="Times New Roman" w:hAnsi="Times New Roman"/>
        </w:rPr>
        <w:t>long, 2-inch</w:t>
      </w:r>
      <w:r>
        <w:rPr>
          <w:rFonts w:ascii="Times New Roman" w:hAnsi="Times New Roman"/>
        </w:rPr>
        <w:t>-</w:t>
      </w:r>
      <w:r w:rsidRPr="007F3B5F">
        <w:rPr>
          <w:rFonts w:ascii="Times New Roman" w:hAnsi="Times New Roman"/>
        </w:rPr>
        <w:t>wide bolts had to be rejected and remade</w:t>
      </w:r>
      <w:r>
        <w:rPr>
          <w:rFonts w:ascii="Times New Roman" w:hAnsi="Times New Roman"/>
        </w:rPr>
        <w:t xml:space="preserve">.  </w:t>
      </w:r>
      <w:r w:rsidRPr="007F3B5F">
        <w:rPr>
          <w:rFonts w:ascii="Times New Roman" w:hAnsi="Times New Roman"/>
        </w:rPr>
        <w:t xml:space="preserve">This cost </w:t>
      </w:r>
      <w:r>
        <w:rPr>
          <w:rFonts w:ascii="Times New Roman" w:hAnsi="Times New Roman"/>
        </w:rPr>
        <w:t>an additional</w:t>
      </w:r>
      <w:r w:rsidRPr="007F3B5F">
        <w:rPr>
          <w:rFonts w:ascii="Times New Roman" w:hAnsi="Times New Roman"/>
        </w:rPr>
        <w:t xml:space="preserve"> $350,000</w:t>
      </w:r>
      <w:r>
        <w:rPr>
          <w:rFonts w:ascii="Times New Roman" w:hAnsi="Times New Roman"/>
        </w:rPr>
        <w:t xml:space="preserve">.  </w:t>
      </w:r>
    </w:p>
  </w:footnote>
  <w:footnote w:id="14">
    <w:p w:rsidR="006B397B" w:rsidRPr="007F3B5F" w:rsidRDefault="006B397B" w:rsidP="008A7D95">
      <w:pPr>
        <w:pStyle w:val="FootnoteText"/>
        <w:rPr>
          <w:rFonts w:ascii="Times New Roman" w:hAnsi="Times New Roman"/>
        </w:rPr>
      </w:pPr>
      <w:r w:rsidRPr="007F3B5F">
        <w:rPr>
          <w:rStyle w:val="FootnoteReference"/>
          <w:rFonts w:ascii="Times New Roman" w:hAnsi="Times New Roman"/>
        </w:rPr>
        <w:footnoteRef/>
      </w:r>
      <w:r w:rsidRPr="007F3B5F">
        <w:rPr>
          <w:rFonts w:ascii="Times New Roman" w:hAnsi="Times New Roman"/>
        </w:rPr>
        <w:t xml:space="preserve"> MACTEC was subsequently bought by engineering </w:t>
      </w:r>
      <w:r>
        <w:rPr>
          <w:rFonts w:ascii="Times New Roman" w:hAnsi="Times New Roman"/>
        </w:rPr>
        <w:t>firm</w:t>
      </w:r>
      <w:r w:rsidRPr="007F3B5F">
        <w:rPr>
          <w:rFonts w:ascii="Times New Roman" w:hAnsi="Times New Roman"/>
        </w:rPr>
        <w:t xml:space="preserve"> AMEC</w:t>
      </w:r>
      <w:r>
        <w:rPr>
          <w:rFonts w:ascii="Times New Roman" w:hAnsi="Times New Roman"/>
        </w:rPr>
        <w:t xml:space="preserve">.  </w:t>
      </w:r>
      <w:r w:rsidRPr="007F3B5F">
        <w:rPr>
          <w:rFonts w:ascii="Times New Roman" w:hAnsi="Times New Roman"/>
          <w:color w:val="FF0000"/>
        </w:rPr>
        <w:t>Link</w:t>
      </w:r>
      <w:r w:rsidRPr="007F3B5F">
        <w:rPr>
          <w:rFonts w:ascii="Times New Roman" w:hAnsi="Times New Roman"/>
        </w:rPr>
        <w:t xml:space="preserve"> </w:t>
      </w:r>
    </w:p>
  </w:footnote>
  <w:footnote w:id="15">
    <w:p w:rsidR="006B397B" w:rsidRPr="00C602CB" w:rsidRDefault="006B397B" w:rsidP="00C602CB">
      <w:pPr>
        <w:shd w:val="clear" w:color="auto" w:fill="FFFFFF"/>
        <w:rPr>
          <w:rFonts w:ascii="Times New Roman" w:hAnsi="Times New Roman"/>
          <w:color w:val="222222"/>
          <w:sz w:val="28"/>
          <w:szCs w:val="21"/>
        </w:rPr>
      </w:pPr>
      <w:r w:rsidRPr="007F3B5F">
        <w:rPr>
          <w:rStyle w:val="FootnoteReference"/>
          <w:rFonts w:ascii="Times New Roman" w:hAnsi="Times New Roman"/>
        </w:rPr>
        <w:footnoteRef/>
      </w:r>
      <w:r w:rsidRPr="007F3B5F">
        <w:rPr>
          <w:rFonts w:ascii="Times New Roman" w:hAnsi="Times New Roman"/>
        </w:rPr>
        <w:t xml:space="preserve"> </w:t>
      </w:r>
      <w:r w:rsidRPr="007F3B5F">
        <w:rPr>
          <w:rFonts w:ascii="Times New Roman" w:hAnsi="Times New Roman"/>
          <w:color w:val="FF0000"/>
        </w:rPr>
        <w:t xml:space="preserve">Link to </w:t>
      </w:r>
      <w:r w:rsidRPr="007F3B5F">
        <w:rPr>
          <w:rFonts w:ascii="Times New Roman" w:hAnsi="Times New Roman"/>
          <w:color w:val="FF0000"/>
          <w:szCs w:val="21"/>
        </w:rPr>
        <w:t>American Welding Society</w:t>
      </w:r>
      <w:r w:rsidRPr="007F3B5F">
        <w:rPr>
          <w:rFonts w:ascii="Times New Roman" w:hAnsi="Times New Roman"/>
          <w:color w:val="222222"/>
          <w:szCs w:val="21"/>
        </w:rPr>
        <w:t xml:space="preserve"> </w:t>
      </w:r>
      <w:hyperlink r:id="rId7" w:history="1">
        <w:r w:rsidRPr="007F3B5F">
          <w:rPr>
            <w:rStyle w:val="Hyperlink"/>
            <w:rFonts w:ascii="Times New Roman" w:hAnsi="Times New Roman"/>
            <w:szCs w:val="21"/>
          </w:rPr>
          <w:t>http://www.aws.org/technical/d1/</w:t>
        </w:r>
      </w:hyperlink>
    </w:p>
  </w:footnote>
  <w:footnote w:id="16">
    <w:p w:rsidR="006B397B" w:rsidRPr="007F3B5F" w:rsidRDefault="006B397B" w:rsidP="00C602CB">
      <w:pPr>
        <w:rPr>
          <w:rFonts w:ascii="Times New Roman" w:hAnsi="Times New Roman"/>
          <w:szCs w:val="20"/>
        </w:rPr>
      </w:pPr>
      <w:r w:rsidRPr="007F3B5F">
        <w:rPr>
          <w:rStyle w:val="FootnoteReference"/>
          <w:rFonts w:ascii="Times New Roman" w:hAnsi="Times New Roman"/>
        </w:rPr>
        <w:footnoteRef/>
      </w:r>
      <w:r w:rsidRPr="007F3B5F">
        <w:rPr>
          <w:rFonts w:ascii="Times New Roman" w:hAnsi="Times New Roman"/>
        </w:rPr>
        <w:t xml:space="preserve"> Caltrans defines a contingent pass as</w:t>
      </w:r>
      <w:r>
        <w:rPr>
          <w:rFonts w:ascii="Times New Roman" w:hAnsi="Times New Roman"/>
        </w:rPr>
        <w:t xml:space="preserve"> an instance where</w:t>
      </w:r>
      <w:r w:rsidRPr="007F3B5F">
        <w:rPr>
          <w:rFonts w:ascii="Times New Roman" w:hAnsi="Times New Roman"/>
        </w:rPr>
        <w:t xml:space="preserve"> </w:t>
      </w:r>
      <w:r>
        <w:rPr>
          <w:rFonts w:ascii="Times New Roman" w:hAnsi="Times New Roman"/>
          <w:b/>
          <w:color w:val="222222"/>
          <w:szCs w:val="20"/>
          <w:shd w:val="clear" w:color="auto" w:fill="FFFFFF"/>
        </w:rPr>
        <w:t>“</w:t>
      </w:r>
      <w:r w:rsidRPr="007F3B5F">
        <w:rPr>
          <w:rFonts w:ascii="Times New Roman" w:hAnsi="Times New Roman"/>
          <w:color w:val="222222"/>
          <w:szCs w:val="20"/>
          <w:shd w:val="clear" w:color="auto" w:fill="FFFFFF"/>
        </w:rPr>
        <w:t>Reasonable plans are in place to make necessary changes to the facility prior to the start of work on this project.</w:t>
      </w:r>
      <w:r>
        <w:rPr>
          <w:rFonts w:ascii="Times New Roman" w:hAnsi="Times New Roman"/>
          <w:color w:val="222222"/>
          <w:szCs w:val="20"/>
          <w:shd w:val="clear" w:color="auto" w:fill="FFFFFF"/>
        </w:rPr>
        <w:t>”</w:t>
      </w:r>
      <w:r w:rsidRPr="007F3B5F">
        <w:rPr>
          <w:rFonts w:ascii="Times New Roman" w:hAnsi="Times New Roman"/>
          <w:color w:val="222222"/>
          <w:szCs w:val="20"/>
          <w:shd w:val="clear" w:color="auto" w:fill="FFFFFF"/>
        </w:rPr>
        <w:t xml:space="preserve">  All contingencies must be corrected as determined by a </w:t>
      </w:r>
      <w:r>
        <w:rPr>
          <w:rFonts w:ascii="Times New Roman" w:hAnsi="Times New Roman"/>
          <w:color w:val="222222"/>
          <w:szCs w:val="20"/>
          <w:shd w:val="clear" w:color="auto" w:fill="FFFFFF"/>
        </w:rPr>
        <w:t>Caltrans</w:t>
      </w:r>
      <w:r w:rsidRPr="007F3B5F">
        <w:rPr>
          <w:rFonts w:ascii="Times New Roman" w:hAnsi="Times New Roman"/>
          <w:color w:val="222222"/>
          <w:szCs w:val="20"/>
          <w:shd w:val="clear" w:color="auto" w:fill="FFFFFF"/>
        </w:rPr>
        <w:t xml:space="preserve"> re-audit prior to fabrication </w:t>
      </w:r>
      <w:r>
        <w:rPr>
          <w:rFonts w:ascii="Times New Roman" w:hAnsi="Times New Roman"/>
          <w:color w:val="222222"/>
          <w:szCs w:val="20"/>
          <w:shd w:val="clear" w:color="auto" w:fill="FFFFFF"/>
        </w:rPr>
        <w:t>and must</w:t>
      </w:r>
      <w:r w:rsidRPr="007F3B5F">
        <w:rPr>
          <w:rFonts w:ascii="Times New Roman" w:hAnsi="Times New Roman"/>
          <w:color w:val="222222"/>
          <w:szCs w:val="20"/>
          <w:shd w:val="clear" w:color="auto" w:fill="FFFFFF"/>
        </w:rPr>
        <w:t xml:space="preserve"> receive a status of PASS.</w:t>
      </w:r>
    </w:p>
  </w:footnote>
  <w:footnote w:id="17">
    <w:p w:rsidR="006B397B" w:rsidRPr="00FF7EEE" w:rsidRDefault="006B397B" w:rsidP="002A6C39">
      <w:pPr>
        <w:rPr>
          <w:rFonts w:ascii="Times New Roman" w:hAnsi="Times New Roman"/>
          <w:szCs w:val="22"/>
        </w:rPr>
      </w:pPr>
      <w:r w:rsidRPr="00FF7EEE">
        <w:rPr>
          <w:rStyle w:val="FootnoteReference"/>
          <w:rFonts w:ascii="Times New Roman" w:hAnsi="Times New Roman"/>
        </w:rPr>
        <w:footnoteRef/>
      </w:r>
      <w:r w:rsidRPr="00FF7EEE">
        <w:rPr>
          <w:rFonts w:ascii="Times New Roman" w:hAnsi="Times New Roman"/>
        </w:rPr>
        <w:t xml:space="preserve"> TBPOC Chair and MTC Executive Director Steve </w:t>
      </w:r>
      <w:proofErr w:type="spellStart"/>
      <w:r w:rsidRPr="00FF7EEE">
        <w:rPr>
          <w:rFonts w:ascii="Times New Roman" w:hAnsi="Times New Roman"/>
        </w:rPr>
        <w:t>Heminger</w:t>
      </w:r>
      <w:proofErr w:type="spellEnd"/>
      <w:r w:rsidRPr="00FF7EEE">
        <w:rPr>
          <w:rFonts w:ascii="Times New Roman" w:hAnsi="Times New Roman"/>
        </w:rPr>
        <w:t xml:space="preserve"> gave his version in the Jan</w:t>
      </w:r>
      <w:r>
        <w:rPr>
          <w:rFonts w:ascii="Times New Roman" w:hAnsi="Times New Roman"/>
        </w:rPr>
        <w:t>uary</w:t>
      </w:r>
      <w:r w:rsidRPr="00FF7EEE">
        <w:rPr>
          <w:rFonts w:ascii="Times New Roman" w:hAnsi="Times New Roman"/>
        </w:rPr>
        <w:t xml:space="preserve"> 24</w:t>
      </w:r>
      <w:r>
        <w:rPr>
          <w:rFonts w:ascii="Times New Roman" w:hAnsi="Times New Roman"/>
        </w:rPr>
        <w:t>,</w:t>
      </w:r>
      <w:r w:rsidRPr="00FF7EEE">
        <w:rPr>
          <w:rFonts w:ascii="Times New Roman" w:hAnsi="Times New Roman"/>
        </w:rPr>
        <w:t xml:space="preserve"> 2014</w:t>
      </w:r>
      <w:r>
        <w:rPr>
          <w:rFonts w:ascii="Times New Roman" w:hAnsi="Times New Roman"/>
        </w:rPr>
        <w:t>,</w:t>
      </w:r>
      <w:r w:rsidRPr="00FF7EEE">
        <w:rPr>
          <w:rFonts w:ascii="Times New Roman" w:hAnsi="Times New Roman"/>
        </w:rPr>
        <w:t xml:space="preserve"> state Senate hearing</w:t>
      </w:r>
      <w:r>
        <w:rPr>
          <w:rFonts w:ascii="Times New Roman" w:hAnsi="Times New Roman"/>
        </w:rPr>
        <w:t xml:space="preserve">:  </w:t>
      </w:r>
      <w:r w:rsidRPr="00FF7EEE">
        <w:rPr>
          <w:rFonts w:ascii="Times New Roman" w:hAnsi="Times New Roman"/>
          <w:szCs w:val="22"/>
        </w:rPr>
        <w:t>“We ran the risk of this endless (loop) of inspection/rework, inspection/rework, getting more refined equipment so you can find smaller and smaller cracks</w:t>
      </w:r>
      <w:r>
        <w:rPr>
          <w:rFonts w:ascii="Times New Roman" w:hAnsi="Times New Roman"/>
          <w:szCs w:val="22"/>
        </w:rPr>
        <w:t xml:space="preserve">.  </w:t>
      </w:r>
      <w:r w:rsidRPr="00FF7EEE">
        <w:rPr>
          <w:rFonts w:ascii="Times New Roman" w:hAnsi="Times New Roman"/>
          <w:szCs w:val="22"/>
        </w:rPr>
        <w:t>… We also, as a result of learning things in the field, realized that we needed a procedure so that we could say ‘yes’ and not just point to the code and say, ‘What the code shows you is a picture of a weld with no imperfections at all.’ Well if you put that in your contract, you’re going to be at it forever because steel decks have cracks in them</w:t>
      </w:r>
      <w:r>
        <w:rPr>
          <w:rFonts w:ascii="Times New Roman" w:hAnsi="Times New Roman"/>
          <w:szCs w:val="22"/>
        </w:rPr>
        <w:t xml:space="preserve">.  </w:t>
      </w:r>
      <w:r w:rsidRPr="00FF7EEE">
        <w:rPr>
          <w:rFonts w:ascii="Times New Roman" w:hAnsi="Times New Roman"/>
          <w:szCs w:val="22"/>
        </w:rPr>
        <w:t>Concrete decks have cracks in them</w:t>
      </w:r>
      <w:r>
        <w:rPr>
          <w:rFonts w:ascii="Times New Roman" w:hAnsi="Times New Roman"/>
          <w:szCs w:val="22"/>
        </w:rPr>
        <w:t xml:space="preserve">.  </w:t>
      </w:r>
      <w:r w:rsidRPr="00FF7EEE">
        <w:rPr>
          <w:rFonts w:ascii="Times New Roman" w:hAnsi="Times New Roman"/>
          <w:szCs w:val="22"/>
        </w:rPr>
        <w:t>The issue was not whether there’s a crack there, it’s whether it matters; it’s whether it’s material; it’s whether it’s likely to propagate, and so on and so forth</w:t>
      </w:r>
      <w:r>
        <w:rPr>
          <w:rFonts w:ascii="Times New Roman" w:hAnsi="Times New Roman"/>
          <w:szCs w:val="22"/>
        </w:rPr>
        <w:t>,</w:t>
      </w:r>
      <w:r w:rsidRPr="00FF7EEE">
        <w:rPr>
          <w:rFonts w:ascii="Times New Roman" w:hAnsi="Times New Roman"/>
          <w:szCs w:val="22"/>
        </w:rPr>
        <w:t xml:space="preserve"> and that requires engineering judgment, which is why I think you have the kind of passionate debates that people have</w:t>
      </w:r>
      <w:r>
        <w:rPr>
          <w:rFonts w:ascii="Times New Roman" w:hAnsi="Times New Roman"/>
          <w:szCs w:val="22"/>
        </w:rPr>
        <w:t xml:space="preserve">.  </w:t>
      </w:r>
      <w:r w:rsidRPr="00FF7EEE">
        <w:rPr>
          <w:rFonts w:ascii="Times New Roman" w:hAnsi="Times New Roman"/>
          <w:szCs w:val="22"/>
        </w:rPr>
        <w:t xml:space="preserve">But I think this debate, even though passionate and even though it had dissenters, I think this debate was resolved in the open with a lot of independent peer </w:t>
      </w:r>
      <w:proofErr w:type="gramStart"/>
      <w:r w:rsidRPr="00FF7EEE">
        <w:rPr>
          <w:rFonts w:ascii="Times New Roman" w:hAnsi="Times New Roman"/>
          <w:szCs w:val="22"/>
        </w:rPr>
        <w:t>review</w:t>
      </w:r>
      <w:r>
        <w:rPr>
          <w:rFonts w:ascii="Times New Roman" w:hAnsi="Times New Roman"/>
          <w:szCs w:val="22"/>
        </w:rPr>
        <w:t>,</w:t>
      </w:r>
      <w:proofErr w:type="gramEnd"/>
      <w:r w:rsidRPr="00FF7EEE">
        <w:rPr>
          <w:rFonts w:ascii="Times New Roman" w:hAnsi="Times New Roman"/>
          <w:szCs w:val="22"/>
        </w:rPr>
        <w:t xml:space="preserve"> and I think we got to the right place.”</w:t>
      </w:r>
    </w:p>
  </w:footnote>
  <w:footnote w:id="18">
    <w:p w:rsidR="006B397B" w:rsidRPr="006D2E95" w:rsidRDefault="006B397B">
      <w:pPr>
        <w:pStyle w:val="FootnoteText"/>
        <w:rPr>
          <w:rFonts w:ascii="Times New Roman" w:hAnsi="Times New Roman"/>
        </w:rPr>
      </w:pPr>
      <w:r w:rsidRPr="00FF7EEE">
        <w:rPr>
          <w:rStyle w:val="FootnoteReference"/>
          <w:rFonts w:ascii="Times New Roman" w:hAnsi="Times New Roman"/>
        </w:rPr>
        <w:footnoteRef/>
      </w:r>
      <w:r w:rsidRPr="00FF7EEE">
        <w:rPr>
          <w:rFonts w:ascii="Times New Roman" w:hAnsi="Times New Roman"/>
        </w:rPr>
        <w:t xml:space="preserve"> </w:t>
      </w:r>
      <w:r>
        <w:rPr>
          <w:rFonts w:ascii="Times New Roman" w:hAnsi="Times New Roman"/>
        </w:rPr>
        <w:t>T</w:t>
      </w:r>
      <w:r w:rsidRPr="00FF7EEE">
        <w:rPr>
          <w:rFonts w:ascii="Times New Roman" w:hAnsi="Times New Roman"/>
        </w:rPr>
        <w:t>he former head of Caltrans Risk Assessment</w:t>
      </w:r>
      <w:r>
        <w:rPr>
          <w:rFonts w:ascii="Times New Roman" w:hAnsi="Times New Roman"/>
        </w:rPr>
        <w:t>,</w:t>
      </w:r>
      <w:r w:rsidRPr="00FF7EEE">
        <w:rPr>
          <w:rFonts w:ascii="Times New Roman" w:hAnsi="Times New Roman"/>
        </w:rPr>
        <w:t xml:space="preserve"> John Tapping, now doing the same job for the High Speed Rail Authority, </w:t>
      </w:r>
      <w:r>
        <w:rPr>
          <w:rFonts w:ascii="Times New Roman" w:hAnsi="Times New Roman"/>
        </w:rPr>
        <w:t>noted in an interview that this</w:t>
      </w:r>
      <w:r w:rsidRPr="00FF7EEE">
        <w:rPr>
          <w:rFonts w:ascii="Times New Roman" w:hAnsi="Times New Roman"/>
        </w:rPr>
        <w:t xml:space="preserve"> separation was “important.”</w:t>
      </w:r>
      <w:r w:rsidRPr="006D2E95">
        <w:rPr>
          <w:rFonts w:ascii="Times New Roman" w:hAnsi="Times New Roman"/>
        </w:rPr>
        <w:t xml:space="preserve"> </w:t>
      </w:r>
    </w:p>
  </w:footnote>
  <w:footnote w:id="19">
    <w:p w:rsidR="006B397B" w:rsidRPr="00FF7EEE" w:rsidRDefault="006B397B">
      <w:pPr>
        <w:pStyle w:val="FootnoteText"/>
        <w:rPr>
          <w:rFonts w:ascii="Times New Roman" w:hAnsi="Times New Roman"/>
        </w:rPr>
      </w:pPr>
      <w:r w:rsidRPr="00FF7EEE">
        <w:rPr>
          <w:rStyle w:val="FootnoteReference"/>
          <w:rFonts w:ascii="Times New Roman" w:hAnsi="Times New Roman"/>
        </w:rPr>
        <w:footnoteRef/>
      </w:r>
      <w:r w:rsidRPr="00FF7EEE">
        <w:rPr>
          <w:rFonts w:ascii="Times New Roman" w:hAnsi="Times New Roman"/>
        </w:rPr>
        <w:t xml:space="preserve"> Will Kempton was Caltrans director at the time</w:t>
      </w:r>
      <w:r>
        <w:rPr>
          <w:rFonts w:ascii="Times New Roman" w:hAnsi="Times New Roman"/>
        </w:rPr>
        <w:t xml:space="preserve">.  </w:t>
      </w:r>
    </w:p>
  </w:footnote>
  <w:footnote w:id="20">
    <w:p w:rsidR="006B397B" w:rsidRPr="00FF7EEE" w:rsidRDefault="006B397B">
      <w:pPr>
        <w:pStyle w:val="FootnoteText"/>
        <w:rPr>
          <w:rFonts w:ascii="Times New Roman" w:hAnsi="Times New Roman"/>
        </w:rPr>
      </w:pPr>
      <w:r w:rsidRPr="00FF7EEE">
        <w:rPr>
          <w:rStyle w:val="FootnoteReference"/>
          <w:rFonts w:ascii="Times New Roman" w:hAnsi="Times New Roman"/>
        </w:rPr>
        <w:footnoteRef/>
      </w:r>
      <w:r w:rsidRPr="00FF7EEE">
        <w:rPr>
          <w:rFonts w:ascii="Times New Roman" w:hAnsi="Times New Roman"/>
        </w:rPr>
        <w:t xml:space="preserve"> </w:t>
      </w:r>
      <w:r w:rsidRPr="00FF7EEE">
        <w:rPr>
          <w:rFonts w:ascii="Times New Roman" w:hAnsi="Times New Roman"/>
          <w:color w:val="FF0000"/>
        </w:rPr>
        <w:t xml:space="preserve">CCO 89 in Studies &amp; Documents </w:t>
      </w:r>
    </w:p>
  </w:footnote>
  <w:footnote w:id="21">
    <w:p w:rsidR="006B397B" w:rsidRDefault="006B397B">
      <w:pPr>
        <w:pStyle w:val="FootnoteText"/>
      </w:pPr>
      <w:r w:rsidRPr="00FF7EEE">
        <w:rPr>
          <w:rStyle w:val="FootnoteReference"/>
          <w:rFonts w:ascii="Times New Roman" w:hAnsi="Times New Roman"/>
        </w:rPr>
        <w:footnoteRef/>
      </w:r>
      <w:r w:rsidRPr="00FF7EEE">
        <w:rPr>
          <w:rFonts w:ascii="Times New Roman" w:hAnsi="Times New Roman"/>
        </w:rPr>
        <w:t xml:space="preserve"> This refers to careful inspection along welds lines marked every </w:t>
      </w:r>
      <w:r>
        <w:rPr>
          <w:rFonts w:ascii="Times New Roman" w:hAnsi="Times New Roman"/>
        </w:rPr>
        <w:t>three</w:t>
      </w:r>
      <w:r w:rsidRPr="00FF7EEE">
        <w:rPr>
          <w:rFonts w:ascii="Times New Roman" w:hAnsi="Times New Roman"/>
        </w:rPr>
        <w:t xml:space="preserve"> inches, the primary worry being cracks that begin small but later propagate or “run.” Merrill confirms these conversations.</w:t>
      </w:r>
    </w:p>
  </w:footnote>
  <w:footnote w:id="22">
    <w:p w:rsidR="006B397B" w:rsidRPr="002F4016" w:rsidRDefault="006B397B" w:rsidP="003F069F">
      <w:pPr>
        <w:pStyle w:val="FootnoteText"/>
        <w:rPr>
          <w:color w:val="FF0000"/>
        </w:rPr>
      </w:pPr>
      <w:r w:rsidRPr="00FF7EEE">
        <w:rPr>
          <w:rStyle w:val="FootnoteReference"/>
          <w:rFonts w:ascii="Times New Roman" w:hAnsi="Times New Roman"/>
        </w:rPr>
        <w:footnoteRef/>
      </w:r>
      <w:r w:rsidRPr="00FF7EEE">
        <w:rPr>
          <w:rFonts w:ascii="Times New Roman" w:hAnsi="Times New Roman"/>
        </w:rPr>
        <w:t xml:space="preserve"> </w:t>
      </w:r>
      <w:r w:rsidRPr="00FF7EEE">
        <w:rPr>
          <w:rFonts w:ascii="Times New Roman" w:hAnsi="Times New Roman"/>
          <w:color w:val="FF0000"/>
        </w:rPr>
        <w:t xml:space="preserve">Link code of ethics for civil engineers </w:t>
      </w:r>
      <w:hyperlink r:id="rId8" w:history="1">
        <w:r w:rsidRPr="00FF7EEE">
          <w:rPr>
            <w:rStyle w:val="Hyperlink"/>
            <w:rFonts w:ascii="Times New Roman" w:hAnsi="Times New Roman"/>
          </w:rPr>
          <w:t>http://f2.washington.edu/cpo/cpoutlook/code-ethics-civil-engineering-vs-construction-management</w:t>
        </w:r>
      </w:hyperlink>
    </w:p>
  </w:footnote>
  <w:footnote w:id="23">
    <w:p w:rsidR="006B397B" w:rsidRPr="0089223B" w:rsidRDefault="006B397B" w:rsidP="00FF33E7">
      <w:pPr>
        <w:pStyle w:val="FootnoteText"/>
        <w:rPr>
          <w:rFonts w:ascii="Times New Roman" w:hAnsi="Times New Roman"/>
        </w:rPr>
      </w:pPr>
      <w:r w:rsidRPr="0089223B">
        <w:rPr>
          <w:rStyle w:val="FootnoteReference"/>
          <w:rFonts w:ascii="Times New Roman" w:hAnsi="Times New Roman"/>
        </w:rPr>
        <w:footnoteRef/>
      </w:r>
      <w:r w:rsidRPr="0089223B">
        <w:rPr>
          <w:rFonts w:ascii="Times New Roman" w:hAnsi="Times New Roman"/>
        </w:rPr>
        <w:t xml:space="preserve"> A contract change order typically arise</w:t>
      </w:r>
      <w:r>
        <w:rPr>
          <w:rFonts w:ascii="Times New Roman" w:hAnsi="Times New Roman"/>
        </w:rPr>
        <w:t>s</w:t>
      </w:r>
      <w:r w:rsidRPr="0089223B">
        <w:rPr>
          <w:rFonts w:ascii="Times New Roman" w:hAnsi="Times New Roman"/>
        </w:rPr>
        <w:t xml:space="preserve"> when either the contractor or agency </w:t>
      </w:r>
      <w:r>
        <w:rPr>
          <w:rFonts w:ascii="Times New Roman" w:hAnsi="Times New Roman"/>
        </w:rPr>
        <w:t>(</w:t>
      </w:r>
      <w:r w:rsidRPr="0089223B">
        <w:rPr>
          <w:rFonts w:ascii="Times New Roman" w:hAnsi="Times New Roman"/>
        </w:rPr>
        <w:t>such as Caltrans</w:t>
      </w:r>
      <w:r>
        <w:rPr>
          <w:rFonts w:ascii="Times New Roman" w:hAnsi="Times New Roman"/>
        </w:rPr>
        <w:t>)</w:t>
      </w:r>
      <w:r w:rsidRPr="0089223B">
        <w:rPr>
          <w:rFonts w:ascii="Times New Roman" w:hAnsi="Times New Roman"/>
        </w:rPr>
        <w:t xml:space="preserve"> seeks to amend </w:t>
      </w:r>
      <w:r>
        <w:rPr>
          <w:rFonts w:ascii="Times New Roman" w:hAnsi="Times New Roman"/>
        </w:rPr>
        <w:t xml:space="preserve">the contract.  </w:t>
      </w:r>
      <w:r w:rsidRPr="0089223B">
        <w:rPr>
          <w:rFonts w:ascii="Times New Roman" w:hAnsi="Times New Roman"/>
        </w:rPr>
        <w:t xml:space="preserve">Oftentimes it </w:t>
      </w:r>
      <w:r>
        <w:rPr>
          <w:rFonts w:ascii="Times New Roman" w:hAnsi="Times New Roman"/>
        </w:rPr>
        <w:t xml:space="preserve">increases costs.  </w:t>
      </w:r>
    </w:p>
  </w:footnote>
  <w:footnote w:id="24">
    <w:p w:rsidR="006B397B" w:rsidRDefault="006B397B" w:rsidP="00FF33E7">
      <w:r w:rsidRPr="0089223B">
        <w:rPr>
          <w:rStyle w:val="FootnoteReference"/>
          <w:rFonts w:ascii="Times New Roman" w:hAnsi="Times New Roman"/>
        </w:rPr>
        <w:footnoteRef/>
      </w:r>
      <w:r w:rsidRPr="0089223B">
        <w:rPr>
          <w:rFonts w:ascii="Times New Roman" w:hAnsi="Times New Roman"/>
        </w:rPr>
        <w:t xml:space="preserve"> OBGs, or Orthotropic Box Girders, are the sections holding up the steel panels that are directly under the pavement drivers cross on the bridge</w:t>
      </w:r>
      <w:r>
        <w:rPr>
          <w:rFonts w:ascii="Times New Roman" w:hAnsi="Times New Roman"/>
        </w:rPr>
        <w:t xml:space="preserve">.  </w:t>
      </w:r>
      <w:r w:rsidRPr="0089223B">
        <w:rPr>
          <w:rFonts w:ascii="Times New Roman" w:hAnsi="Times New Roman"/>
          <w:color w:val="000000"/>
          <w:szCs w:val="25"/>
          <w:shd w:val="clear" w:color="auto" w:fill="FFFFFF"/>
        </w:rPr>
        <w:t>There are 28 total sections, 14 for each deck</w:t>
      </w:r>
      <w:r>
        <w:rPr>
          <w:rFonts w:ascii="Times New Roman" w:hAnsi="Times New Roman"/>
          <w:color w:val="000000"/>
          <w:szCs w:val="25"/>
          <w:shd w:val="clear" w:color="auto" w:fill="FFFFFF"/>
        </w:rPr>
        <w:t xml:space="preserve">.  </w:t>
      </w:r>
      <w:r w:rsidRPr="0089223B">
        <w:rPr>
          <w:rFonts w:ascii="Times New Roman" w:hAnsi="Times New Roman"/>
          <w:color w:val="000000"/>
          <w:szCs w:val="25"/>
          <w:shd w:val="clear" w:color="auto" w:fill="FFFFFF"/>
        </w:rPr>
        <w:t>They were fabricated in China, then shipped to the Bay Area and lifted into place</w:t>
      </w:r>
      <w:r>
        <w:rPr>
          <w:rFonts w:ascii="Times New Roman" w:hAnsi="Times New Roman"/>
          <w:color w:val="000000"/>
          <w:szCs w:val="25"/>
          <w:shd w:val="clear" w:color="auto" w:fill="FFFFFF"/>
        </w:rPr>
        <w:t xml:space="preserve">.  </w:t>
      </w:r>
      <w:r w:rsidRPr="0089223B">
        <w:rPr>
          <w:rFonts w:ascii="Times New Roman" w:hAnsi="Times New Roman"/>
          <w:color w:val="000000"/>
          <w:szCs w:val="25"/>
          <w:shd w:val="clear" w:color="auto" w:fill="FFFFFF"/>
        </w:rPr>
        <w:t xml:space="preserve">An excellent graphic interface may be found at </w:t>
      </w:r>
      <w:r w:rsidRPr="0089223B">
        <w:rPr>
          <w:rFonts w:ascii="Times New Roman" w:hAnsi="Times New Roman"/>
          <w:color w:val="3366FF"/>
          <w:szCs w:val="25"/>
          <w:shd w:val="clear" w:color="auto" w:fill="FFFFFF"/>
        </w:rPr>
        <w:t>http://baybridgeinfo.org/sas#33</w:t>
      </w:r>
    </w:p>
  </w:footnote>
  <w:footnote w:id="25">
    <w:p w:rsidR="006B397B" w:rsidRPr="0089223B" w:rsidRDefault="006B397B">
      <w:pPr>
        <w:pStyle w:val="FootnoteText"/>
        <w:rPr>
          <w:rFonts w:ascii="Times New Roman" w:hAnsi="Times New Roman"/>
        </w:rPr>
      </w:pPr>
      <w:r w:rsidRPr="0089223B">
        <w:rPr>
          <w:rStyle w:val="FootnoteReference"/>
          <w:rFonts w:ascii="Times New Roman" w:hAnsi="Times New Roman"/>
        </w:rPr>
        <w:footnoteRef/>
      </w:r>
      <w:r w:rsidRPr="0089223B">
        <w:rPr>
          <w:rFonts w:ascii="Times New Roman" w:hAnsi="Times New Roman"/>
        </w:rPr>
        <w:t xml:space="preserve"> The particular type of crucial weld in question is called “transverse,” because </w:t>
      </w:r>
      <w:r>
        <w:rPr>
          <w:rFonts w:ascii="Times New Roman" w:hAnsi="Times New Roman"/>
        </w:rPr>
        <w:t>it</w:t>
      </w:r>
      <w:r w:rsidRPr="0089223B">
        <w:rPr>
          <w:rFonts w:ascii="Times New Roman" w:hAnsi="Times New Roman"/>
        </w:rPr>
        <w:t xml:space="preserve"> cross</w:t>
      </w:r>
      <w:r>
        <w:rPr>
          <w:rFonts w:ascii="Times New Roman" w:hAnsi="Times New Roman"/>
        </w:rPr>
        <w:t>es</w:t>
      </w:r>
      <w:r w:rsidRPr="0089223B">
        <w:rPr>
          <w:rFonts w:ascii="Times New Roman" w:hAnsi="Times New Roman"/>
        </w:rPr>
        <w:t xml:space="preserve"> the adjoining deck panels perpendicularly</w:t>
      </w:r>
      <w:r>
        <w:rPr>
          <w:rFonts w:ascii="Times New Roman" w:hAnsi="Times New Roman"/>
        </w:rPr>
        <w:t>.  A l</w:t>
      </w:r>
      <w:r w:rsidRPr="0089223B">
        <w:rPr>
          <w:rFonts w:ascii="Times New Roman" w:hAnsi="Times New Roman"/>
        </w:rPr>
        <w:t>ongitudinal weld, also at times in question, run</w:t>
      </w:r>
      <w:r>
        <w:rPr>
          <w:rFonts w:ascii="Times New Roman" w:hAnsi="Times New Roman"/>
        </w:rPr>
        <w:t>s</w:t>
      </w:r>
      <w:r w:rsidRPr="0089223B">
        <w:rPr>
          <w:rFonts w:ascii="Times New Roman" w:hAnsi="Times New Roman"/>
        </w:rPr>
        <w:t xml:space="preserve"> along the seam.</w:t>
      </w:r>
    </w:p>
  </w:footnote>
  <w:footnote w:id="26">
    <w:p w:rsidR="006B397B" w:rsidRDefault="006B397B">
      <w:pPr>
        <w:pStyle w:val="FootnoteText"/>
      </w:pPr>
      <w:r w:rsidRPr="0089223B">
        <w:rPr>
          <w:rStyle w:val="FootnoteReference"/>
          <w:rFonts w:ascii="Times New Roman" w:hAnsi="Times New Roman"/>
        </w:rPr>
        <w:footnoteRef/>
      </w:r>
      <w:r w:rsidRPr="0089223B">
        <w:rPr>
          <w:rFonts w:ascii="Times New Roman" w:hAnsi="Times New Roman"/>
        </w:rPr>
        <w:t xml:space="preserve"> </w:t>
      </w:r>
      <w:r>
        <w:rPr>
          <w:rFonts w:ascii="Times New Roman" w:hAnsi="Times New Roman"/>
          <w:color w:val="FF0000"/>
        </w:rPr>
        <w:t>Studies &amp; Documents</w:t>
      </w:r>
      <w:r w:rsidRPr="00A624EF">
        <w:rPr>
          <w:color w:val="FF0000"/>
        </w:rPr>
        <w:t xml:space="preserve"> </w:t>
      </w:r>
    </w:p>
  </w:footnote>
  <w:footnote w:id="27">
    <w:p w:rsidR="006B397B" w:rsidRPr="0089223B" w:rsidRDefault="006B397B">
      <w:pPr>
        <w:pStyle w:val="FootnoteText"/>
        <w:rPr>
          <w:rFonts w:ascii="Times New Roman" w:hAnsi="Times New Roman"/>
        </w:rPr>
      </w:pPr>
      <w:r w:rsidRPr="0089223B">
        <w:rPr>
          <w:rStyle w:val="FootnoteReference"/>
          <w:rFonts w:ascii="Times New Roman" w:hAnsi="Times New Roman"/>
        </w:rPr>
        <w:footnoteRef/>
      </w:r>
      <w:r w:rsidRPr="0089223B">
        <w:rPr>
          <w:rFonts w:ascii="Times New Roman" w:hAnsi="Times New Roman"/>
        </w:rPr>
        <w:t xml:space="preserve"> </w:t>
      </w:r>
      <w:proofErr w:type="spellStart"/>
      <w:r w:rsidRPr="0089223B">
        <w:rPr>
          <w:rFonts w:ascii="Times New Roman" w:hAnsi="Times New Roman"/>
        </w:rPr>
        <w:t>Forner</w:t>
      </w:r>
      <w:proofErr w:type="spellEnd"/>
      <w:r w:rsidRPr="0089223B">
        <w:rPr>
          <w:rFonts w:ascii="Times New Roman" w:hAnsi="Times New Roman"/>
        </w:rPr>
        <w:t xml:space="preserve"> and others note that a series of poorly welded Caltrans signs that collapsed in Southern California during the late 1990s and early 2000s led to a renewed concern by Caltrans welding experts to ensure all welding codes were followed</w:t>
      </w:r>
      <w:r>
        <w:rPr>
          <w:rFonts w:ascii="Times New Roman" w:hAnsi="Times New Roman"/>
        </w:rPr>
        <w:t xml:space="preserve">.  </w:t>
      </w:r>
      <w:r w:rsidRPr="0089223B">
        <w:rPr>
          <w:rFonts w:ascii="Times New Roman" w:hAnsi="Times New Roman"/>
        </w:rPr>
        <w:t>Moreover, subsequent news reports about the failures were very much on their minds as they uncovered welding problems on the Bay Bridge project</w:t>
      </w:r>
      <w:r>
        <w:rPr>
          <w:rFonts w:ascii="Times New Roman" w:hAnsi="Times New Roman"/>
        </w:rPr>
        <w:t xml:space="preserve">.  </w:t>
      </w:r>
    </w:p>
  </w:footnote>
  <w:footnote w:id="28">
    <w:p w:rsidR="006B397B" w:rsidRPr="0089223B" w:rsidRDefault="006B397B" w:rsidP="004C37F7">
      <w:pPr>
        <w:rPr>
          <w:rFonts w:ascii="Times New Roman" w:hAnsi="Times New Roman"/>
          <w:szCs w:val="20"/>
        </w:rPr>
      </w:pPr>
      <w:r w:rsidRPr="0089223B">
        <w:rPr>
          <w:rStyle w:val="FootnoteReference"/>
          <w:rFonts w:ascii="Times New Roman" w:hAnsi="Times New Roman"/>
        </w:rPr>
        <w:footnoteRef/>
      </w:r>
      <w:r w:rsidRPr="0089223B">
        <w:rPr>
          <w:rFonts w:ascii="Times New Roman" w:hAnsi="Times New Roman"/>
        </w:rPr>
        <w:t xml:space="preserve"> </w:t>
      </w:r>
      <w:proofErr w:type="spellStart"/>
      <w:r w:rsidRPr="0089223B">
        <w:rPr>
          <w:rFonts w:ascii="Times New Roman" w:hAnsi="Times New Roman"/>
          <w:szCs w:val="23"/>
          <w:shd w:val="clear" w:color="auto" w:fill="FFFFFF"/>
        </w:rPr>
        <w:t>Heminger</w:t>
      </w:r>
      <w:proofErr w:type="spellEnd"/>
      <w:r w:rsidRPr="0089223B">
        <w:rPr>
          <w:rFonts w:ascii="Times New Roman" w:hAnsi="Times New Roman"/>
          <w:szCs w:val="23"/>
          <w:shd w:val="clear" w:color="auto" w:fill="FFFFFF"/>
        </w:rPr>
        <w:t xml:space="preserve"> recalls saying they had a $900 million contingency, and that they were prepared under </w:t>
      </w:r>
      <w:r>
        <w:rPr>
          <w:rFonts w:ascii="Times New Roman" w:hAnsi="Times New Roman"/>
          <w:szCs w:val="23"/>
          <w:shd w:val="clear" w:color="auto" w:fill="FFFFFF"/>
        </w:rPr>
        <w:t xml:space="preserve">the </w:t>
      </w:r>
      <w:r w:rsidRPr="0089223B">
        <w:rPr>
          <w:rFonts w:ascii="Times New Roman" w:hAnsi="Times New Roman"/>
          <w:szCs w:val="23"/>
          <w:shd w:val="clear" w:color="auto" w:fill="FFFFFF"/>
        </w:rPr>
        <w:t xml:space="preserve">right circumstances to trade some of that money for time to get </w:t>
      </w:r>
      <w:r>
        <w:rPr>
          <w:rFonts w:ascii="Times New Roman" w:hAnsi="Times New Roman"/>
          <w:szCs w:val="23"/>
          <w:shd w:val="clear" w:color="auto" w:fill="FFFFFF"/>
        </w:rPr>
        <w:t xml:space="preserve">the </w:t>
      </w:r>
      <w:r w:rsidRPr="0089223B">
        <w:rPr>
          <w:rFonts w:ascii="Times New Roman" w:hAnsi="Times New Roman"/>
          <w:szCs w:val="23"/>
          <w:shd w:val="clear" w:color="auto" w:fill="FFFFFF"/>
        </w:rPr>
        <w:t>public project done as soon as possible.</w:t>
      </w:r>
    </w:p>
  </w:footnote>
  <w:footnote w:id="29">
    <w:p w:rsidR="006B397B" w:rsidRPr="0089223B" w:rsidRDefault="006B397B">
      <w:pPr>
        <w:pStyle w:val="FootnoteText"/>
        <w:rPr>
          <w:rFonts w:ascii="Times New Roman" w:hAnsi="Times New Roman"/>
        </w:rPr>
      </w:pPr>
      <w:r w:rsidRPr="0089223B">
        <w:rPr>
          <w:rStyle w:val="FootnoteReference"/>
          <w:rFonts w:ascii="Times New Roman" w:hAnsi="Times New Roman"/>
        </w:rPr>
        <w:footnoteRef/>
      </w:r>
      <w:r w:rsidRPr="0089223B">
        <w:rPr>
          <w:rFonts w:ascii="Times New Roman" w:hAnsi="Times New Roman"/>
        </w:rPr>
        <w:t xml:space="preserve"> </w:t>
      </w:r>
      <w:r>
        <w:rPr>
          <w:rFonts w:ascii="Times New Roman" w:hAnsi="Times New Roman"/>
        </w:rPr>
        <w:t xml:space="preserve">Mr. </w:t>
      </w:r>
      <w:r w:rsidRPr="0089223B">
        <w:rPr>
          <w:rFonts w:ascii="Times New Roman" w:hAnsi="Times New Roman"/>
        </w:rPr>
        <w:t>Casey has declined to address this issue.</w:t>
      </w:r>
    </w:p>
  </w:footnote>
  <w:footnote w:id="30">
    <w:p w:rsidR="006B397B" w:rsidRDefault="006B397B">
      <w:pPr>
        <w:pStyle w:val="FootnoteText"/>
      </w:pPr>
      <w:r w:rsidRPr="0089223B">
        <w:rPr>
          <w:rStyle w:val="FootnoteReference"/>
          <w:rFonts w:ascii="Times New Roman" w:hAnsi="Times New Roman"/>
        </w:rPr>
        <w:footnoteRef/>
      </w:r>
      <w:r w:rsidRPr="0089223B">
        <w:rPr>
          <w:rFonts w:ascii="Times New Roman" w:hAnsi="Times New Roman"/>
        </w:rPr>
        <w:t xml:space="preserve"> </w:t>
      </w:r>
      <w:r>
        <w:rPr>
          <w:rFonts w:ascii="Times New Roman" w:hAnsi="Times New Roman"/>
        </w:rPr>
        <w:t xml:space="preserve">Mr. </w:t>
      </w:r>
      <w:proofErr w:type="spellStart"/>
      <w:r w:rsidRPr="0089223B">
        <w:rPr>
          <w:rFonts w:ascii="Times New Roman" w:hAnsi="Times New Roman"/>
        </w:rPr>
        <w:t>Anziano</w:t>
      </w:r>
      <w:proofErr w:type="spellEnd"/>
      <w:r w:rsidRPr="0089223B">
        <w:rPr>
          <w:rFonts w:ascii="Times New Roman" w:hAnsi="Times New Roman"/>
        </w:rPr>
        <w:t xml:space="preserve"> and </w:t>
      </w:r>
      <w:r>
        <w:rPr>
          <w:rFonts w:ascii="Times New Roman" w:hAnsi="Times New Roman"/>
        </w:rPr>
        <w:t xml:space="preserve">Mr. </w:t>
      </w:r>
      <w:proofErr w:type="spellStart"/>
      <w:r w:rsidRPr="0089223B">
        <w:rPr>
          <w:rFonts w:ascii="Times New Roman" w:hAnsi="Times New Roman"/>
        </w:rPr>
        <w:t>Terpstra</w:t>
      </w:r>
      <w:proofErr w:type="spellEnd"/>
      <w:r w:rsidRPr="0089223B">
        <w:rPr>
          <w:rFonts w:ascii="Times New Roman" w:hAnsi="Times New Roman"/>
        </w:rPr>
        <w:t xml:space="preserve"> expressed agreement with this problem</w:t>
      </w:r>
      <w:r>
        <w:rPr>
          <w:rFonts w:ascii="Times New Roman" w:hAnsi="Times New Roman"/>
        </w:rPr>
        <w:t xml:space="preserve">.  Mr. </w:t>
      </w:r>
      <w:proofErr w:type="spellStart"/>
      <w:r w:rsidRPr="0089223B">
        <w:rPr>
          <w:rFonts w:ascii="Times New Roman" w:hAnsi="Times New Roman"/>
        </w:rPr>
        <w:t>Heminger</w:t>
      </w:r>
      <w:proofErr w:type="spellEnd"/>
      <w:r w:rsidRPr="0089223B">
        <w:rPr>
          <w:rFonts w:ascii="Times New Roman" w:hAnsi="Times New Roman"/>
        </w:rPr>
        <w:t xml:space="preserve"> did not</w:t>
      </w:r>
      <w:r>
        <w:rPr>
          <w:rFonts w:ascii="Times New Roman" w:hAnsi="Times New Roman"/>
        </w:rPr>
        <w:t xml:space="preserve">.  </w:t>
      </w:r>
    </w:p>
  </w:footnote>
  <w:footnote w:id="31">
    <w:p w:rsidR="006B397B" w:rsidRPr="0089223B" w:rsidRDefault="006B397B">
      <w:pPr>
        <w:pStyle w:val="FootnoteText"/>
        <w:rPr>
          <w:rFonts w:ascii="Times New Roman" w:hAnsi="Times New Roman"/>
        </w:rPr>
      </w:pPr>
      <w:r w:rsidRPr="0089223B">
        <w:rPr>
          <w:rStyle w:val="FootnoteReference"/>
          <w:rFonts w:ascii="Times New Roman" w:hAnsi="Times New Roman"/>
        </w:rPr>
        <w:footnoteRef/>
      </w:r>
      <w:r w:rsidRPr="0089223B">
        <w:rPr>
          <w:rFonts w:ascii="Times New Roman" w:hAnsi="Times New Roman"/>
        </w:rPr>
        <w:t xml:space="preserve"> </w:t>
      </w:r>
      <w:r>
        <w:rPr>
          <w:rFonts w:ascii="Times New Roman" w:hAnsi="Times New Roman"/>
        </w:rPr>
        <w:t xml:space="preserve">Mr. </w:t>
      </w:r>
      <w:proofErr w:type="spellStart"/>
      <w:r w:rsidRPr="0089223B">
        <w:rPr>
          <w:rFonts w:ascii="Times New Roman" w:hAnsi="Times New Roman"/>
        </w:rPr>
        <w:t>Maroney</w:t>
      </w:r>
      <w:proofErr w:type="spellEnd"/>
      <w:r w:rsidRPr="0089223B">
        <w:rPr>
          <w:rFonts w:ascii="Times New Roman" w:hAnsi="Times New Roman"/>
        </w:rPr>
        <w:t xml:space="preserve"> notes one of his many responsibilities is to make judgment calls to get projects completed</w:t>
      </w:r>
      <w:r>
        <w:rPr>
          <w:rFonts w:ascii="Times New Roman" w:hAnsi="Times New Roman"/>
        </w:rPr>
        <w:t xml:space="preserve">.  </w:t>
      </w:r>
      <w:r w:rsidRPr="0089223B">
        <w:rPr>
          <w:rFonts w:ascii="Times New Roman" w:hAnsi="Times New Roman"/>
        </w:rPr>
        <w:t xml:space="preserve">While praising Morrow for his work, he said he sometimes had to respectfully disagree with him </w:t>
      </w:r>
      <w:r>
        <w:rPr>
          <w:rFonts w:ascii="Times New Roman" w:hAnsi="Times New Roman"/>
        </w:rPr>
        <w:t>—</w:t>
      </w:r>
      <w:r w:rsidRPr="0089223B">
        <w:rPr>
          <w:rFonts w:ascii="Times New Roman" w:hAnsi="Times New Roman"/>
        </w:rPr>
        <w:t xml:space="preserve"> and others </w:t>
      </w:r>
      <w:r>
        <w:rPr>
          <w:rFonts w:ascii="Times New Roman" w:hAnsi="Times New Roman"/>
        </w:rPr>
        <w:t>—</w:t>
      </w:r>
      <w:r w:rsidRPr="0089223B">
        <w:rPr>
          <w:rFonts w:ascii="Times New Roman" w:hAnsi="Times New Roman"/>
        </w:rPr>
        <w:t xml:space="preserve"> and fulfill his job responsibilities by signing the change orders</w:t>
      </w:r>
      <w:r>
        <w:rPr>
          <w:rFonts w:ascii="Times New Roman" w:hAnsi="Times New Roman"/>
        </w:rPr>
        <w:t xml:space="preserve">.  </w:t>
      </w:r>
    </w:p>
  </w:footnote>
  <w:footnote w:id="32">
    <w:p w:rsidR="006B397B" w:rsidRPr="0089223B" w:rsidRDefault="006B397B">
      <w:pPr>
        <w:pStyle w:val="FootnoteText"/>
        <w:rPr>
          <w:rFonts w:ascii="Times New Roman" w:hAnsi="Times New Roman" w:cs="Times New Roman"/>
        </w:rPr>
      </w:pPr>
      <w:r w:rsidRPr="0089223B">
        <w:rPr>
          <w:rStyle w:val="FootnoteReference"/>
          <w:rFonts w:ascii="Times New Roman" w:hAnsi="Times New Roman"/>
        </w:rPr>
        <w:footnoteRef/>
      </w:r>
      <w:r w:rsidRPr="0089223B">
        <w:rPr>
          <w:rFonts w:ascii="Times New Roman" w:hAnsi="Times New Roman"/>
        </w:rPr>
        <w:t xml:space="preserve"> </w:t>
      </w:r>
      <w:r>
        <w:rPr>
          <w:rFonts w:ascii="Times New Roman" w:hAnsi="Times New Roman" w:cs="Times New Roman"/>
        </w:rPr>
        <w:t>T</w:t>
      </w:r>
      <w:r w:rsidRPr="0089223B">
        <w:rPr>
          <w:rFonts w:ascii="Times New Roman" w:hAnsi="Times New Roman" w:cs="Times New Roman"/>
        </w:rPr>
        <w:t xml:space="preserve">here have been significant and expensive intra-agency fights between the </w:t>
      </w:r>
      <w:r>
        <w:rPr>
          <w:rFonts w:ascii="Times New Roman" w:hAnsi="Times New Roman" w:cs="Times New Roman"/>
        </w:rPr>
        <w:t>TB</w:t>
      </w:r>
      <w:r w:rsidRPr="0089223B">
        <w:rPr>
          <w:rFonts w:ascii="Times New Roman" w:hAnsi="Times New Roman" w:cs="Times New Roman"/>
        </w:rPr>
        <w:t xml:space="preserve">POC and other state programs such as </w:t>
      </w:r>
      <w:r>
        <w:rPr>
          <w:rFonts w:ascii="Times New Roman" w:hAnsi="Times New Roman" w:cs="Times New Roman"/>
        </w:rPr>
        <w:t xml:space="preserve">the Department of </w:t>
      </w:r>
      <w:r w:rsidRPr="0089223B">
        <w:rPr>
          <w:rFonts w:ascii="Times New Roman" w:hAnsi="Times New Roman" w:cs="Times New Roman"/>
        </w:rPr>
        <w:t xml:space="preserve">Fish </w:t>
      </w:r>
      <w:r>
        <w:rPr>
          <w:rFonts w:ascii="Times New Roman" w:hAnsi="Times New Roman" w:cs="Times New Roman"/>
        </w:rPr>
        <w:t>and Wildlife</w:t>
      </w:r>
      <w:r w:rsidRPr="0089223B">
        <w:rPr>
          <w:rFonts w:ascii="Times New Roman" w:hAnsi="Times New Roman" w:cs="Times New Roman"/>
        </w:rPr>
        <w:t xml:space="preserve"> and </w:t>
      </w:r>
      <w:r>
        <w:rPr>
          <w:rFonts w:ascii="Times New Roman" w:hAnsi="Times New Roman" w:cs="Times New Roman"/>
        </w:rPr>
        <w:t xml:space="preserve">the Department of </w:t>
      </w:r>
      <w:r w:rsidRPr="0089223B">
        <w:rPr>
          <w:rFonts w:ascii="Times New Roman" w:hAnsi="Times New Roman" w:cs="Times New Roman"/>
        </w:rPr>
        <w:t>Industrial Relations, not to mention the U.S</w:t>
      </w:r>
      <w:r>
        <w:rPr>
          <w:rFonts w:ascii="Times New Roman" w:hAnsi="Times New Roman" w:cs="Times New Roman"/>
        </w:rPr>
        <w:t xml:space="preserve">.  </w:t>
      </w:r>
      <w:proofErr w:type="gramStart"/>
      <w:r w:rsidRPr="0089223B">
        <w:rPr>
          <w:rFonts w:ascii="Times New Roman" w:hAnsi="Times New Roman" w:cs="Times New Roman"/>
        </w:rPr>
        <w:t>Navy/San Francisco controversies.</w:t>
      </w:r>
      <w:proofErr w:type="gramEnd"/>
    </w:p>
  </w:footnote>
  <w:footnote w:id="33">
    <w:p w:rsidR="006B397B" w:rsidRDefault="006B397B">
      <w:pPr>
        <w:pStyle w:val="FootnoteText"/>
      </w:pPr>
      <w:r w:rsidRPr="0089223B">
        <w:rPr>
          <w:rStyle w:val="FootnoteReference"/>
          <w:rFonts w:ascii="Times New Roman" w:hAnsi="Times New Roman"/>
        </w:rPr>
        <w:footnoteRef/>
      </w:r>
      <w:r w:rsidRPr="0089223B">
        <w:rPr>
          <w:rFonts w:ascii="Times New Roman" w:hAnsi="Times New Roman"/>
        </w:rPr>
        <w:t xml:space="preserve"> Some progress can be reported here and is discussed in the Conclusions and Recommendations section.</w:t>
      </w:r>
    </w:p>
  </w:footnote>
  <w:footnote w:id="34">
    <w:p w:rsidR="006B397B" w:rsidRPr="0089223B" w:rsidRDefault="006B397B">
      <w:pPr>
        <w:pStyle w:val="FootnoteText"/>
        <w:rPr>
          <w:rFonts w:ascii="Times New Roman" w:hAnsi="Times New Roman"/>
        </w:rPr>
      </w:pPr>
      <w:r w:rsidRPr="0089223B">
        <w:rPr>
          <w:rStyle w:val="FootnoteReference"/>
          <w:rFonts w:ascii="Times New Roman" w:hAnsi="Times New Roman"/>
        </w:rPr>
        <w:footnoteRef/>
      </w:r>
      <w:r>
        <w:rPr>
          <w:rFonts w:ascii="Times New Roman" w:hAnsi="Times New Roman"/>
        </w:rPr>
        <w:t xml:space="preserve"> T</w:t>
      </w:r>
      <w:r w:rsidRPr="0089223B">
        <w:rPr>
          <w:rFonts w:ascii="Times New Roman" w:hAnsi="Times New Roman"/>
        </w:rPr>
        <w:t>here have been expensive contractor snafus never broug</w:t>
      </w:r>
      <w:r>
        <w:rPr>
          <w:rFonts w:ascii="Times New Roman" w:hAnsi="Times New Roman"/>
        </w:rPr>
        <w:t xml:space="preserve">ht to public light and not </w:t>
      </w:r>
      <w:r w:rsidRPr="0089223B">
        <w:rPr>
          <w:rFonts w:ascii="Times New Roman" w:hAnsi="Times New Roman"/>
        </w:rPr>
        <w:t>eligible for a</w:t>
      </w:r>
      <w:r>
        <w:rPr>
          <w:rFonts w:ascii="Times New Roman" w:hAnsi="Times New Roman"/>
        </w:rPr>
        <w:t>n</w:t>
      </w:r>
      <w:r w:rsidRPr="0089223B">
        <w:rPr>
          <w:rFonts w:ascii="Times New Roman" w:hAnsi="Times New Roman"/>
        </w:rPr>
        <w:t xml:space="preserve"> NCR because of management practices</w:t>
      </w:r>
      <w:r>
        <w:rPr>
          <w:rFonts w:ascii="Times New Roman" w:hAnsi="Times New Roman"/>
        </w:rPr>
        <w:t xml:space="preserve">.  </w:t>
      </w:r>
      <w:r w:rsidRPr="0089223B">
        <w:rPr>
          <w:rFonts w:ascii="Times New Roman" w:hAnsi="Times New Roman"/>
        </w:rPr>
        <w:t xml:space="preserve">A case in point was a $1.5 million CCO for repairing the bike path in April 2013, even though not one single bike </w:t>
      </w:r>
      <w:r>
        <w:rPr>
          <w:rFonts w:ascii="Times New Roman" w:hAnsi="Times New Roman"/>
        </w:rPr>
        <w:t>—</w:t>
      </w:r>
      <w:r w:rsidRPr="0089223B">
        <w:rPr>
          <w:rFonts w:ascii="Times New Roman" w:hAnsi="Times New Roman"/>
        </w:rPr>
        <w:t xml:space="preserve"> or pedestrian </w:t>
      </w:r>
      <w:r>
        <w:rPr>
          <w:rFonts w:ascii="Times New Roman" w:hAnsi="Times New Roman"/>
        </w:rPr>
        <w:t>—</w:t>
      </w:r>
      <w:r w:rsidRPr="0089223B">
        <w:rPr>
          <w:rFonts w:ascii="Times New Roman" w:hAnsi="Times New Roman"/>
        </w:rPr>
        <w:t xml:space="preserve"> had used it yet</w:t>
      </w:r>
      <w:r>
        <w:rPr>
          <w:rFonts w:ascii="Times New Roman" w:hAnsi="Times New Roman"/>
        </w:rPr>
        <w:t xml:space="preserve">.  </w:t>
      </w:r>
      <w:r w:rsidRPr="0089223B">
        <w:rPr>
          <w:rFonts w:ascii="Times New Roman" w:hAnsi="Times New Roman"/>
        </w:rPr>
        <w:t xml:space="preserve">TBPOC Chairman Steve </w:t>
      </w:r>
      <w:proofErr w:type="spellStart"/>
      <w:r w:rsidRPr="0089223B">
        <w:rPr>
          <w:rFonts w:ascii="Times New Roman" w:hAnsi="Times New Roman"/>
        </w:rPr>
        <w:t>Heminger</w:t>
      </w:r>
      <w:proofErr w:type="spellEnd"/>
      <w:r w:rsidRPr="0089223B">
        <w:rPr>
          <w:rFonts w:ascii="Times New Roman" w:hAnsi="Times New Roman"/>
        </w:rPr>
        <w:t xml:space="preserve"> objected to paying the extra money but was told a contractor had used it for a staging area and created “wear </w:t>
      </w:r>
      <w:r>
        <w:rPr>
          <w:rFonts w:ascii="Times New Roman" w:hAnsi="Times New Roman"/>
        </w:rPr>
        <w:t>and</w:t>
      </w:r>
      <w:r w:rsidRPr="0089223B">
        <w:rPr>
          <w:rFonts w:ascii="Times New Roman" w:hAnsi="Times New Roman"/>
        </w:rPr>
        <w:t xml:space="preserve"> tear” that had to be fixed</w:t>
      </w:r>
      <w:r>
        <w:rPr>
          <w:rFonts w:ascii="Times New Roman" w:hAnsi="Times New Roman"/>
        </w:rPr>
        <w:t xml:space="preserve">.  </w:t>
      </w:r>
      <w:r w:rsidRPr="0089223B">
        <w:rPr>
          <w:rFonts w:ascii="Times New Roman" w:hAnsi="Times New Roman"/>
        </w:rPr>
        <w:t>Caltrans had already closed the contract, so the contractor was not liable for the damage and the taxpayers were left with the bill</w:t>
      </w:r>
      <w:r>
        <w:rPr>
          <w:rFonts w:ascii="Times New Roman" w:hAnsi="Times New Roman"/>
        </w:rPr>
        <w:t xml:space="preserve">.  </w:t>
      </w:r>
    </w:p>
  </w:footnote>
  <w:footnote w:id="35">
    <w:p w:rsidR="006B397B" w:rsidRPr="0089223B" w:rsidRDefault="006B397B">
      <w:pPr>
        <w:pStyle w:val="FootnoteText"/>
        <w:rPr>
          <w:rFonts w:ascii="Times New Roman" w:hAnsi="Times New Roman" w:cs="Times New Roman"/>
        </w:rPr>
      </w:pPr>
      <w:r w:rsidRPr="0089223B">
        <w:rPr>
          <w:rStyle w:val="FootnoteReference"/>
          <w:rFonts w:ascii="Times New Roman" w:hAnsi="Times New Roman"/>
        </w:rPr>
        <w:footnoteRef/>
      </w:r>
      <w:r w:rsidRPr="0089223B">
        <w:rPr>
          <w:rFonts w:ascii="Times New Roman" w:hAnsi="Times New Roman"/>
        </w:rPr>
        <w:t xml:space="preserve"> </w:t>
      </w:r>
      <w:r w:rsidRPr="0089223B">
        <w:rPr>
          <w:rFonts w:ascii="Times New Roman" w:hAnsi="Times New Roman" w:cs="Times New Roman"/>
        </w:rPr>
        <w:t xml:space="preserve">The CPRA requires government agencies to fulfill requests </w:t>
      </w:r>
      <w:r w:rsidRPr="0089223B">
        <w:rPr>
          <w:rFonts w:ascii="Times New Roman" w:hAnsi="Times New Roman" w:cs="Times New Roman"/>
          <w:i/>
        </w:rPr>
        <w:t>no later than</w:t>
      </w:r>
      <w:r w:rsidRPr="0089223B">
        <w:rPr>
          <w:rFonts w:ascii="Times New Roman" w:hAnsi="Times New Roman" w:cs="Times New Roman"/>
        </w:rPr>
        <w:t xml:space="preserve"> 10 days after receiving the inquiry</w:t>
      </w:r>
      <w:r>
        <w:rPr>
          <w:rFonts w:ascii="Times New Roman" w:hAnsi="Times New Roman" w:cs="Times New Roman"/>
        </w:rPr>
        <w:t xml:space="preserve">.  </w:t>
      </w:r>
    </w:p>
  </w:footnote>
  <w:footnote w:id="36">
    <w:p w:rsidR="006B397B" w:rsidRPr="0089223B" w:rsidRDefault="006B397B">
      <w:pPr>
        <w:pStyle w:val="FootnoteText"/>
        <w:rPr>
          <w:rFonts w:ascii="Times New Roman" w:hAnsi="Times New Roman" w:cs="Times New Roman"/>
        </w:rPr>
      </w:pPr>
      <w:r w:rsidRPr="0089223B">
        <w:rPr>
          <w:rStyle w:val="FootnoteReference"/>
          <w:rFonts w:ascii="Times New Roman" w:hAnsi="Times New Roman" w:cs="Times New Roman"/>
        </w:rPr>
        <w:footnoteRef/>
      </w:r>
      <w:r w:rsidRPr="0089223B">
        <w:rPr>
          <w:rFonts w:ascii="Times New Roman" w:hAnsi="Times New Roman" w:cs="Times New Roman"/>
        </w:rPr>
        <w:t xml:space="preserve"> </w:t>
      </w:r>
      <w:r w:rsidRPr="0089223B">
        <w:rPr>
          <w:rFonts w:ascii="Times New Roman" w:hAnsi="Times New Roman" w:cs="Times New Roman"/>
          <w:color w:val="FF0000"/>
        </w:rPr>
        <w:t>Link to N</w:t>
      </w:r>
      <w:r>
        <w:rPr>
          <w:rFonts w:ascii="Times New Roman" w:hAnsi="Times New Roman" w:cs="Times New Roman"/>
          <w:color w:val="FF0000"/>
        </w:rPr>
        <w:t xml:space="preserve">otice of Potential </w:t>
      </w:r>
      <w:r w:rsidRPr="0089223B">
        <w:rPr>
          <w:rFonts w:ascii="Times New Roman" w:hAnsi="Times New Roman" w:cs="Times New Roman"/>
          <w:color w:val="FF0000"/>
        </w:rPr>
        <w:t>C</w:t>
      </w:r>
      <w:r>
        <w:rPr>
          <w:rFonts w:ascii="Times New Roman" w:hAnsi="Times New Roman" w:cs="Times New Roman"/>
          <w:color w:val="FF0000"/>
        </w:rPr>
        <w:t>laims</w:t>
      </w:r>
      <w:r w:rsidRPr="0089223B">
        <w:rPr>
          <w:rFonts w:ascii="Times New Roman" w:hAnsi="Times New Roman" w:cs="Times New Roman"/>
          <w:color w:val="FF0000"/>
        </w:rPr>
        <w:t xml:space="preserve"> site</w:t>
      </w:r>
      <w:r w:rsidRPr="0089223B">
        <w:rPr>
          <w:rFonts w:ascii="Times New Roman" w:hAnsi="Times New Roman" w:cs="Times New Roman"/>
        </w:rPr>
        <w:t xml:space="preserve"> </w:t>
      </w:r>
      <w:hyperlink r:id="rId9" w:history="1">
        <w:r w:rsidRPr="0089223B">
          <w:rPr>
            <w:rStyle w:val="Hyperlink"/>
            <w:rFonts w:ascii="Times New Roman" w:hAnsi="Times New Roman" w:cs="Times New Roman"/>
          </w:rPr>
          <w:t>http://www.dot.ca.gov/Bay_Bridge_Docs_12-20-13/</w:t>
        </w:r>
      </w:hyperlink>
    </w:p>
  </w:footnote>
  <w:footnote w:id="37">
    <w:p w:rsidR="006B397B" w:rsidRPr="003A5C00" w:rsidRDefault="006B397B" w:rsidP="003A5C00">
      <w:pPr>
        <w:rPr>
          <w:rFonts w:ascii="Times New Roman" w:hAnsi="Times New Roman" w:cs="Times New Roman"/>
        </w:rPr>
      </w:pPr>
      <w:r w:rsidRPr="0089223B">
        <w:rPr>
          <w:rStyle w:val="FootnoteReference"/>
          <w:rFonts w:ascii="Times New Roman" w:hAnsi="Times New Roman" w:cs="Times New Roman"/>
        </w:rPr>
        <w:footnoteRef/>
      </w:r>
      <w:r w:rsidRPr="0089223B">
        <w:rPr>
          <w:rFonts w:ascii="Times New Roman" w:hAnsi="Times New Roman" w:cs="Times New Roman"/>
        </w:rPr>
        <w:t xml:space="preserve"> Standard Caltrans contracts contain this language</w:t>
      </w:r>
      <w:r>
        <w:rPr>
          <w:rFonts w:ascii="Times New Roman" w:hAnsi="Times New Roman" w:cs="Times New Roman"/>
        </w:rPr>
        <w:t xml:space="preserve">:  </w:t>
      </w:r>
      <w:r w:rsidRPr="0089223B">
        <w:rPr>
          <w:rFonts w:ascii="Times New Roman" w:hAnsi="Times New Roman" w:cs="Times New Roman"/>
        </w:rPr>
        <w:t xml:space="preserve">“The Consultant shall not comment publically to the press or any other media regarding this agreement or the Department’s actions on the same, except to the Department’s staff, </w:t>
      </w:r>
      <w:r>
        <w:rPr>
          <w:rFonts w:ascii="Times New Roman" w:hAnsi="Times New Roman" w:cs="Times New Roman"/>
        </w:rPr>
        <w:t>C</w:t>
      </w:r>
      <w:r w:rsidRPr="0089223B">
        <w:rPr>
          <w:rFonts w:ascii="Times New Roman" w:hAnsi="Times New Roman" w:cs="Times New Roman"/>
        </w:rPr>
        <w:t>onsultant</w:t>
      </w:r>
      <w:r>
        <w:rPr>
          <w:rFonts w:ascii="Times New Roman" w:hAnsi="Times New Roman" w:cs="Times New Roman"/>
        </w:rPr>
        <w:t>’</w:t>
      </w:r>
      <w:r w:rsidRPr="0089223B">
        <w:rPr>
          <w:rFonts w:ascii="Times New Roman" w:hAnsi="Times New Roman" w:cs="Times New Roman"/>
        </w:rPr>
        <w:t>s own personnel involved in the performance of the agreement, at public hearings or in response to questions from a Legislative</w:t>
      </w:r>
      <w:r w:rsidRPr="003A5C00">
        <w:rPr>
          <w:rFonts w:ascii="Times New Roman" w:hAnsi="Times New Roman" w:cs="Times New Roman"/>
        </w:rPr>
        <w:t xml:space="preserve"> committee.” </w:t>
      </w:r>
      <w:r>
        <w:rPr>
          <w:rFonts w:ascii="Times New Roman" w:hAnsi="Times New Roman" w:cs="Times New Roman"/>
        </w:rPr>
        <w:t xml:space="preserve">In addition, </w:t>
      </w:r>
      <w:r w:rsidRPr="003A5C00">
        <w:rPr>
          <w:rFonts w:ascii="Times New Roman" w:hAnsi="Times New Roman" w:cs="Times New Roman"/>
        </w:rPr>
        <w:t xml:space="preserve">“The Consultant shall not issue any news release or public relations item of any nature whatsoever regarding work performed or to be performed under this agreement without prior review of the contents thereof by the Department and receipt of the Department’s written permission.” </w:t>
      </w:r>
    </w:p>
  </w:footnote>
  <w:footnote w:id="38">
    <w:p w:rsidR="006B397B" w:rsidRPr="00E8298C" w:rsidRDefault="006B397B" w:rsidP="00A55814">
      <w:pPr>
        <w:pStyle w:val="FootnoteText"/>
        <w:rPr>
          <w:rFonts w:ascii="Times New Roman" w:hAnsi="Times New Roman"/>
          <w:color w:val="FF0000"/>
        </w:rPr>
      </w:pPr>
      <w:r w:rsidRPr="00E8298C">
        <w:rPr>
          <w:rStyle w:val="FootnoteReference"/>
          <w:rFonts w:ascii="Times New Roman" w:hAnsi="Times New Roman"/>
        </w:rPr>
        <w:footnoteRef/>
      </w:r>
      <w:r w:rsidRPr="00E8298C">
        <w:rPr>
          <w:rFonts w:ascii="Times New Roman" w:hAnsi="Times New Roman"/>
        </w:rPr>
        <w:t xml:space="preserve"> </w:t>
      </w:r>
      <w:r w:rsidRPr="00E8298C">
        <w:rPr>
          <w:rFonts w:ascii="Times New Roman" w:hAnsi="Times New Roman"/>
          <w:color w:val="FF0000"/>
        </w:rPr>
        <w:t xml:space="preserve">Link to Caltrop </w:t>
      </w:r>
      <w:hyperlink r:id="rId10" w:history="1">
        <w:r w:rsidRPr="00E8298C">
          <w:rPr>
            <w:rStyle w:val="Hyperlink"/>
            <w:rFonts w:ascii="Times New Roman" w:hAnsi="Times New Roman"/>
          </w:rPr>
          <w:t>http://www.caltrop.com</w:t>
        </w:r>
      </w:hyperlink>
    </w:p>
  </w:footnote>
  <w:footnote w:id="39">
    <w:p w:rsidR="006B397B" w:rsidRPr="00E8298C" w:rsidRDefault="006B397B" w:rsidP="00A55814">
      <w:pPr>
        <w:pStyle w:val="FootnoteText"/>
        <w:rPr>
          <w:rFonts w:ascii="Times New Roman" w:hAnsi="Times New Roman"/>
        </w:rPr>
      </w:pPr>
      <w:r w:rsidRPr="00E8298C">
        <w:rPr>
          <w:rStyle w:val="FootnoteReference"/>
          <w:rFonts w:ascii="Times New Roman" w:hAnsi="Times New Roman"/>
        </w:rPr>
        <w:footnoteRef/>
      </w:r>
      <w:r w:rsidRPr="00E8298C">
        <w:rPr>
          <w:rFonts w:ascii="Times New Roman" w:hAnsi="Times New Roman"/>
        </w:rPr>
        <w:t xml:space="preserve"> </w:t>
      </w:r>
      <w:r w:rsidRPr="00E8298C">
        <w:rPr>
          <w:rFonts w:ascii="Times New Roman" w:hAnsi="Times New Roman"/>
          <w:color w:val="FF0000"/>
        </w:rPr>
        <w:t>Link to Alta Vista</w:t>
      </w:r>
      <w:r>
        <w:rPr>
          <w:rFonts w:ascii="Times New Roman" w:hAnsi="Times New Roman"/>
          <w:color w:val="FF0000"/>
        </w:rPr>
        <w:t xml:space="preserve"> Solutions</w:t>
      </w:r>
      <w:r w:rsidRPr="00E8298C">
        <w:rPr>
          <w:rFonts w:ascii="Times New Roman" w:hAnsi="Times New Roman"/>
        </w:rPr>
        <w:t xml:space="preserve"> </w:t>
      </w:r>
      <w:hyperlink r:id="rId11" w:history="1">
        <w:r w:rsidRPr="00E8298C">
          <w:rPr>
            <w:rStyle w:val="Hyperlink"/>
            <w:rFonts w:ascii="Times New Roman" w:hAnsi="Times New Roman"/>
          </w:rPr>
          <w:t>http://altavistasolutions.com</w:t>
        </w:r>
      </w:hyperlink>
    </w:p>
  </w:footnote>
  <w:footnote w:id="40">
    <w:p w:rsidR="006B397B" w:rsidRDefault="006B397B" w:rsidP="00A55814">
      <w:pPr>
        <w:pStyle w:val="FootnoteText"/>
      </w:pPr>
      <w:r w:rsidRPr="00E8298C">
        <w:rPr>
          <w:rStyle w:val="FootnoteReference"/>
          <w:rFonts w:ascii="Times New Roman" w:hAnsi="Times New Roman"/>
        </w:rPr>
        <w:footnoteRef/>
      </w:r>
      <w:r w:rsidRPr="00E8298C">
        <w:rPr>
          <w:rFonts w:ascii="Times New Roman" w:hAnsi="Times New Roman"/>
        </w:rPr>
        <w:t xml:space="preserve"> </w:t>
      </w:r>
      <w:r w:rsidRPr="00E8298C">
        <w:rPr>
          <w:rFonts w:ascii="Times New Roman" w:hAnsi="Times New Roman"/>
          <w:color w:val="FF0000"/>
        </w:rPr>
        <w:t>Studies &amp; Documents</w:t>
      </w:r>
      <w:r>
        <w:t xml:space="preserve"> </w:t>
      </w:r>
    </w:p>
  </w:footnote>
  <w:footnote w:id="41">
    <w:p w:rsidR="006B397B" w:rsidRPr="00E8298C" w:rsidRDefault="006B397B" w:rsidP="00A55814">
      <w:pPr>
        <w:pStyle w:val="FootnoteText"/>
        <w:rPr>
          <w:rFonts w:ascii="Times New Roman" w:hAnsi="Times New Roman"/>
        </w:rPr>
      </w:pPr>
      <w:r w:rsidRPr="00E8298C">
        <w:rPr>
          <w:rStyle w:val="FootnoteReference"/>
          <w:rFonts w:ascii="Times New Roman" w:hAnsi="Times New Roman"/>
        </w:rPr>
        <w:footnoteRef/>
      </w:r>
      <w:r w:rsidRPr="00E8298C">
        <w:rPr>
          <w:rFonts w:ascii="Times New Roman" w:hAnsi="Times New Roman"/>
        </w:rPr>
        <w:t xml:space="preserve"> </w:t>
      </w:r>
      <w:r w:rsidRPr="00E8298C">
        <w:rPr>
          <w:rFonts w:ascii="Times New Roman" w:hAnsi="Times New Roman"/>
          <w:color w:val="FF0000"/>
        </w:rPr>
        <w:t xml:space="preserve">Mayes documents </w:t>
      </w:r>
    </w:p>
  </w:footnote>
  <w:footnote w:id="42">
    <w:p w:rsidR="006B397B" w:rsidRDefault="006B397B" w:rsidP="00A637F0">
      <w:pPr>
        <w:pStyle w:val="FootnoteText"/>
      </w:pPr>
      <w:r w:rsidRPr="00E8298C">
        <w:rPr>
          <w:rStyle w:val="FootnoteReference"/>
          <w:rFonts w:ascii="Times New Roman" w:hAnsi="Times New Roman"/>
        </w:rPr>
        <w:footnoteRef/>
      </w:r>
      <w:r w:rsidRPr="00E8298C">
        <w:rPr>
          <w:rFonts w:ascii="Times New Roman" w:hAnsi="Times New Roman"/>
        </w:rPr>
        <w:t xml:space="preserve"> There are legal and administrative remedies for contractors who believe this is an issue</w:t>
      </w:r>
      <w:r>
        <w:rPr>
          <w:rFonts w:ascii="Times New Roman" w:hAnsi="Times New Roman"/>
        </w:rPr>
        <w:t xml:space="preserve">.  </w:t>
      </w:r>
    </w:p>
  </w:footnote>
  <w:footnote w:id="43">
    <w:p w:rsidR="006B397B" w:rsidRPr="00E8298C" w:rsidRDefault="006B397B">
      <w:pPr>
        <w:pStyle w:val="FootnoteText"/>
        <w:rPr>
          <w:rFonts w:ascii="Times New Roman" w:hAnsi="Times New Roman"/>
        </w:rPr>
      </w:pPr>
      <w:r w:rsidRPr="00E8298C">
        <w:rPr>
          <w:rStyle w:val="FootnoteReference"/>
          <w:rFonts w:ascii="Times New Roman" w:hAnsi="Times New Roman"/>
        </w:rPr>
        <w:footnoteRef/>
      </w:r>
      <w:r w:rsidRPr="00E8298C">
        <w:rPr>
          <w:rFonts w:ascii="Times New Roman" w:hAnsi="Times New Roman"/>
        </w:rPr>
        <w:t xml:space="preserve"> </w:t>
      </w:r>
      <w:r w:rsidRPr="00E8298C">
        <w:rPr>
          <w:rFonts w:ascii="Times New Roman" w:hAnsi="Times New Roman"/>
          <w:color w:val="FF0000"/>
        </w:rPr>
        <w:t>Studies &amp; Documents</w:t>
      </w:r>
    </w:p>
  </w:footnote>
  <w:footnote w:id="44">
    <w:p w:rsidR="006B397B" w:rsidRDefault="006B397B">
      <w:pPr>
        <w:pStyle w:val="FootnoteText"/>
      </w:pPr>
      <w:r w:rsidRPr="00E8298C">
        <w:rPr>
          <w:rStyle w:val="FootnoteReference"/>
          <w:rFonts w:ascii="Times New Roman" w:hAnsi="Times New Roman"/>
        </w:rPr>
        <w:footnoteRef/>
      </w:r>
      <w:r w:rsidRPr="00E8298C">
        <w:rPr>
          <w:rFonts w:ascii="Times New Roman" w:hAnsi="Times New Roman"/>
        </w:rPr>
        <w:t xml:space="preserve"> Lowry concedes the situation “looked weird” and that Caltrans “didn’t like it.”</w:t>
      </w:r>
    </w:p>
  </w:footnote>
  <w:footnote w:id="45">
    <w:p w:rsidR="006B397B" w:rsidRPr="00E8298C" w:rsidRDefault="006B397B">
      <w:pPr>
        <w:pStyle w:val="FootnoteText"/>
        <w:rPr>
          <w:rFonts w:ascii="Times New Roman" w:hAnsi="Times New Roman"/>
        </w:rPr>
      </w:pPr>
      <w:r w:rsidRPr="00E8298C">
        <w:rPr>
          <w:rStyle w:val="FootnoteReference"/>
          <w:rFonts w:ascii="Times New Roman" w:hAnsi="Times New Roman"/>
        </w:rPr>
        <w:footnoteRef/>
      </w:r>
      <w:r w:rsidRPr="00E8298C">
        <w:rPr>
          <w:rFonts w:ascii="Times New Roman" w:hAnsi="Times New Roman"/>
        </w:rPr>
        <w:t xml:space="preserve"> In June 2014, </w:t>
      </w:r>
      <w:r>
        <w:rPr>
          <w:rFonts w:ascii="Times New Roman" w:hAnsi="Times New Roman"/>
        </w:rPr>
        <w:t xml:space="preserve">Mr. </w:t>
      </w:r>
      <w:proofErr w:type="spellStart"/>
      <w:r w:rsidRPr="00E8298C">
        <w:rPr>
          <w:rFonts w:ascii="Times New Roman" w:hAnsi="Times New Roman"/>
        </w:rPr>
        <w:t>Anziano</w:t>
      </w:r>
      <w:proofErr w:type="spellEnd"/>
      <w:r w:rsidRPr="00E8298C">
        <w:rPr>
          <w:rFonts w:ascii="Times New Roman" w:hAnsi="Times New Roman"/>
        </w:rPr>
        <w:t xml:space="preserve"> added that </w:t>
      </w:r>
      <w:r>
        <w:rPr>
          <w:rFonts w:ascii="Times New Roman" w:hAnsi="Times New Roman"/>
        </w:rPr>
        <w:t xml:space="preserve">Mr. </w:t>
      </w:r>
      <w:r w:rsidRPr="00E8298C">
        <w:rPr>
          <w:rFonts w:ascii="Times New Roman" w:hAnsi="Times New Roman"/>
        </w:rPr>
        <w:t xml:space="preserve">Coe had been “insubordinate” because he carried on an inspection </w:t>
      </w:r>
      <w:r>
        <w:rPr>
          <w:rFonts w:ascii="Times New Roman" w:hAnsi="Times New Roman"/>
        </w:rPr>
        <w:t xml:space="preserve">Mr. </w:t>
      </w:r>
      <w:proofErr w:type="spellStart"/>
      <w:r w:rsidRPr="00E8298C">
        <w:rPr>
          <w:rFonts w:ascii="Times New Roman" w:hAnsi="Times New Roman"/>
        </w:rPr>
        <w:t>Anziano</w:t>
      </w:r>
      <w:proofErr w:type="spellEnd"/>
      <w:r w:rsidRPr="00E8298C">
        <w:rPr>
          <w:rFonts w:ascii="Times New Roman" w:hAnsi="Times New Roman"/>
        </w:rPr>
        <w:t xml:space="preserve"> had prohibited.</w:t>
      </w:r>
    </w:p>
  </w:footnote>
  <w:footnote w:id="46">
    <w:p w:rsidR="006B397B" w:rsidRDefault="006B397B" w:rsidP="006433EB">
      <w:pPr>
        <w:pStyle w:val="FootnoteText"/>
        <w:spacing w:before="2" w:after="2"/>
      </w:pPr>
      <w:r>
        <w:rPr>
          <w:rStyle w:val="FootnoteReference"/>
        </w:rPr>
        <w:footnoteRef/>
      </w:r>
      <w:r>
        <w:t xml:space="preserve"> Internal ABF documents, as with all internal contractor documents, are private and not subject to the California Public Records Act, even when the work is paid for with state funds. This inquiry has secured copies of some documents, however, and they can be found at the Studies &amp; Documents page </w:t>
      </w:r>
      <w:r w:rsidRPr="006B397B">
        <w:rPr>
          <w:color w:val="FF0000"/>
        </w:rPr>
        <w:t>(link).</w:t>
      </w:r>
    </w:p>
  </w:footnote>
  <w:footnote w:id="47">
    <w:p w:rsidR="006B397B" w:rsidRDefault="006B397B" w:rsidP="006433EB">
      <w:pPr>
        <w:pStyle w:val="FootnoteText"/>
        <w:spacing w:before="2" w:after="2"/>
      </w:pPr>
      <w:r>
        <w:rPr>
          <w:rStyle w:val="FootnoteReference"/>
        </w:rPr>
        <w:footnoteRef/>
      </w:r>
      <w:r>
        <w:t xml:space="preserve"> Caltrans officials say that only when the database is complete and the Department “accepts” it — Mr. </w:t>
      </w:r>
      <w:proofErr w:type="spellStart"/>
      <w:r>
        <w:t>Anziano</w:t>
      </w:r>
      <w:proofErr w:type="spellEnd"/>
      <w:r>
        <w:t xml:space="preserve"> says that should be this fall — then will it become property of the people of California.  It must be noted the database contains information from only ABF-controlled quality control, not Caltrans quality assurance. </w:t>
      </w:r>
    </w:p>
  </w:footnote>
  <w:footnote w:id="48">
    <w:p w:rsidR="006B397B" w:rsidRPr="006A5C5B" w:rsidRDefault="006B397B">
      <w:pPr>
        <w:pStyle w:val="FootnoteText"/>
        <w:rPr>
          <w:rFonts w:ascii="Times New Roman" w:hAnsi="Times New Roman"/>
          <w:color w:val="FF0000"/>
        </w:rPr>
      </w:pPr>
      <w:r w:rsidRPr="00E8298C">
        <w:rPr>
          <w:rStyle w:val="FootnoteReference"/>
          <w:rFonts w:ascii="Times New Roman" w:hAnsi="Times New Roman"/>
          <w:color w:val="FF0000"/>
        </w:rPr>
        <w:footnoteRef/>
      </w:r>
      <w:r w:rsidRPr="00E8298C">
        <w:rPr>
          <w:rFonts w:ascii="Times New Roman" w:hAnsi="Times New Roman"/>
          <w:color w:val="FF0000"/>
        </w:rPr>
        <w:t xml:space="preserve"> Studies &amp; Documents</w:t>
      </w:r>
    </w:p>
  </w:footnote>
  <w:footnote w:id="49">
    <w:p w:rsidR="006B397B" w:rsidRPr="00E8298C" w:rsidRDefault="006B397B">
      <w:pPr>
        <w:pStyle w:val="FootnoteText"/>
        <w:rPr>
          <w:rFonts w:ascii="Times New Roman" w:hAnsi="Times New Roman"/>
        </w:rPr>
      </w:pPr>
      <w:r w:rsidRPr="00E8298C">
        <w:rPr>
          <w:rStyle w:val="FootnoteReference"/>
          <w:rFonts w:ascii="Times New Roman" w:hAnsi="Times New Roman"/>
        </w:rPr>
        <w:footnoteRef/>
      </w:r>
      <w:r w:rsidRPr="00E8298C">
        <w:rPr>
          <w:rFonts w:ascii="Times New Roman" w:hAnsi="Times New Roman"/>
        </w:rPr>
        <w:t xml:space="preserve"> </w:t>
      </w:r>
      <w:r w:rsidRPr="00E8298C">
        <w:rPr>
          <w:rFonts w:ascii="Times New Roman" w:hAnsi="Times New Roman" w:cs="Arial"/>
          <w:szCs w:val="60"/>
        </w:rPr>
        <w:t xml:space="preserve">Lim &amp; </w:t>
      </w:r>
      <w:proofErr w:type="spellStart"/>
      <w:r w:rsidRPr="00E8298C">
        <w:rPr>
          <w:rFonts w:ascii="Times New Roman" w:hAnsi="Times New Roman" w:cs="Arial"/>
          <w:szCs w:val="60"/>
        </w:rPr>
        <w:t>Nascimento</w:t>
      </w:r>
      <w:proofErr w:type="spellEnd"/>
      <w:r w:rsidRPr="00E8298C">
        <w:rPr>
          <w:rFonts w:ascii="Times New Roman" w:hAnsi="Times New Roman" w:cs="Arial"/>
          <w:szCs w:val="60"/>
        </w:rPr>
        <w:t xml:space="preserve"> Engineering (LAN), later acquired by AECOM</w:t>
      </w:r>
    </w:p>
  </w:footnote>
  <w:footnote w:id="50">
    <w:p w:rsidR="006B397B" w:rsidRPr="004E3E73" w:rsidRDefault="006B397B">
      <w:pPr>
        <w:pStyle w:val="FootnoteText"/>
        <w:rPr>
          <w:rFonts w:ascii="Times New Roman" w:hAnsi="Times New Roman"/>
        </w:rPr>
      </w:pPr>
      <w:r w:rsidRPr="004E3E73">
        <w:rPr>
          <w:rStyle w:val="FootnoteReference"/>
          <w:rFonts w:ascii="Times New Roman" w:hAnsi="Times New Roman"/>
        </w:rPr>
        <w:footnoteRef/>
      </w:r>
      <w:r w:rsidRPr="004E3E73">
        <w:rPr>
          <w:rFonts w:ascii="Times New Roman" w:hAnsi="Times New Roman"/>
        </w:rPr>
        <w:t xml:space="preserve"> </w:t>
      </w:r>
      <w:r w:rsidRPr="00E8298C">
        <w:rPr>
          <w:rFonts w:ascii="Times New Roman" w:hAnsi="Times New Roman"/>
          <w:color w:val="FF0000"/>
        </w:rPr>
        <w:t>Studies &amp; Documents</w:t>
      </w:r>
    </w:p>
  </w:footnote>
  <w:footnote w:id="51">
    <w:p w:rsidR="006B397B" w:rsidRPr="00676F8A" w:rsidRDefault="006B397B">
      <w:pPr>
        <w:pStyle w:val="FootnoteText"/>
        <w:rPr>
          <w:rFonts w:ascii="Times New Roman" w:hAnsi="Times New Roman"/>
        </w:rPr>
      </w:pPr>
      <w:r>
        <w:rPr>
          <w:rStyle w:val="FootnoteReference"/>
        </w:rPr>
        <w:footnoteRef/>
      </w:r>
      <w:r>
        <w:t xml:space="preserve"> </w:t>
      </w:r>
      <w:r w:rsidRPr="00676F8A">
        <w:rPr>
          <w:rFonts w:ascii="Times New Roman" w:hAnsi="Times New Roman"/>
        </w:rPr>
        <w:t xml:space="preserve">Mr. Devonport says Mr. </w:t>
      </w:r>
      <w:proofErr w:type="spellStart"/>
      <w:r w:rsidRPr="00676F8A">
        <w:rPr>
          <w:rFonts w:ascii="Times New Roman" w:hAnsi="Times New Roman"/>
        </w:rPr>
        <w:t>Anziano</w:t>
      </w:r>
      <w:proofErr w:type="spellEnd"/>
      <w:r w:rsidRPr="00676F8A">
        <w:rPr>
          <w:rFonts w:ascii="Times New Roman" w:hAnsi="Times New Roman"/>
        </w:rPr>
        <w:t xml:space="preserve"> and Mr. </w:t>
      </w:r>
      <w:proofErr w:type="spellStart"/>
      <w:r w:rsidRPr="00676F8A">
        <w:rPr>
          <w:rFonts w:ascii="Times New Roman" w:hAnsi="Times New Roman"/>
        </w:rPr>
        <w:t>Siegenthaler</w:t>
      </w:r>
      <w:proofErr w:type="spellEnd"/>
      <w:r w:rsidRPr="00676F8A">
        <w:rPr>
          <w:rFonts w:ascii="Times New Roman" w:hAnsi="Times New Roman"/>
        </w:rPr>
        <w:t xml:space="preserve"> expressly assigned him the title.</w:t>
      </w:r>
    </w:p>
  </w:footnote>
  <w:footnote w:id="52">
    <w:p w:rsidR="006B397B" w:rsidRPr="004E3E73" w:rsidRDefault="006B397B">
      <w:pPr>
        <w:pStyle w:val="FootnoteText"/>
        <w:rPr>
          <w:rFonts w:ascii="Times New Roman" w:hAnsi="Times New Roman"/>
        </w:rPr>
      </w:pPr>
      <w:r w:rsidRPr="004E3E73">
        <w:rPr>
          <w:rStyle w:val="FootnoteReference"/>
          <w:rFonts w:ascii="Times New Roman" w:hAnsi="Times New Roman"/>
        </w:rPr>
        <w:footnoteRef/>
      </w:r>
      <w:r w:rsidRPr="004E3E73">
        <w:rPr>
          <w:rFonts w:ascii="Times New Roman" w:hAnsi="Times New Roman"/>
        </w:rPr>
        <w:t xml:space="preserve"> </w:t>
      </w:r>
      <w:r>
        <w:rPr>
          <w:rFonts w:ascii="Times New Roman" w:hAnsi="Times New Roman"/>
        </w:rPr>
        <w:t xml:space="preserve">Mr. </w:t>
      </w:r>
      <w:proofErr w:type="spellStart"/>
      <w:r w:rsidRPr="004E3E73">
        <w:rPr>
          <w:rFonts w:ascii="Times New Roman" w:hAnsi="Times New Roman"/>
        </w:rPr>
        <w:t>Heminger</w:t>
      </w:r>
      <w:proofErr w:type="spellEnd"/>
      <w:r w:rsidRPr="004E3E73">
        <w:rPr>
          <w:rFonts w:ascii="Times New Roman" w:hAnsi="Times New Roman"/>
        </w:rPr>
        <w:t xml:space="preserve"> acknowledges that </w:t>
      </w:r>
      <w:r>
        <w:rPr>
          <w:rFonts w:ascii="Times New Roman" w:hAnsi="Times New Roman"/>
        </w:rPr>
        <w:t xml:space="preserve">Mr. </w:t>
      </w:r>
      <w:proofErr w:type="spellStart"/>
      <w:r w:rsidRPr="004E3E73">
        <w:rPr>
          <w:rFonts w:ascii="Times New Roman" w:hAnsi="Times New Roman"/>
        </w:rPr>
        <w:t>Anziano</w:t>
      </w:r>
      <w:proofErr w:type="spellEnd"/>
      <w:r w:rsidRPr="004E3E73">
        <w:rPr>
          <w:rFonts w:ascii="Times New Roman" w:hAnsi="Times New Roman"/>
        </w:rPr>
        <w:t xml:space="preserve"> almost lost his job in 2009 because he was “compartmentalizing information.”</w:t>
      </w:r>
      <w:r>
        <w:rPr>
          <w:rFonts w:ascii="Times New Roman" w:hAnsi="Times New Roman"/>
        </w:rPr>
        <w:t xml:space="preserve"> </w:t>
      </w:r>
      <w:r w:rsidRPr="004E3E73">
        <w:rPr>
          <w:rFonts w:ascii="Times New Roman" w:hAnsi="Times New Roman"/>
        </w:rPr>
        <w:t xml:space="preserve"> </w:t>
      </w:r>
      <w:r>
        <w:rPr>
          <w:rFonts w:ascii="Times New Roman" w:hAnsi="Times New Roman"/>
        </w:rPr>
        <w:t xml:space="preserve">Mr. </w:t>
      </w:r>
      <w:proofErr w:type="spellStart"/>
      <w:r w:rsidRPr="004E3E73">
        <w:rPr>
          <w:rFonts w:ascii="Times New Roman" w:hAnsi="Times New Roman"/>
        </w:rPr>
        <w:t>Heminger</w:t>
      </w:r>
      <w:proofErr w:type="spellEnd"/>
      <w:r w:rsidRPr="004E3E73">
        <w:rPr>
          <w:rFonts w:ascii="Times New Roman" w:hAnsi="Times New Roman"/>
        </w:rPr>
        <w:t xml:space="preserve"> added </w:t>
      </w:r>
      <w:r>
        <w:rPr>
          <w:rFonts w:ascii="Times New Roman" w:hAnsi="Times New Roman"/>
        </w:rPr>
        <w:t xml:space="preserve">that Mr. </w:t>
      </w:r>
      <w:proofErr w:type="spellStart"/>
      <w:r w:rsidRPr="004E3E73">
        <w:rPr>
          <w:rFonts w:ascii="Times New Roman" w:hAnsi="Times New Roman"/>
        </w:rPr>
        <w:t>Anziano</w:t>
      </w:r>
      <w:proofErr w:type="spellEnd"/>
      <w:r w:rsidRPr="004E3E73">
        <w:rPr>
          <w:rFonts w:ascii="Times New Roman" w:hAnsi="Times New Roman"/>
        </w:rPr>
        <w:t xml:space="preserve"> “was not as transparent with us as we wanted him to be</w:t>
      </w:r>
      <w:r>
        <w:rPr>
          <w:rFonts w:ascii="Times New Roman" w:hAnsi="Times New Roman"/>
        </w:rPr>
        <w:t xml:space="preserve">.  </w:t>
      </w:r>
      <w:r w:rsidRPr="004E3E73">
        <w:rPr>
          <w:rFonts w:ascii="Times New Roman" w:hAnsi="Times New Roman"/>
        </w:rPr>
        <w:t>Attorneys will tell you what you need to know</w:t>
      </w:r>
      <w:r>
        <w:rPr>
          <w:rFonts w:ascii="Times New Roman" w:hAnsi="Times New Roman"/>
        </w:rPr>
        <w:t xml:space="preserve">.  </w:t>
      </w:r>
      <w:r w:rsidRPr="004E3E73">
        <w:rPr>
          <w:rFonts w:ascii="Times New Roman" w:hAnsi="Times New Roman"/>
        </w:rPr>
        <w:t xml:space="preserve">Not much else.” </w:t>
      </w:r>
    </w:p>
  </w:footnote>
  <w:footnote w:id="53">
    <w:p w:rsidR="006B397B" w:rsidRDefault="006B397B">
      <w:pPr>
        <w:pStyle w:val="FootnoteText"/>
      </w:pPr>
      <w:r w:rsidRPr="004E3E73">
        <w:rPr>
          <w:rStyle w:val="FootnoteReference"/>
          <w:rFonts w:ascii="Times New Roman" w:hAnsi="Times New Roman"/>
        </w:rPr>
        <w:footnoteRef/>
      </w:r>
      <w:r w:rsidRPr="004E3E73">
        <w:rPr>
          <w:rFonts w:ascii="Times New Roman" w:hAnsi="Times New Roman"/>
        </w:rPr>
        <w:t xml:space="preserve"> Dissenters counter that the contract called for code standards and the code called for using Scanning Pattern D to ensure quality welds.</w:t>
      </w:r>
    </w:p>
  </w:footnote>
  <w:footnote w:id="54">
    <w:p w:rsidR="006B397B" w:rsidRPr="004E3E73" w:rsidRDefault="006B397B">
      <w:pPr>
        <w:pStyle w:val="FootnoteText"/>
        <w:rPr>
          <w:rFonts w:ascii="Times New Roman" w:hAnsi="Times New Roman"/>
        </w:rPr>
      </w:pPr>
      <w:r w:rsidRPr="004E3E73">
        <w:rPr>
          <w:rStyle w:val="FootnoteReference"/>
          <w:rFonts w:ascii="Times New Roman" w:hAnsi="Times New Roman"/>
        </w:rPr>
        <w:footnoteRef/>
      </w:r>
      <w:r w:rsidRPr="004E3E73">
        <w:rPr>
          <w:rFonts w:ascii="Times New Roman" w:hAnsi="Times New Roman"/>
        </w:rPr>
        <w:t xml:space="preserve"> The rush hour toll of $6 </w:t>
      </w:r>
      <w:r>
        <w:rPr>
          <w:rFonts w:ascii="Times New Roman" w:hAnsi="Times New Roman"/>
        </w:rPr>
        <w:t>—</w:t>
      </w:r>
      <w:r w:rsidRPr="004E3E73">
        <w:rPr>
          <w:rFonts w:ascii="Times New Roman" w:hAnsi="Times New Roman"/>
        </w:rPr>
        <w:t xml:space="preserve"> as opposed to $5 for non-peak traffic times </w:t>
      </w:r>
      <w:r>
        <w:rPr>
          <w:rFonts w:ascii="Times New Roman" w:hAnsi="Times New Roman"/>
        </w:rPr>
        <w:t>—</w:t>
      </w:r>
      <w:r w:rsidRPr="004E3E73">
        <w:rPr>
          <w:rFonts w:ascii="Times New Roman" w:hAnsi="Times New Roman"/>
        </w:rPr>
        <w:t xml:space="preserve"> is called “congestion pricing</w:t>
      </w:r>
      <w:r>
        <w:rPr>
          <w:rFonts w:ascii="Times New Roman" w:hAnsi="Times New Roman"/>
        </w:rPr>
        <w:t>,</w:t>
      </w:r>
      <w:r w:rsidRPr="004E3E73">
        <w:rPr>
          <w:rFonts w:ascii="Times New Roman" w:hAnsi="Times New Roman"/>
        </w:rPr>
        <w:t>”</w:t>
      </w:r>
      <w:r>
        <w:rPr>
          <w:rFonts w:ascii="Times New Roman" w:hAnsi="Times New Roman"/>
        </w:rPr>
        <w:t xml:space="preserve"> d</w:t>
      </w:r>
      <w:r w:rsidRPr="004E3E73">
        <w:rPr>
          <w:rFonts w:ascii="Times New Roman" w:hAnsi="Times New Roman"/>
        </w:rPr>
        <w:t>esigned to dissuade motorists from driving in those time periods</w:t>
      </w:r>
      <w:r>
        <w:rPr>
          <w:rFonts w:ascii="Times New Roman" w:hAnsi="Times New Roman"/>
        </w:rPr>
        <w:t>.</w:t>
      </w:r>
    </w:p>
  </w:footnote>
  <w:footnote w:id="55">
    <w:p w:rsidR="006B397B" w:rsidRPr="003A5C00" w:rsidRDefault="006B397B">
      <w:pPr>
        <w:pStyle w:val="FootnoteText"/>
        <w:rPr>
          <w:rFonts w:ascii="Times New Roman" w:hAnsi="Times New Roman" w:cs="Times New Roman"/>
        </w:rPr>
      </w:pPr>
      <w:r w:rsidRPr="004E3E73">
        <w:rPr>
          <w:rStyle w:val="FootnoteReference"/>
          <w:rFonts w:ascii="Times New Roman" w:hAnsi="Times New Roman" w:cs="Times New Roman"/>
        </w:rPr>
        <w:footnoteRef/>
      </w:r>
      <w:r w:rsidRPr="004E3E73">
        <w:rPr>
          <w:rFonts w:ascii="Times New Roman" w:hAnsi="Times New Roman" w:cs="Times New Roman"/>
        </w:rPr>
        <w:t xml:space="preserve"> </w:t>
      </w:r>
      <w:r>
        <w:rPr>
          <w:rFonts w:ascii="Times New Roman" w:hAnsi="Times New Roman" w:cs="Times New Roman"/>
          <w:color w:val="000000" w:themeColor="text1"/>
        </w:rPr>
        <w:t xml:space="preserve">Karen </w:t>
      </w:r>
      <w:proofErr w:type="spellStart"/>
      <w:r>
        <w:rPr>
          <w:rFonts w:ascii="Times New Roman" w:hAnsi="Times New Roman" w:cs="Times New Roman"/>
          <w:color w:val="000000" w:themeColor="text1"/>
        </w:rPr>
        <w:t>Trapenberg</w:t>
      </w:r>
      <w:proofErr w:type="spellEnd"/>
      <w:r>
        <w:rPr>
          <w:rFonts w:ascii="Times New Roman" w:hAnsi="Times New Roman" w:cs="Times New Roman"/>
          <w:color w:val="000000" w:themeColor="text1"/>
        </w:rPr>
        <w:t xml:space="preserve"> Frick/</w:t>
      </w:r>
      <w:r w:rsidRPr="001B650F">
        <w:rPr>
          <w:rFonts w:ascii="Times New Roman" w:hAnsi="Times New Roman" w:cs="Times New Roman"/>
          <w:color w:val="000000" w:themeColor="text1"/>
        </w:rPr>
        <w:t xml:space="preserve">UC Transportation Center unpublished dissertation </w:t>
      </w:r>
      <w:hyperlink r:id="rId12" w:history="1">
        <w:r w:rsidRPr="004E3E73">
          <w:rPr>
            <w:rStyle w:val="Hyperlink"/>
            <w:rFonts w:ascii="Times New Roman" w:hAnsi="Times New Roman" w:cs="Times New Roman"/>
          </w:rPr>
          <w:t>http://www.uctc.net/research/diss130.pdf</w:t>
        </w:r>
      </w:hyperlink>
    </w:p>
  </w:footnote>
  <w:footnote w:id="56">
    <w:p w:rsidR="006B397B" w:rsidRPr="004E3E73" w:rsidRDefault="006B397B" w:rsidP="00994AEC">
      <w:pPr>
        <w:rPr>
          <w:rFonts w:ascii="Times New Roman" w:hAnsi="Times New Roman"/>
          <w:szCs w:val="25"/>
          <w:shd w:val="clear" w:color="auto" w:fill="FFFFFF"/>
        </w:rPr>
      </w:pPr>
      <w:r w:rsidRPr="004E3E73">
        <w:rPr>
          <w:rStyle w:val="FootnoteReference"/>
          <w:rFonts w:ascii="Times New Roman" w:hAnsi="Times New Roman"/>
        </w:rPr>
        <w:footnoteRef/>
      </w:r>
      <w:r w:rsidRPr="004E3E73">
        <w:rPr>
          <w:rFonts w:ascii="Times New Roman" w:hAnsi="Times New Roman"/>
        </w:rPr>
        <w:t xml:space="preserve"> </w:t>
      </w:r>
      <w:r>
        <w:rPr>
          <w:rFonts w:ascii="Times New Roman" w:hAnsi="Times New Roman"/>
          <w:szCs w:val="25"/>
          <w:shd w:val="clear" w:color="auto" w:fill="FFFFFF"/>
        </w:rPr>
        <w:t xml:space="preserve">The $900 million </w:t>
      </w:r>
      <w:r w:rsidRPr="004E3E73">
        <w:rPr>
          <w:rFonts w:ascii="Times New Roman" w:hAnsi="Times New Roman"/>
          <w:szCs w:val="25"/>
          <w:shd w:val="clear" w:color="auto" w:fill="FFFFFF"/>
        </w:rPr>
        <w:t xml:space="preserve">was the sum announced by MTC Executive Director and TBPOC Chairman Steve </w:t>
      </w:r>
      <w:proofErr w:type="spellStart"/>
      <w:r w:rsidRPr="004E3E73">
        <w:rPr>
          <w:rFonts w:ascii="Times New Roman" w:hAnsi="Times New Roman"/>
          <w:szCs w:val="25"/>
          <w:shd w:val="clear" w:color="auto" w:fill="FFFFFF"/>
        </w:rPr>
        <w:t>Heminger</w:t>
      </w:r>
      <w:proofErr w:type="spellEnd"/>
      <w:r w:rsidRPr="004E3E73">
        <w:rPr>
          <w:rFonts w:ascii="Times New Roman" w:hAnsi="Times New Roman"/>
          <w:szCs w:val="25"/>
          <w:shd w:val="clear" w:color="auto" w:fill="FFFFFF"/>
        </w:rPr>
        <w:t xml:space="preserve"> at the 2005 kickoff dinner attended by the prime contractor</w:t>
      </w:r>
      <w:r>
        <w:rPr>
          <w:rFonts w:ascii="Times New Roman" w:hAnsi="Times New Roman"/>
          <w:szCs w:val="25"/>
          <w:shd w:val="clear" w:color="auto" w:fill="FFFFFF"/>
        </w:rPr>
        <w:t>,</w:t>
      </w:r>
      <w:r w:rsidRPr="004E3E73">
        <w:rPr>
          <w:rFonts w:ascii="Times New Roman" w:hAnsi="Times New Roman"/>
          <w:szCs w:val="25"/>
          <w:shd w:val="clear" w:color="auto" w:fill="FFFFFF"/>
        </w:rPr>
        <w:t xml:space="preserve"> ABF</w:t>
      </w:r>
      <w:r>
        <w:rPr>
          <w:rFonts w:ascii="Times New Roman" w:hAnsi="Times New Roman"/>
          <w:szCs w:val="25"/>
          <w:shd w:val="clear" w:color="auto" w:fill="FFFFFF"/>
        </w:rPr>
        <w:t>,</w:t>
      </w:r>
      <w:r w:rsidRPr="004E3E73">
        <w:rPr>
          <w:rFonts w:ascii="Times New Roman" w:hAnsi="Times New Roman"/>
          <w:szCs w:val="25"/>
          <w:shd w:val="clear" w:color="auto" w:fill="FFFFFF"/>
        </w:rPr>
        <w:t xml:space="preserve"> </w:t>
      </w:r>
      <w:r>
        <w:rPr>
          <w:rFonts w:ascii="Times New Roman" w:hAnsi="Times New Roman"/>
          <w:szCs w:val="25"/>
          <w:shd w:val="clear" w:color="auto" w:fill="FFFFFF"/>
        </w:rPr>
        <w:t>which</w:t>
      </w:r>
      <w:r w:rsidRPr="004E3E73">
        <w:rPr>
          <w:rFonts w:ascii="Times New Roman" w:hAnsi="Times New Roman"/>
          <w:szCs w:val="25"/>
          <w:shd w:val="clear" w:color="auto" w:fill="FFFFFF"/>
        </w:rPr>
        <w:t xml:space="preserve"> caused some Caltrans managers to “cringe.”</w:t>
      </w:r>
    </w:p>
  </w:footnote>
  <w:footnote w:id="57">
    <w:p w:rsidR="006B397B" w:rsidRPr="004E3E73" w:rsidRDefault="006B397B">
      <w:pPr>
        <w:pStyle w:val="FootnoteText"/>
        <w:rPr>
          <w:rFonts w:ascii="Times New Roman" w:hAnsi="Times New Roman"/>
        </w:rPr>
      </w:pPr>
      <w:r w:rsidRPr="004E3E73">
        <w:rPr>
          <w:rStyle w:val="FootnoteReference"/>
          <w:rFonts w:ascii="Times New Roman" w:hAnsi="Times New Roman"/>
        </w:rPr>
        <w:footnoteRef/>
      </w:r>
      <w:r w:rsidRPr="004E3E73">
        <w:rPr>
          <w:rFonts w:ascii="Times New Roman" w:hAnsi="Times New Roman"/>
        </w:rPr>
        <w:t xml:space="preserve"> Steve </w:t>
      </w:r>
      <w:proofErr w:type="spellStart"/>
      <w:r w:rsidRPr="004E3E73">
        <w:rPr>
          <w:rFonts w:ascii="Times New Roman" w:hAnsi="Times New Roman"/>
        </w:rPr>
        <w:t>Heminger</w:t>
      </w:r>
      <w:proofErr w:type="spellEnd"/>
      <w:r w:rsidRPr="004E3E73">
        <w:rPr>
          <w:rFonts w:ascii="Times New Roman" w:hAnsi="Times New Roman"/>
        </w:rPr>
        <w:t xml:space="preserve"> says the POC took $130 million out of the fund and is saving it in another line item.</w:t>
      </w:r>
    </w:p>
  </w:footnote>
  <w:footnote w:id="58">
    <w:p w:rsidR="006B397B" w:rsidRPr="003A5C00" w:rsidRDefault="006B397B">
      <w:pPr>
        <w:pStyle w:val="FootnoteText"/>
        <w:rPr>
          <w:rFonts w:ascii="Times New Roman" w:hAnsi="Times New Roman" w:cs="Times New Roman"/>
        </w:rPr>
      </w:pPr>
      <w:r w:rsidRPr="004E3E73">
        <w:rPr>
          <w:rStyle w:val="FootnoteReference"/>
          <w:rFonts w:ascii="Times New Roman" w:hAnsi="Times New Roman" w:cs="Times New Roman"/>
        </w:rPr>
        <w:footnoteRef/>
      </w:r>
      <w:r w:rsidRPr="004E3E73">
        <w:rPr>
          <w:rFonts w:ascii="Times New Roman" w:hAnsi="Times New Roman" w:cs="Times New Roman"/>
        </w:rPr>
        <w:t xml:space="preserve"> </w:t>
      </w:r>
      <w:r w:rsidRPr="004E3E73">
        <w:rPr>
          <w:rFonts w:ascii="Times New Roman" w:hAnsi="Times New Roman" w:cs="Times New Roman"/>
          <w:color w:val="FF0000"/>
        </w:rPr>
        <w:t>Studies &amp; Documents</w:t>
      </w:r>
      <w:r w:rsidRPr="003A5C00">
        <w:rPr>
          <w:rFonts w:ascii="Times New Roman" w:hAnsi="Times New Roman" w:cs="Times New Roman"/>
        </w:rPr>
        <w:t xml:space="preserve"> </w:t>
      </w:r>
    </w:p>
  </w:footnote>
  <w:footnote w:id="59">
    <w:p w:rsidR="006B397B" w:rsidRPr="004E3E73" w:rsidRDefault="006B397B" w:rsidP="00955DA7">
      <w:pPr>
        <w:pStyle w:val="FootnoteText"/>
        <w:rPr>
          <w:rFonts w:ascii="Times New Roman" w:hAnsi="Times New Roman"/>
        </w:rPr>
      </w:pPr>
      <w:r w:rsidRPr="004E3E73">
        <w:rPr>
          <w:rStyle w:val="FootnoteReference"/>
          <w:rFonts w:ascii="Times New Roman" w:hAnsi="Times New Roman"/>
        </w:rPr>
        <w:footnoteRef/>
      </w:r>
      <w:r w:rsidRPr="004E3E73">
        <w:rPr>
          <w:rFonts w:ascii="Times New Roman" w:hAnsi="Times New Roman"/>
        </w:rPr>
        <w:t xml:space="preserve"> Denis Mulligan, once state toll bridge program manager and now general manager and CEO of the Golden Gate Bridge.</w:t>
      </w:r>
    </w:p>
  </w:footnote>
  <w:footnote w:id="60">
    <w:p w:rsidR="006B397B" w:rsidRPr="004E3E73" w:rsidRDefault="006B397B" w:rsidP="000C55B9">
      <w:pPr>
        <w:rPr>
          <w:rFonts w:ascii="Times New Roman" w:hAnsi="Times New Roman"/>
          <w:sz w:val="20"/>
          <w:szCs w:val="20"/>
        </w:rPr>
      </w:pPr>
      <w:r w:rsidRPr="004E3E73">
        <w:rPr>
          <w:rStyle w:val="FootnoteReference"/>
          <w:rFonts w:ascii="Times New Roman" w:hAnsi="Times New Roman"/>
        </w:rPr>
        <w:footnoteRef/>
      </w:r>
      <w:r w:rsidRPr="004E3E73">
        <w:rPr>
          <w:rFonts w:ascii="Times New Roman" w:hAnsi="Times New Roman"/>
        </w:rPr>
        <w:t xml:space="preserve"> Each tree cost $</w:t>
      </w:r>
      <w:r w:rsidRPr="004E3E73">
        <w:rPr>
          <w:rFonts w:ascii="Times New Roman" w:hAnsi="Times New Roman"/>
          <w:szCs w:val="29"/>
          <w:shd w:val="clear" w:color="auto" w:fill="FFFFFF"/>
        </w:rPr>
        <w:t>9</w:t>
      </w:r>
      <w:r>
        <w:rPr>
          <w:rFonts w:ascii="Times New Roman" w:hAnsi="Times New Roman"/>
          <w:szCs w:val="29"/>
          <w:shd w:val="clear" w:color="auto" w:fill="FFFFFF"/>
        </w:rPr>
        <w:t>,</w:t>
      </w:r>
      <w:r w:rsidRPr="004E3E73">
        <w:rPr>
          <w:rFonts w:ascii="Times New Roman" w:hAnsi="Times New Roman"/>
          <w:szCs w:val="29"/>
          <w:shd w:val="clear" w:color="auto" w:fill="FFFFFF"/>
        </w:rPr>
        <w:t>149</w:t>
      </w:r>
      <w:r>
        <w:rPr>
          <w:rFonts w:ascii="Times New Roman" w:hAnsi="Times New Roman"/>
          <w:szCs w:val="29"/>
          <w:shd w:val="clear" w:color="auto" w:fill="FFFFFF"/>
        </w:rPr>
        <w:t>.</w:t>
      </w:r>
    </w:p>
  </w:footnote>
  <w:footnote w:id="61">
    <w:p w:rsidR="006B397B" w:rsidRPr="004E3E73" w:rsidRDefault="006B397B">
      <w:pPr>
        <w:pStyle w:val="FootnoteText"/>
        <w:rPr>
          <w:rFonts w:ascii="Times New Roman" w:hAnsi="Times New Roman"/>
        </w:rPr>
      </w:pPr>
      <w:r w:rsidRPr="004E3E73">
        <w:rPr>
          <w:rStyle w:val="FootnoteReference"/>
          <w:rFonts w:ascii="Times New Roman" w:hAnsi="Times New Roman"/>
        </w:rPr>
        <w:footnoteRef/>
      </w:r>
      <w:r w:rsidRPr="004E3E73">
        <w:rPr>
          <w:rFonts w:ascii="Times New Roman" w:hAnsi="Times New Roman"/>
        </w:rPr>
        <w:t xml:space="preserve"> The original lighting budget was for $16.1 million and after all the changes ended up being $20.9 million</w:t>
      </w:r>
      <w:r>
        <w:rPr>
          <w:rFonts w:ascii="Times New Roman" w:hAnsi="Times New Roman"/>
        </w:rPr>
        <w:t>.</w:t>
      </w:r>
    </w:p>
  </w:footnote>
  <w:footnote w:id="62">
    <w:p w:rsidR="006B397B" w:rsidRDefault="006B397B">
      <w:pPr>
        <w:pStyle w:val="FootnoteText"/>
      </w:pPr>
      <w:r w:rsidRPr="004E3E73">
        <w:rPr>
          <w:rStyle w:val="FootnoteReference"/>
          <w:rFonts w:ascii="Times New Roman" w:hAnsi="Times New Roman"/>
        </w:rPr>
        <w:footnoteRef/>
      </w:r>
      <w:r w:rsidRPr="004E3E73">
        <w:rPr>
          <w:rFonts w:ascii="Times New Roman" w:hAnsi="Times New Roman"/>
        </w:rPr>
        <w:t xml:space="preserve"> As of this writing, the 2014-15 budget calls for $976</w:t>
      </w:r>
      <w:r>
        <w:rPr>
          <w:rFonts w:ascii="Times New Roman" w:hAnsi="Times New Roman"/>
        </w:rPr>
        <w:t xml:space="preserve"> </w:t>
      </w:r>
      <w:r w:rsidRPr="004E3E73">
        <w:rPr>
          <w:rFonts w:ascii="Times New Roman" w:hAnsi="Times New Roman"/>
        </w:rPr>
        <w:t>m</w:t>
      </w:r>
      <w:r>
        <w:rPr>
          <w:rFonts w:ascii="Times New Roman" w:hAnsi="Times New Roman"/>
        </w:rPr>
        <w:t>illion</w:t>
      </w:r>
      <w:r w:rsidRPr="004E3E73">
        <w:rPr>
          <w:rFonts w:ascii="Times New Roman" w:hAnsi="Times New Roman"/>
        </w:rPr>
        <w:t>, about 25 percent going to the Bay Bridge</w:t>
      </w:r>
      <w:r>
        <w:rPr>
          <w:rFonts w:ascii="Times New Roman" w:hAnsi="Times New Roman"/>
        </w:rPr>
        <w:t xml:space="preserve">.  </w:t>
      </w:r>
      <w:r w:rsidRPr="004E3E73">
        <w:rPr>
          <w:rFonts w:ascii="Times New Roman" w:hAnsi="Times New Roman"/>
        </w:rPr>
        <w:t>That is expected to increase to almost a third of the budget in the next decade</w:t>
      </w:r>
      <w:r>
        <w:rPr>
          <w:rFonts w:ascii="Times New Roman" w:hAnsi="Times New Roman"/>
        </w:rPr>
        <w:t xml:space="preserve">.  </w:t>
      </w:r>
    </w:p>
  </w:footnote>
  <w:footnote w:id="63">
    <w:p w:rsidR="006B397B" w:rsidRPr="00893051" w:rsidRDefault="006B397B" w:rsidP="00893051">
      <w:pPr>
        <w:rPr>
          <w:rFonts w:ascii="Times New Roman" w:hAnsi="Times New Roman" w:cs="Times New Roman"/>
        </w:rPr>
      </w:pPr>
      <w:r w:rsidRPr="00D72DB4">
        <w:rPr>
          <w:rStyle w:val="FootnoteReference"/>
          <w:rFonts w:ascii="Times New Roman" w:hAnsi="Times New Roman" w:cs="Times New Roman"/>
        </w:rPr>
        <w:footnoteRef/>
      </w:r>
      <w:r w:rsidRPr="00D72DB4">
        <w:rPr>
          <w:rFonts w:ascii="Times New Roman" w:hAnsi="Times New Roman" w:cs="Times New Roman"/>
        </w:rPr>
        <w:t xml:space="preserve"> Rob</w:t>
      </w:r>
      <w:r>
        <w:rPr>
          <w:rFonts w:ascii="Times New Roman" w:hAnsi="Times New Roman" w:cs="Times New Roman"/>
        </w:rPr>
        <w:t>er</w:t>
      </w:r>
      <w:r w:rsidRPr="00D72DB4">
        <w:rPr>
          <w:rFonts w:ascii="Times New Roman" w:hAnsi="Times New Roman" w:cs="Times New Roman"/>
        </w:rPr>
        <w:t>t</w:t>
      </w:r>
      <w:r>
        <w:rPr>
          <w:rFonts w:ascii="Times New Roman" w:hAnsi="Times New Roman" w:cs="Times New Roman"/>
        </w:rPr>
        <w:t xml:space="preserve"> </w:t>
      </w:r>
      <w:r w:rsidRPr="00D72DB4">
        <w:rPr>
          <w:rFonts w:ascii="Times New Roman" w:hAnsi="Times New Roman" w:cs="Times New Roman"/>
        </w:rPr>
        <w:t xml:space="preserve">Best, James van </w:t>
      </w:r>
      <w:proofErr w:type="spellStart"/>
      <w:r w:rsidRPr="00D72DB4">
        <w:rPr>
          <w:rFonts w:ascii="Times New Roman" w:hAnsi="Times New Roman" w:cs="Times New Roman"/>
        </w:rPr>
        <w:t>Loeben</w:t>
      </w:r>
      <w:proofErr w:type="spellEnd"/>
      <w:r w:rsidRPr="00D72DB4">
        <w:rPr>
          <w:rFonts w:ascii="Times New Roman" w:hAnsi="Times New Roman" w:cs="Times New Roman"/>
        </w:rPr>
        <w:t xml:space="preserve"> </w:t>
      </w:r>
      <w:proofErr w:type="spellStart"/>
      <w:r w:rsidRPr="00D72DB4">
        <w:rPr>
          <w:rFonts w:ascii="Times New Roman" w:hAnsi="Times New Roman" w:cs="Times New Roman"/>
        </w:rPr>
        <w:t>Sels</w:t>
      </w:r>
      <w:proofErr w:type="spellEnd"/>
      <w:r w:rsidRPr="00D72DB4">
        <w:rPr>
          <w:rFonts w:ascii="Times New Roman" w:hAnsi="Times New Roman" w:cs="Times New Roman"/>
        </w:rPr>
        <w:t xml:space="preserve">, Jose Medina, Jeff Morales, Will Kempton, Randy Iwasaki, Cindy </w:t>
      </w:r>
      <w:proofErr w:type="spellStart"/>
      <w:r w:rsidRPr="00D72DB4">
        <w:rPr>
          <w:rFonts w:ascii="Times New Roman" w:hAnsi="Times New Roman" w:cs="Times New Roman"/>
        </w:rPr>
        <w:t>McKim</w:t>
      </w:r>
      <w:proofErr w:type="spellEnd"/>
      <w:r w:rsidRPr="00D72DB4">
        <w:rPr>
          <w:rFonts w:ascii="Times New Roman" w:hAnsi="Times New Roman" w:cs="Times New Roman"/>
        </w:rPr>
        <w:t xml:space="preserve">, </w:t>
      </w:r>
      <w:proofErr w:type="gramStart"/>
      <w:r w:rsidRPr="00D72DB4">
        <w:rPr>
          <w:rFonts w:ascii="Times New Roman" w:hAnsi="Times New Roman" w:cs="Times New Roman"/>
        </w:rPr>
        <w:t>Malcolm</w:t>
      </w:r>
      <w:proofErr w:type="gramEnd"/>
      <w:r w:rsidRPr="00D72DB4">
        <w:rPr>
          <w:rFonts w:ascii="Times New Roman" w:hAnsi="Times New Roman" w:cs="Times New Roman"/>
        </w:rPr>
        <w:t xml:space="preserve"> Dougherty</w:t>
      </w:r>
      <w:r>
        <w:rPr>
          <w:rFonts w:ascii="Times New Roman" w:hAnsi="Times New Roman" w:cs="Times New Roman"/>
        </w:rPr>
        <w:t xml:space="preserve">.  </w:t>
      </w:r>
    </w:p>
  </w:footnote>
  <w:footnote w:id="64">
    <w:p w:rsidR="006B397B" w:rsidRPr="004E3E73" w:rsidRDefault="006B397B">
      <w:pPr>
        <w:pStyle w:val="FootnoteText"/>
        <w:rPr>
          <w:rFonts w:ascii="Times New Roman" w:hAnsi="Times New Roman" w:cs="Times New Roman"/>
        </w:rPr>
      </w:pPr>
      <w:r w:rsidRPr="004E3E73">
        <w:rPr>
          <w:rStyle w:val="FootnoteReference"/>
          <w:rFonts w:ascii="Times New Roman" w:hAnsi="Times New Roman" w:cs="Times New Roman"/>
        </w:rPr>
        <w:footnoteRef/>
      </w:r>
      <w:r w:rsidRPr="004E3E73">
        <w:rPr>
          <w:rFonts w:ascii="Times New Roman" w:hAnsi="Times New Roman" w:cs="Times New Roman"/>
        </w:rPr>
        <w:t xml:space="preserve"> For example, the use of the Monte Carlo Method for estimating cost ranges is one of many tools that have emerged</w:t>
      </w:r>
      <w:r>
        <w:rPr>
          <w:rFonts w:ascii="Times New Roman" w:hAnsi="Times New Roman" w:cs="Times New Roman"/>
        </w:rPr>
        <w:t>.</w:t>
      </w:r>
    </w:p>
  </w:footnote>
  <w:footnote w:id="65">
    <w:p w:rsidR="006B397B" w:rsidRPr="004E3E73" w:rsidRDefault="006B397B">
      <w:pPr>
        <w:pStyle w:val="FootnoteText"/>
        <w:rPr>
          <w:rFonts w:ascii="Times New Roman" w:hAnsi="Times New Roman" w:cs="Times New Roman"/>
        </w:rPr>
      </w:pPr>
      <w:r w:rsidRPr="004E3E73">
        <w:rPr>
          <w:rStyle w:val="FootnoteReference"/>
          <w:rFonts w:ascii="Times New Roman" w:hAnsi="Times New Roman" w:cs="Times New Roman"/>
        </w:rPr>
        <w:footnoteRef/>
      </w:r>
      <w:r w:rsidRPr="004E3E73">
        <w:rPr>
          <w:rFonts w:ascii="Times New Roman" w:hAnsi="Times New Roman" w:cs="Times New Roman"/>
        </w:rPr>
        <w:t xml:space="preserve"> One of the more startling stories revealed in the course of this investigation is </w:t>
      </w:r>
      <w:r>
        <w:rPr>
          <w:rFonts w:ascii="Times New Roman" w:hAnsi="Times New Roman" w:cs="Times New Roman"/>
        </w:rPr>
        <w:t>that of</w:t>
      </w:r>
      <w:r w:rsidRPr="004E3E73">
        <w:rPr>
          <w:rFonts w:ascii="Times New Roman" w:hAnsi="Times New Roman" w:cs="Times New Roman"/>
        </w:rPr>
        <w:t xml:space="preserve"> the Navy’s well-known refusal to allow Caltrans to dig a small series of </w:t>
      </w:r>
      <w:r>
        <w:rPr>
          <w:rFonts w:ascii="Times New Roman" w:hAnsi="Times New Roman" w:cs="Times New Roman"/>
        </w:rPr>
        <w:t>four</w:t>
      </w:r>
      <w:r w:rsidRPr="004E3E73">
        <w:rPr>
          <w:rFonts w:ascii="Times New Roman" w:hAnsi="Times New Roman" w:cs="Times New Roman"/>
        </w:rPr>
        <w:t>-inch holes on Yerba Buena for soils tests</w:t>
      </w:r>
      <w:r>
        <w:rPr>
          <w:rFonts w:ascii="Times New Roman" w:hAnsi="Times New Roman" w:cs="Times New Roman"/>
        </w:rPr>
        <w:t xml:space="preserve">.  </w:t>
      </w:r>
      <w:r w:rsidRPr="004E3E73">
        <w:rPr>
          <w:rFonts w:ascii="Times New Roman" w:hAnsi="Times New Roman" w:cs="Times New Roman"/>
        </w:rPr>
        <w:t xml:space="preserve">What is not well-known is the “Naval blockade” led it to send boats into the </w:t>
      </w:r>
      <w:r>
        <w:rPr>
          <w:rFonts w:ascii="Times New Roman" w:hAnsi="Times New Roman" w:cs="Times New Roman"/>
        </w:rPr>
        <w:t>b</w:t>
      </w:r>
      <w:r w:rsidRPr="004E3E73">
        <w:rPr>
          <w:rFonts w:ascii="Times New Roman" w:hAnsi="Times New Roman" w:cs="Times New Roman"/>
        </w:rPr>
        <w:t>ay waters where Caltrans engineers were taking samples well away from the island where the SAS foundations were to go</w:t>
      </w:r>
      <w:r>
        <w:rPr>
          <w:rFonts w:ascii="Times New Roman" w:hAnsi="Times New Roman" w:cs="Times New Roman"/>
        </w:rPr>
        <w:t xml:space="preserve">.  </w:t>
      </w:r>
      <w:r w:rsidRPr="004E3E73">
        <w:rPr>
          <w:rFonts w:ascii="Times New Roman" w:hAnsi="Times New Roman" w:cs="Times New Roman"/>
        </w:rPr>
        <w:t>The Navy threatened to board the Caltrans boats and arrest the crew if it did not cease, desist</w:t>
      </w:r>
      <w:r>
        <w:rPr>
          <w:rFonts w:ascii="Times New Roman" w:hAnsi="Times New Roman" w:cs="Times New Roman"/>
        </w:rPr>
        <w:t>,</w:t>
      </w:r>
      <w:r w:rsidRPr="004E3E73">
        <w:rPr>
          <w:rFonts w:ascii="Times New Roman" w:hAnsi="Times New Roman" w:cs="Times New Roman"/>
        </w:rPr>
        <w:t xml:space="preserve"> and depart </w:t>
      </w:r>
      <w:r>
        <w:rPr>
          <w:rFonts w:ascii="Times New Roman" w:hAnsi="Times New Roman" w:cs="Times New Roman"/>
        </w:rPr>
        <w:t>—</w:t>
      </w:r>
      <w:r w:rsidRPr="004E3E73">
        <w:rPr>
          <w:rFonts w:ascii="Times New Roman" w:hAnsi="Times New Roman" w:cs="Times New Roman"/>
        </w:rPr>
        <w:t xml:space="preserve"> which </w:t>
      </w:r>
      <w:r>
        <w:rPr>
          <w:rFonts w:ascii="Times New Roman" w:hAnsi="Times New Roman" w:cs="Times New Roman"/>
        </w:rPr>
        <w:t>Caltrans</w:t>
      </w:r>
      <w:r w:rsidRPr="004E3E73">
        <w:rPr>
          <w:rFonts w:ascii="Times New Roman" w:hAnsi="Times New Roman" w:cs="Times New Roman"/>
        </w:rPr>
        <w:t xml:space="preserve"> did</w:t>
      </w:r>
      <w:r>
        <w:rPr>
          <w:rFonts w:ascii="Times New Roman" w:hAnsi="Times New Roman" w:cs="Times New Roman"/>
        </w:rPr>
        <w:t xml:space="preserve">, further delaying the project. </w:t>
      </w:r>
    </w:p>
  </w:footnote>
  <w:footnote w:id="66">
    <w:p w:rsidR="006B397B" w:rsidRDefault="006B397B" w:rsidP="005F370B">
      <w:pPr>
        <w:pStyle w:val="FootnoteText"/>
      </w:pPr>
      <w:r w:rsidRPr="004E3E73">
        <w:rPr>
          <w:rStyle w:val="FootnoteReference"/>
          <w:rFonts w:ascii="Times New Roman" w:hAnsi="Times New Roman"/>
        </w:rPr>
        <w:footnoteRef/>
      </w:r>
      <w:r w:rsidRPr="004E3E73">
        <w:rPr>
          <w:rFonts w:ascii="Times New Roman" w:hAnsi="Times New Roman"/>
        </w:rPr>
        <w:t xml:space="preserve"> We have attempted to correct this by accumulating as much material as </w:t>
      </w:r>
      <w:r>
        <w:rPr>
          <w:rFonts w:ascii="Times New Roman" w:hAnsi="Times New Roman"/>
        </w:rPr>
        <w:t>possible</w:t>
      </w:r>
      <w:r w:rsidRPr="004E3E73">
        <w:rPr>
          <w:rFonts w:ascii="Times New Roman" w:hAnsi="Times New Roman"/>
        </w:rPr>
        <w:t xml:space="preserve"> and posting links and other access points here</w:t>
      </w:r>
      <w:r>
        <w:rPr>
          <w:rFonts w:ascii="Times New Roman" w:hAnsi="Times New Roman"/>
        </w:rPr>
        <w:t xml:space="preserve">:  </w:t>
      </w:r>
      <w:r w:rsidRPr="004E3E73">
        <w:rPr>
          <w:rFonts w:ascii="Times New Roman" w:hAnsi="Times New Roman"/>
          <w:color w:val="FF0000"/>
        </w:rPr>
        <w:t>Studies &amp; Documents page</w:t>
      </w:r>
      <w:r>
        <w:rPr>
          <w:rFonts w:ascii="Times New Roman" w:hAnsi="Times New Roman"/>
          <w:color w:val="FF0000"/>
        </w:rPr>
        <w:t xml:space="preserve">.  </w:t>
      </w:r>
      <w:r w:rsidRPr="004E3E73">
        <w:rPr>
          <w:rFonts w:ascii="Times New Roman" w:hAnsi="Times New Roman"/>
        </w:rPr>
        <w:t>In addition, all hard</w:t>
      </w:r>
      <w:r>
        <w:rPr>
          <w:rFonts w:ascii="Times New Roman" w:hAnsi="Times New Roman"/>
        </w:rPr>
        <w:t>-</w:t>
      </w:r>
      <w:r w:rsidRPr="004E3E73">
        <w:rPr>
          <w:rFonts w:ascii="Times New Roman" w:hAnsi="Times New Roman"/>
        </w:rPr>
        <w:t>copy research materials are deposited at the MTC library.</w:t>
      </w:r>
    </w:p>
  </w:footnote>
  <w:footnote w:id="67">
    <w:p w:rsidR="006B397B" w:rsidRPr="004E3E73" w:rsidRDefault="006B397B" w:rsidP="00114D1F">
      <w:pPr>
        <w:spacing w:beforeLines="1" w:before="2" w:afterLines="1" w:after="2"/>
        <w:rPr>
          <w:rFonts w:ascii="Times New Roman" w:hAnsi="Times New Roman" w:cs="Times New Roman"/>
        </w:rPr>
      </w:pPr>
      <w:r w:rsidRPr="004E3E73">
        <w:rPr>
          <w:rStyle w:val="FootnoteReference"/>
          <w:rFonts w:ascii="Times New Roman" w:hAnsi="Times New Roman" w:cs="Times New Roman"/>
        </w:rPr>
        <w:footnoteRef/>
      </w:r>
      <w:r w:rsidRPr="004E3E73">
        <w:rPr>
          <w:rFonts w:ascii="Times New Roman" w:hAnsi="Times New Roman" w:cs="Times New Roman"/>
        </w:rPr>
        <w:t xml:space="preserve"> </w:t>
      </w:r>
      <w:r w:rsidRPr="004E3E73">
        <w:rPr>
          <w:rFonts w:ascii="Times New Roman" w:hAnsi="Times New Roman" w:cs="Times New Roman"/>
          <w:color w:val="FF0000"/>
        </w:rPr>
        <w:t>For an in-depth examination on this issue</w:t>
      </w:r>
      <w:r>
        <w:rPr>
          <w:rFonts w:ascii="Times New Roman" w:hAnsi="Times New Roman" w:cs="Times New Roman"/>
          <w:color w:val="FF0000"/>
        </w:rPr>
        <w:t>,</w:t>
      </w:r>
      <w:r w:rsidRPr="004E3E73">
        <w:rPr>
          <w:rFonts w:ascii="Times New Roman" w:hAnsi="Times New Roman" w:cs="Times New Roman"/>
          <w:color w:val="FF0000"/>
        </w:rPr>
        <w:t xml:space="preserve"> see “Risk Assessment and Risk Management for Transportation Research,” authored by UC Berkeley transportation scholars Elizabeth </w:t>
      </w:r>
      <w:proofErr w:type="spellStart"/>
      <w:r w:rsidRPr="004E3E73">
        <w:rPr>
          <w:rFonts w:ascii="Times New Roman" w:hAnsi="Times New Roman" w:cs="Times New Roman"/>
          <w:color w:val="FF0000"/>
        </w:rPr>
        <w:t>Deakin</w:t>
      </w:r>
      <w:proofErr w:type="spellEnd"/>
      <w:r w:rsidRPr="004E3E73">
        <w:rPr>
          <w:rFonts w:ascii="Times New Roman" w:hAnsi="Times New Roman" w:cs="Times New Roman"/>
          <w:color w:val="FF0000"/>
        </w:rPr>
        <w:t xml:space="preserve">, Karen </w:t>
      </w:r>
      <w:proofErr w:type="spellStart"/>
      <w:r w:rsidRPr="004E3E73">
        <w:rPr>
          <w:rFonts w:ascii="Times New Roman" w:hAnsi="Times New Roman" w:cs="Times New Roman"/>
          <w:color w:val="FF0000"/>
        </w:rPr>
        <w:t>Trapenberg</w:t>
      </w:r>
      <w:proofErr w:type="spellEnd"/>
      <w:r w:rsidRPr="004E3E73">
        <w:rPr>
          <w:rFonts w:ascii="Times New Roman" w:hAnsi="Times New Roman" w:cs="Times New Roman"/>
          <w:color w:val="FF0000"/>
        </w:rPr>
        <w:t xml:space="preserve"> Frick, and Kathleen </w:t>
      </w:r>
      <w:proofErr w:type="spellStart"/>
      <w:r w:rsidRPr="004E3E73">
        <w:rPr>
          <w:rFonts w:ascii="Times New Roman" w:hAnsi="Times New Roman" w:cs="Times New Roman"/>
          <w:color w:val="FF0000"/>
        </w:rPr>
        <w:t>Phu</w:t>
      </w:r>
      <w:proofErr w:type="spellEnd"/>
      <w:r>
        <w:rPr>
          <w:rFonts w:ascii="Times New Roman" w:hAnsi="Times New Roman" w:cs="Times New Roman"/>
          <w:color w:val="FF0000"/>
        </w:rPr>
        <w:t xml:space="preserve">:  </w:t>
      </w:r>
      <w:hyperlink r:id="rId13" w:history="1">
        <w:r w:rsidRPr="004E3E73">
          <w:rPr>
            <w:rStyle w:val="Hyperlink"/>
            <w:rFonts w:ascii="Times New Roman" w:hAnsi="Times New Roman" w:cs="Times New Roman"/>
          </w:rPr>
          <w:t>http://uctc.net/research/papers/UCTC-FR-2014-01.pdf</w:t>
        </w:r>
      </w:hyperlink>
    </w:p>
    <w:p w:rsidR="006B397B" w:rsidRPr="00D13BC7" w:rsidRDefault="006B397B" w:rsidP="00114D1F">
      <w:pPr>
        <w:spacing w:beforeLines="1" w:before="2" w:afterLines="1" w:after="2"/>
        <w:rPr>
          <w:rFonts w:ascii="Times New Roman" w:hAnsi="Times New Roman" w:cs="Times New Roman"/>
          <w:sz w:val="28"/>
          <w:szCs w:val="20"/>
        </w:rPr>
      </w:pPr>
      <w:r w:rsidRPr="00D13BC7">
        <w:rPr>
          <w:rFonts w:ascii="Times New Roman" w:hAnsi="Times New Roman" w:cs="Times New Roman"/>
          <w:sz w:val="25"/>
        </w:rPr>
        <w:br/>
      </w:r>
    </w:p>
  </w:footnote>
  <w:footnote w:id="68">
    <w:p w:rsidR="006B397B" w:rsidRPr="004E3E73" w:rsidRDefault="006B397B" w:rsidP="00893051">
      <w:pPr>
        <w:rPr>
          <w:rFonts w:ascii="Times New Roman" w:hAnsi="Times New Roman"/>
          <w:szCs w:val="22"/>
        </w:rPr>
      </w:pPr>
      <w:r w:rsidRPr="004E3E73">
        <w:rPr>
          <w:rStyle w:val="FootnoteReference"/>
          <w:rFonts w:ascii="Times New Roman" w:hAnsi="Times New Roman"/>
        </w:rPr>
        <w:footnoteRef/>
      </w:r>
      <w:r w:rsidRPr="004E3E73">
        <w:rPr>
          <w:rFonts w:ascii="Times New Roman" w:hAnsi="Times New Roman"/>
        </w:rPr>
        <w:t xml:space="preserve"> At the </w:t>
      </w:r>
      <w:r>
        <w:rPr>
          <w:rFonts w:ascii="Times New Roman" w:hAnsi="Times New Roman"/>
        </w:rPr>
        <w:t>January 24,</w:t>
      </w:r>
      <w:r w:rsidRPr="004E3E73">
        <w:rPr>
          <w:rFonts w:ascii="Times New Roman" w:hAnsi="Times New Roman"/>
        </w:rPr>
        <w:t xml:space="preserve"> 2014</w:t>
      </w:r>
      <w:r>
        <w:rPr>
          <w:rFonts w:ascii="Times New Roman" w:hAnsi="Times New Roman"/>
        </w:rPr>
        <w:t>,</w:t>
      </w:r>
      <w:r w:rsidRPr="004E3E73">
        <w:rPr>
          <w:rFonts w:ascii="Times New Roman" w:hAnsi="Times New Roman"/>
        </w:rPr>
        <w:t xml:space="preserve"> state Senate hearing, </w:t>
      </w:r>
      <w:r w:rsidRPr="004E3E73">
        <w:rPr>
          <w:rFonts w:ascii="Times New Roman" w:hAnsi="Times New Roman"/>
          <w:szCs w:val="22"/>
        </w:rPr>
        <w:t>Sen</w:t>
      </w:r>
      <w:r>
        <w:rPr>
          <w:rFonts w:ascii="Times New Roman" w:hAnsi="Times New Roman"/>
          <w:szCs w:val="22"/>
        </w:rPr>
        <w:t xml:space="preserve">ator </w:t>
      </w:r>
      <w:r w:rsidRPr="004E3E73">
        <w:rPr>
          <w:rFonts w:ascii="Times New Roman" w:hAnsi="Times New Roman"/>
          <w:szCs w:val="22"/>
        </w:rPr>
        <w:t>Cathleen Galgiani asked</w:t>
      </w:r>
      <w:r>
        <w:rPr>
          <w:rFonts w:ascii="Times New Roman" w:hAnsi="Times New Roman"/>
          <w:szCs w:val="22"/>
        </w:rPr>
        <w:t xml:space="preserve">:   </w:t>
      </w:r>
      <w:r w:rsidRPr="004E3E73">
        <w:rPr>
          <w:rFonts w:ascii="Times New Roman" w:hAnsi="Times New Roman"/>
          <w:szCs w:val="22"/>
        </w:rPr>
        <w:t>“For those who are above you who had the power and authority to reassign you somewhere else to say that the test was going to be done this way or allow that to happen, do they have licenses that are at risk as your licenses would be at risk?</w:t>
      </w:r>
      <w:r>
        <w:rPr>
          <w:rFonts w:ascii="Times New Roman" w:hAnsi="Times New Roman"/>
          <w:szCs w:val="22"/>
        </w:rPr>
        <w:t xml:space="preserve"> </w:t>
      </w:r>
      <w:r w:rsidRPr="004E3E73">
        <w:rPr>
          <w:rFonts w:ascii="Times New Roman" w:hAnsi="Times New Roman"/>
          <w:szCs w:val="22"/>
        </w:rPr>
        <w:t>..</w:t>
      </w:r>
      <w:r>
        <w:rPr>
          <w:rFonts w:ascii="Times New Roman" w:hAnsi="Times New Roman"/>
          <w:szCs w:val="22"/>
        </w:rPr>
        <w:t xml:space="preserve">. </w:t>
      </w:r>
      <w:r w:rsidRPr="004E3E73">
        <w:rPr>
          <w:rFonts w:ascii="Times New Roman" w:hAnsi="Times New Roman"/>
          <w:szCs w:val="22"/>
        </w:rPr>
        <w:t>So someone without a license, with no license at risk, can trump someone who has a license at risk?”</w:t>
      </w:r>
      <w:r>
        <w:rPr>
          <w:rFonts w:ascii="Times New Roman" w:hAnsi="Times New Roman"/>
          <w:szCs w:val="22"/>
        </w:rPr>
        <w:t xml:space="preserve"> </w:t>
      </w:r>
      <w:r w:rsidRPr="004E3E73">
        <w:rPr>
          <w:rFonts w:ascii="Times New Roman" w:hAnsi="Times New Roman"/>
          <w:szCs w:val="22"/>
        </w:rPr>
        <w:t xml:space="preserve"> </w:t>
      </w:r>
      <w:r w:rsidRPr="004E3E73">
        <w:rPr>
          <w:rFonts w:ascii="Times New Roman" w:hAnsi="Times New Roman"/>
        </w:rPr>
        <w:t xml:space="preserve">Both </w:t>
      </w:r>
      <w:r>
        <w:rPr>
          <w:rFonts w:ascii="Times New Roman" w:hAnsi="Times New Roman"/>
        </w:rPr>
        <w:t xml:space="preserve">Mr. </w:t>
      </w:r>
      <w:r w:rsidRPr="004E3E73">
        <w:rPr>
          <w:rFonts w:ascii="Times New Roman" w:hAnsi="Times New Roman"/>
        </w:rPr>
        <w:t xml:space="preserve">Merrill and </w:t>
      </w:r>
      <w:r>
        <w:rPr>
          <w:rFonts w:ascii="Times New Roman" w:hAnsi="Times New Roman"/>
        </w:rPr>
        <w:t xml:space="preserve">Mr. </w:t>
      </w:r>
      <w:r w:rsidRPr="004E3E73">
        <w:rPr>
          <w:rFonts w:ascii="Times New Roman" w:hAnsi="Times New Roman"/>
        </w:rPr>
        <w:t>Devonport are engineers who have made this allegation on the record and have evidence that should be considered for this critical controversy</w:t>
      </w:r>
      <w:r>
        <w:rPr>
          <w:rFonts w:ascii="Times New Roman" w:hAnsi="Times New Roman"/>
        </w:rPr>
        <w:t xml:space="preserve">.  </w:t>
      </w:r>
    </w:p>
  </w:footnote>
  <w:footnote w:id="69">
    <w:p w:rsidR="006B397B" w:rsidRPr="004E3E73" w:rsidRDefault="006B397B" w:rsidP="00893051">
      <w:pPr>
        <w:pStyle w:val="FootnoteText"/>
        <w:spacing w:before="2" w:after="2"/>
        <w:rPr>
          <w:rFonts w:ascii="Times New Roman" w:hAnsi="Times New Roman"/>
        </w:rPr>
      </w:pPr>
      <w:r w:rsidRPr="004E3E73">
        <w:rPr>
          <w:rStyle w:val="FootnoteReference"/>
          <w:rFonts w:ascii="Times New Roman" w:hAnsi="Times New Roman"/>
        </w:rPr>
        <w:footnoteRef/>
      </w:r>
      <w:r w:rsidRPr="004E3E73">
        <w:rPr>
          <w:rFonts w:ascii="Times New Roman" w:hAnsi="Times New Roman"/>
        </w:rPr>
        <w:t xml:space="preserve"> </w:t>
      </w:r>
      <w:proofErr w:type="gramStart"/>
      <w:r w:rsidRPr="004E3E73">
        <w:rPr>
          <w:rFonts w:ascii="Times New Roman" w:hAnsi="Times New Roman"/>
        </w:rPr>
        <w:t>Construction critics such as Profs</w:t>
      </w:r>
      <w:r>
        <w:rPr>
          <w:rFonts w:ascii="Times New Roman" w:hAnsi="Times New Roman"/>
        </w:rPr>
        <w:t>.</w:t>
      </w:r>
      <w:proofErr w:type="gramEnd"/>
      <w:r>
        <w:rPr>
          <w:rFonts w:ascii="Times New Roman" w:hAnsi="Times New Roman"/>
        </w:rPr>
        <w:t xml:space="preserve"> </w:t>
      </w:r>
      <w:proofErr w:type="spellStart"/>
      <w:r w:rsidRPr="004E3E73">
        <w:rPr>
          <w:rFonts w:ascii="Times New Roman" w:hAnsi="Times New Roman"/>
        </w:rPr>
        <w:t>Astaneh</w:t>
      </w:r>
      <w:proofErr w:type="spellEnd"/>
      <w:r w:rsidRPr="004E3E73">
        <w:rPr>
          <w:rFonts w:ascii="Times New Roman" w:hAnsi="Times New Roman"/>
        </w:rPr>
        <w:t xml:space="preserve">, Devine, </w:t>
      </w:r>
      <w:r>
        <w:rPr>
          <w:rFonts w:ascii="Times New Roman" w:hAnsi="Times New Roman"/>
        </w:rPr>
        <w:t xml:space="preserve">and </w:t>
      </w:r>
      <w:proofErr w:type="spellStart"/>
      <w:r w:rsidRPr="004E3E73">
        <w:rPr>
          <w:rFonts w:ascii="Times New Roman" w:hAnsi="Times New Roman"/>
        </w:rPr>
        <w:t>Ibbs</w:t>
      </w:r>
      <w:proofErr w:type="spellEnd"/>
      <w:r w:rsidRPr="004E3E73">
        <w:rPr>
          <w:rFonts w:ascii="Times New Roman" w:hAnsi="Times New Roman"/>
        </w:rPr>
        <w:t xml:space="preserve"> and outside experts such as Yun Chung should also be afforded an easily accessible place in this theater</w:t>
      </w:r>
      <w:r>
        <w:rPr>
          <w:rFonts w:ascii="Times New Roman" w:hAnsi="Times New Roman"/>
        </w:rPr>
        <w:t>.</w:t>
      </w:r>
    </w:p>
  </w:footnote>
  <w:footnote w:id="70">
    <w:p w:rsidR="006B397B" w:rsidRDefault="006B397B" w:rsidP="00893051">
      <w:pPr>
        <w:pStyle w:val="FootnoteText"/>
        <w:spacing w:before="2" w:after="2"/>
      </w:pPr>
      <w:r w:rsidRPr="004E3E73">
        <w:rPr>
          <w:rStyle w:val="FootnoteReference"/>
          <w:rFonts w:ascii="Times New Roman" w:hAnsi="Times New Roman"/>
        </w:rPr>
        <w:footnoteRef/>
      </w:r>
      <w:r w:rsidRPr="004E3E73">
        <w:rPr>
          <w:rFonts w:ascii="Times New Roman" w:hAnsi="Times New Roman"/>
        </w:rPr>
        <w:t xml:space="preserve"> At this time there is at least one book </w:t>
      </w:r>
      <w:r>
        <w:rPr>
          <w:rFonts w:ascii="Times New Roman" w:hAnsi="Times New Roman"/>
        </w:rPr>
        <w:t xml:space="preserve">under production </w:t>
      </w:r>
      <w:r w:rsidRPr="004E3E73">
        <w:rPr>
          <w:rFonts w:ascii="Times New Roman" w:hAnsi="Times New Roman"/>
        </w:rPr>
        <w:t xml:space="preserve">and one documentary film </w:t>
      </w:r>
      <w:r>
        <w:rPr>
          <w:rFonts w:ascii="Times New Roman" w:hAnsi="Times New Roman"/>
        </w:rPr>
        <w:t xml:space="preserve">recently completed </w:t>
      </w:r>
      <w:r w:rsidRPr="004E3E73">
        <w:rPr>
          <w:rFonts w:ascii="Times New Roman" w:hAnsi="Times New Roman"/>
        </w:rPr>
        <w:t>about</w:t>
      </w:r>
      <w:r>
        <w:rPr>
          <w:rFonts w:ascii="Times New Roman" w:hAnsi="Times New Roman"/>
        </w:rPr>
        <w:t xml:space="preserve"> the Bay Bridge.  </w:t>
      </w:r>
      <w:r w:rsidRPr="004E3E73">
        <w:rPr>
          <w:rFonts w:ascii="Times New Roman" w:hAnsi="Times New Roman"/>
        </w:rPr>
        <w:t xml:space="preserve">These sorts of examinations should </w:t>
      </w:r>
      <w:r>
        <w:rPr>
          <w:rFonts w:ascii="Times New Roman" w:hAnsi="Times New Roman"/>
        </w:rPr>
        <w:t xml:space="preserve">be accessible to the public.  </w:t>
      </w:r>
    </w:p>
  </w:footnote>
  <w:footnote w:id="71">
    <w:p w:rsidR="006B397B" w:rsidRPr="00C43A9C" w:rsidRDefault="006B397B" w:rsidP="00DE6185">
      <w:pPr>
        <w:pStyle w:val="FootnoteText"/>
        <w:rPr>
          <w:rFonts w:ascii="Times New Roman" w:hAnsi="Times New Roman"/>
        </w:rPr>
      </w:pPr>
      <w:r w:rsidRPr="00C43A9C">
        <w:rPr>
          <w:rStyle w:val="FootnoteReference"/>
          <w:rFonts w:ascii="Times New Roman" w:hAnsi="Times New Roman"/>
        </w:rPr>
        <w:footnoteRef/>
      </w:r>
      <w:r w:rsidRPr="00C43A9C">
        <w:rPr>
          <w:rFonts w:ascii="Times New Roman" w:hAnsi="Times New Roman"/>
        </w:rPr>
        <w:t xml:space="preserve"> </w:t>
      </w:r>
      <w:r w:rsidRPr="00C43A9C">
        <w:rPr>
          <w:rFonts w:ascii="Times New Roman" w:hAnsi="Times New Roman"/>
          <w:color w:val="FF0000"/>
        </w:rPr>
        <w:t>Link to “Competing Against Time”</w:t>
      </w:r>
      <w:r w:rsidRPr="00C43A9C">
        <w:rPr>
          <w:rFonts w:ascii="Times New Roman" w:hAnsi="Times New Roman"/>
        </w:rPr>
        <w:t xml:space="preserve"> </w:t>
      </w:r>
      <w:hyperlink r:id="rId14" w:history="1">
        <w:r w:rsidRPr="00C43A9C">
          <w:rPr>
            <w:rStyle w:val="Hyperlink"/>
            <w:rFonts w:ascii="Times New Roman" w:hAnsi="Times New Roman"/>
          </w:rPr>
          <w:t>http://www.dot.ca.gov/hq/esc/earthquake_engineering/seismic_advisory_board/compete_against_time.pdf</w:t>
        </w:r>
      </w:hyperlink>
    </w:p>
  </w:footnote>
  <w:footnote w:id="72">
    <w:p w:rsidR="006B397B" w:rsidRPr="00C43A9C" w:rsidRDefault="006B397B" w:rsidP="00DE6185">
      <w:pPr>
        <w:pStyle w:val="FootnoteText"/>
        <w:rPr>
          <w:rFonts w:ascii="Times New Roman" w:hAnsi="Times New Roman"/>
        </w:rPr>
      </w:pPr>
      <w:r w:rsidRPr="00C43A9C">
        <w:rPr>
          <w:rStyle w:val="FootnoteReference"/>
          <w:rFonts w:ascii="Times New Roman" w:hAnsi="Times New Roman"/>
        </w:rPr>
        <w:footnoteRef/>
      </w:r>
      <w:r w:rsidRPr="00C43A9C">
        <w:rPr>
          <w:rFonts w:ascii="Times New Roman" w:hAnsi="Times New Roman"/>
        </w:rPr>
        <w:t xml:space="preserve"> </w:t>
      </w:r>
      <w:r w:rsidRPr="00C43A9C">
        <w:rPr>
          <w:rFonts w:ascii="Times New Roman" w:hAnsi="Times New Roman"/>
          <w:color w:val="FF0000"/>
        </w:rPr>
        <w:t>Caltrans site link</w:t>
      </w:r>
      <w:r w:rsidRPr="00C43A9C">
        <w:rPr>
          <w:rFonts w:ascii="Times New Roman" w:hAnsi="Times New Roman"/>
        </w:rPr>
        <w:t xml:space="preserve">  </w:t>
      </w:r>
      <w:hyperlink r:id="rId15" w:history="1">
        <w:r w:rsidRPr="00C43A9C">
          <w:rPr>
            <w:rStyle w:val="Hyperlink"/>
            <w:rFonts w:ascii="Times New Roman" w:hAnsi="Times New Roman"/>
          </w:rPr>
          <w:t>http://www.dot.ca.gov/dist4/eastspans/right.html</w:t>
        </w:r>
      </w:hyperlink>
    </w:p>
  </w:footnote>
  <w:footnote w:id="73">
    <w:p w:rsidR="006B397B" w:rsidRPr="00C43A9C" w:rsidRDefault="006B397B" w:rsidP="00DE6185">
      <w:pPr>
        <w:pStyle w:val="FootnoteText"/>
        <w:rPr>
          <w:rFonts w:ascii="Times New Roman" w:hAnsi="Times New Roman"/>
        </w:rPr>
      </w:pPr>
      <w:r w:rsidRPr="00C43A9C">
        <w:rPr>
          <w:rStyle w:val="FootnoteReference"/>
          <w:rFonts w:ascii="Times New Roman" w:hAnsi="Times New Roman"/>
        </w:rPr>
        <w:footnoteRef/>
      </w:r>
      <w:r w:rsidRPr="00C43A9C">
        <w:rPr>
          <w:rFonts w:ascii="Times New Roman" w:hAnsi="Times New Roman"/>
        </w:rPr>
        <w:t xml:space="preserve"> </w:t>
      </w:r>
      <w:r w:rsidRPr="00C43A9C">
        <w:rPr>
          <w:rFonts w:ascii="Times New Roman" w:hAnsi="Times New Roman"/>
          <w:color w:val="FF0000"/>
        </w:rPr>
        <w:t>Link to Prop 192 of 1996</w:t>
      </w:r>
      <w:r w:rsidRPr="00C43A9C">
        <w:rPr>
          <w:rFonts w:ascii="Times New Roman" w:hAnsi="Times New Roman"/>
        </w:rPr>
        <w:t xml:space="preserve"> </w:t>
      </w:r>
      <w:hyperlink r:id="rId16" w:history="1">
        <w:r w:rsidRPr="00C43A9C">
          <w:rPr>
            <w:rStyle w:val="Hyperlink"/>
            <w:rFonts w:ascii="Times New Roman" w:hAnsi="Times New Roman"/>
          </w:rPr>
          <w:t>http://www.calvoter.org/voter/elections/archive/96pri/props/192.html</w:t>
        </w:r>
      </w:hyperlink>
    </w:p>
  </w:footnote>
  <w:footnote w:id="74">
    <w:p w:rsidR="006B397B" w:rsidRPr="00C43A9C" w:rsidRDefault="006B397B" w:rsidP="00DE6185">
      <w:pPr>
        <w:pStyle w:val="FootnoteText"/>
        <w:rPr>
          <w:rFonts w:ascii="Times New Roman" w:hAnsi="Times New Roman"/>
        </w:rPr>
      </w:pPr>
      <w:r w:rsidRPr="00C43A9C">
        <w:rPr>
          <w:rStyle w:val="FootnoteReference"/>
          <w:rFonts w:ascii="Times New Roman" w:hAnsi="Times New Roman"/>
        </w:rPr>
        <w:footnoteRef/>
      </w:r>
      <w:r w:rsidRPr="00C43A9C">
        <w:rPr>
          <w:rFonts w:ascii="Times New Roman" w:hAnsi="Times New Roman"/>
        </w:rPr>
        <w:t xml:space="preserve"> The state-owned bridges crossing various points of the </w:t>
      </w:r>
      <w:r>
        <w:rPr>
          <w:rFonts w:ascii="Times New Roman" w:hAnsi="Times New Roman"/>
        </w:rPr>
        <w:t>b</w:t>
      </w:r>
      <w:r w:rsidRPr="00C43A9C">
        <w:rPr>
          <w:rFonts w:ascii="Times New Roman" w:hAnsi="Times New Roman"/>
        </w:rPr>
        <w:t>ay estuary and rivers are Dumbarton, San Mateo, San Francisco-Oakland Bay Bridge, Richmond, Benicia and Antioch</w:t>
      </w:r>
      <w:r>
        <w:rPr>
          <w:rFonts w:ascii="Times New Roman" w:hAnsi="Times New Roman"/>
        </w:rPr>
        <w:t xml:space="preserve">.  </w:t>
      </w:r>
      <w:r w:rsidRPr="00C43A9C">
        <w:rPr>
          <w:rFonts w:ascii="Times New Roman" w:hAnsi="Times New Roman"/>
        </w:rPr>
        <w:t>The Golden Gate Bridge is owned and operated separately by the Golden Gate Highway and Transportation District</w:t>
      </w:r>
      <w:r>
        <w:rPr>
          <w:rFonts w:ascii="Times New Roman" w:hAnsi="Times New Roman"/>
        </w:rPr>
        <w:t>.</w:t>
      </w:r>
    </w:p>
  </w:footnote>
  <w:footnote w:id="75">
    <w:p w:rsidR="006B397B" w:rsidRPr="00C43A9C" w:rsidRDefault="006B397B" w:rsidP="00DE6185">
      <w:pPr>
        <w:pStyle w:val="FootnoteText"/>
        <w:rPr>
          <w:rFonts w:ascii="Times New Roman" w:hAnsi="Times New Roman"/>
        </w:rPr>
      </w:pPr>
      <w:r w:rsidRPr="00C43A9C">
        <w:rPr>
          <w:rStyle w:val="FootnoteReference"/>
          <w:rFonts w:ascii="Times New Roman" w:hAnsi="Times New Roman"/>
        </w:rPr>
        <w:footnoteRef/>
      </w:r>
      <w:proofErr w:type="gramStart"/>
      <w:r w:rsidRPr="00C43A9C">
        <w:rPr>
          <w:rFonts w:ascii="Times New Roman" w:hAnsi="Times New Roman"/>
        </w:rPr>
        <w:t xml:space="preserve">San Francisco-Oakland Bay Bridge East Bay Crossing Replacement Value Analysis Findings, </w:t>
      </w:r>
      <w:proofErr w:type="spellStart"/>
      <w:r w:rsidRPr="00C43A9C">
        <w:rPr>
          <w:rFonts w:ascii="Times New Roman" w:hAnsi="Times New Roman"/>
        </w:rPr>
        <w:t>Ventry</w:t>
      </w:r>
      <w:proofErr w:type="spellEnd"/>
      <w:r w:rsidRPr="00C43A9C">
        <w:rPr>
          <w:rFonts w:ascii="Times New Roman" w:hAnsi="Times New Roman"/>
        </w:rPr>
        <w:t xml:space="preserve"> Engineering</w:t>
      </w:r>
      <w:r>
        <w:rPr>
          <w:rFonts w:ascii="Times New Roman" w:hAnsi="Times New Roman"/>
        </w:rPr>
        <w:t>.</w:t>
      </w:r>
      <w:proofErr w:type="gramEnd"/>
    </w:p>
  </w:footnote>
  <w:footnote w:id="76">
    <w:p w:rsidR="006B397B" w:rsidRPr="00C43A9C" w:rsidRDefault="006B397B" w:rsidP="00DE6185">
      <w:pPr>
        <w:pStyle w:val="FootnoteText"/>
        <w:rPr>
          <w:rFonts w:ascii="Times New Roman" w:hAnsi="Times New Roman"/>
        </w:rPr>
      </w:pPr>
      <w:r w:rsidRPr="007D59BE">
        <w:rPr>
          <w:rStyle w:val="FootnoteReference"/>
          <w:rFonts w:ascii="Times New Roman" w:hAnsi="Times New Roman"/>
        </w:rPr>
        <w:t>79</w:t>
      </w:r>
      <w:r w:rsidRPr="00C43A9C">
        <w:rPr>
          <w:rFonts w:ascii="Times New Roman" w:hAnsi="Times New Roman"/>
        </w:rPr>
        <w:t xml:space="preserve"> The MTC created a </w:t>
      </w:r>
      <w:r w:rsidRPr="00C43A9C">
        <w:rPr>
          <w:rFonts w:ascii="Times New Roman" w:hAnsi="Times New Roman" w:cs="Verdana"/>
          <w:szCs w:val="28"/>
        </w:rPr>
        <w:t xml:space="preserve">Bay Bridge Design Task Force, </w:t>
      </w:r>
      <w:r>
        <w:rPr>
          <w:rFonts w:ascii="Times New Roman" w:hAnsi="Times New Roman" w:cs="Verdana"/>
          <w:szCs w:val="28"/>
        </w:rPr>
        <w:t>a seven</w:t>
      </w:r>
      <w:r w:rsidRPr="00C43A9C">
        <w:rPr>
          <w:rFonts w:ascii="Times New Roman" w:hAnsi="Times New Roman" w:cs="Verdana"/>
          <w:szCs w:val="28"/>
        </w:rPr>
        <w:t>-member subset of the commission</w:t>
      </w:r>
      <w:r>
        <w:rPr>
          <w:rFonts w:ascii="Times New Roman" w:hAnsi="Times New Roman" w:cs="Verdana"/>
          <w:szCs w:val="28"/>
        </w:rPr>
        <w:t xml:space="preserve">.  </w:t>
      </w:r>
      <w:r w:rsidRPr="00C43A9C">
        <w:rPr>
          <w:rFonts w:ascii="Times New Roman" w:hAnsi="Times New Roman" w:cs="Verdana"/>
          <w:szCs w:val="28"/>
        </w:rPr>
        <w:t>The MTC also created the Engineering and Design Advisory Panel (EDAP), comprised of 35 experts in bridge engineering, architecture, and geology</w:t>
      </w:r>
      <w:r>
        <w:rPr>
          <w:rFonts w:ascii="Times New Roman" w:hAnsi="Times New Roman" w:cs="Verdana"/>
          <w:szCs w:val="28"/>
        </w:rPr>
        <w:t xml:space="preserve">.  The Design Task Force made its recommendations </w:t>
      </w:r>
      <w:r w:rsidRPr="00C43A9C">
        <w:rPr>
          <w:rFonts w:ascii="Times New Roman" w:hAnsi="Times New Roman" w:cs="Verdana"/>
          <w:szCs w:val="28"/>
        </w:rPr>
        <w:t>based on t</w:t>
      </w:r>
      <w:r>
        <w:rPr>
          <w:rFonts w:ascii="Times New Roman" w:hAnsi="Times New Roman" w:cs="Verdana"/>
          <w:szCs w:val="28"/>
        </w:rPr>
        <w:t>he advice of the advisory panel.</w:t>
      </w:r>
    </w:p>
  </w:footnote>
  <w:footnote w:id="77">
    <w:p w:rsidR="006B397B" w:rsidRDefault="006B397B" w:rsidP="00DE6185">
      <w:pPr>
        <w:pStyle w:val="FootnoteText"/>
      </w:pPr>
      <w:r w:rsidRPr="00C43A9C">
        <w:rPr>
          <w:rStyle w:val="FootnoteReference"/>
          <w:rFonts w:ascii="Times New Roman" w:hAnsi="Times New Roman"/>
        </w:rPr>
        <w:footnoteRef/>
      </w:r>
      <w:r w:rsidRPr="00C43A9C">
        <w:rPr>
          <w:rFonts w:ascii="Times New Roman" w:hAnsi="Times New Roman"/>
        </w:rPr>
        <w:t xml:space="preserve"> That study alone cost $2 million</w:t>
      </w:r>
      <w:r>
        <w:rPr>
          <w:rFonts w:ascii="Times New Roman" w:hAnsi="Times New Roman"/>
        </w:rPr>
        <w:t>.</w:t>
      </w:r>
    </w:p>
  </w:footnote>
  <w:footnote w:id="78">
    <w:p w:rsidR="006B397B" w:rsidRPr="00C43A9C" w:rsidRDefault="006B397B" w:rsidP="00DE6185">
      <w:pPr>
        <w:pStyle w:val="FootnoteText"/>
        <w:rPr>
          <w:rFonts w:ascii="Times New Roman" w:hAnsi="Times New Roman"/>
          <w:color w:val="FF0000"/>
        </w:rPr>
      </w:pPr>
      <w:r w:rsidRPr="00C43A9C">
        <w:rPr>
          <w:rStyle w:val="FootnoteReference"/>
          <w:rFonts w:ascii="Times New Roman" w:hAnsi="Times New Roman"/>
        </w:rPr>
        <w:footnoteRef/>
      </w:r>
      <w:r w:rsidRPr="00C43A9C">
        <w:rPr>
          <w:rFonts w:ascii="Times New Roman" w:hAnsi="Times New Roman"/>
        </w:rPr>
        <w:t xml:space="preserve"> </w:t>
      </w:r>
      <w:r w:rsidRPr="00C43A9C">
        <w:rPr>
          <w:rFonts w:ascii="Times New Roman" w:hAnsi="Times New Roman"/>
          <w:szCs w:val="28"/>
        </w:rPr>
        <w:t xml:space="preserve">This charge </w:t>
      </w:r>
      <w:r>
        <w:rPr>
          <w:rFonts w:ascii="Times New Roman" w:hAnsi="Times New Roman"/>
          <w:szCs w:val="28"/>
        </w:rPr>
        <w:t xml:space="preserve">was leveled </w:t>
      </w:r>
      <w:r w:rsidRPr="00C43A9C">
        <w:rPr>
          <w:rFonts w:ascii="Times New Roman" w:hAnsi="Times New Roman"/>
          <w:szCs w:val="28"/>
        </w:rPr>
        <w:t xml:space="preserve">by </w:t>
      </w:r>
      <w:proofErr w:type="spellStart"/>
      <w:r w:rsidRPr="00C43A9C">
        <w:rPr>
          <w:rFonts w:ascii="Times New Roman" w:hAnsi="Times New Roman"/>
          <w:szCs w:val="28"/>
        </w:rPr>
        <w:t>Coman</w:t>
      </w:r>
      <w:proofErr w:type="spellEnd"/>
      <w:r w:rsidRPr="00C43A9C">
        <w:rPr>
          <w:rFonts w:ascii="Times New Roman" w:hAnsi="Times New Roman"/>
          <w:szCs w:val="28"/>
        </w:rPr>
        <w:t xml:space="preserve"> </w:t>
      </w:r>
      <w:proofErr w:type="spellStart"/>
      <w:r w:rsidRPr="00C43A9C">
        <w:rPr>
          <w:rFonts w:ascii="Times New Roman" w:hAnsi="Times New Roman"/>
          <w:szCs w:val="28"/>
        </w:rPr>
        <w:t>Feher</w:t>
      </w:r>
      <w:proofErr w:type="spellEnd"/>
      <w:r w:rsidRPr="00C43A9C">
        <w:rPr>
          <w:rFonts w:ascii="Times New Roman" w:hAnsi="Times New Roman"/>
          <w:szCs w:val="28"/>
        </w:rPr>
        <w:t xml:space="preserve"> Associates</w:t>
      </w:r>
      <w:r>
        <w:rPr>
          <w:rFonts w:ascii="Times New Roman" w:hAnsi="Times New Roman"/>
          <w:szCs w:val="28"/>
        </w:rPr>
        <w:t>.</w:t>
      </w:r>
    </w:p>
  </w:footnote>
  <w:footnote w:id="79">
    <w:p w:rsidR="006B397B" w:rsidRPr="00C43A9C" w:rsidRDefault="006B397B" w:rsidP="00DE6185">
      <w:pPr>
        <w:pStyle w:val="FootnoteText"/>
        <w:rPr>
          <w:rFonts w:ascii="Times New Roman" w:hAnsi="Times New Roman"/>
        </w:rPr>
      </w:pPr>
      <w:r w:rsidRPr="00C43A9C">
        <w:rPr>
          <w:rStyle w:val="FootnoteReference"/>
          <w:rFonts w:ascii="Times New Roman" w:hAnsi="Times New Roman"/>
        </w:rPr>
        <w:footnoteRef/>
      </w:r>
      <w:r w:rsidRPr="00C43A9C">
        <w:rPr>
          <w:rFonts w:ascii="Times New Roman" w:hAnsi="Times New Roman"/>
        </w:rPr>
        <w:t xml:space="preserve"> The Design Task Force included now state Senator Mark DeSaulnier</w:t>
      </w:r>
      <w:r>
        <w:rPr>
          <w:rFonts w:ascii="Times New Roman" w:hAnsi="Times New Roman"/>
        </w:rPr>
        <w:t>.</w:t>
      </w:r>
    </w:p>
  </w:footnote>
  <w:footnote w:id="80">
    <w:p w:rsidR="006B397B" w:rsidRPr="00C43A9C" w:rsidRDefault="006B397B" w:rsidP="00DE6185">
      <w:pPr>
        <w:pStyle w:val="FootnoteText"/>
        <w:rPr>
          <w:rFonts w:ascii="Times New Roman" w:hAnsi="Times New Roman"/>
        </w:rPr>
      </w:pPr>
      <w:r w:rsidRPr="00C43A9C">
        <w:rPr>
          <w:rStyle w:val="FootnoteReference"/>
          <w:rFonts w:ascii="Times New Roman" w:hAnsi="Times New Roman"/>
        </w:rPr>
        <w:footnoteRef/>
      </w:r>
      <w:r w:rsidRPr="00C43A9C">
        <w:rPr>
          <w:rFonts w:ascii="Times New Roman" w:hAnsi="Times New Roman"/>
        </w:rPr>
        <w:t xml:space="preserve"> </w:t>
      </w:r>
      <w:r w:rsidRPr="00C43A9C">
        <w:rPr>
          <w:rFonts w:ascii="Times New Roman" w:hAnsi="Times New Roman"/>
          <w:color w:val="FF0000"/>
        </w:rPr>
        <w:t>Link to 1988 measure</w:t>
      </w:r>
      <w:r w:rsidRPr="00C43A9C">
        <w:rPr>
          <w:rFonts w:ascii="Times New Roman" w:hAnsi="Times New Roman"/>
        </w:rPr>
        <w:t xml:space="preserve"> </w:t>
      </w:r>
      <w:hyperlink r:id="rId17" w:history="1">
        <w:r w:rsidRPr="00C43A9C">
          <w:rPr>
            <w:rStyle w:val="Hyperlink"/>
            <w:rFonts w:ascii="Times New Roman" w:hAnsi="Times New Roman"/>
          </w:rPr>
          <w:t>http://bata.mtc.ca.gov/projects/rm1.htm</w:t>
        </w:r>
      </w:hyperlink>
    </w:p>
  </w:footnote>
  <w:footnote w:id="81">
    <w:p w:rsidR="006B397B" w:rsidRPr="00C43A9C" w:rsidRDefault="006B397B" w:rsidP="00DE6185">
      <w:pPr>
        <w:pStyle w:val="FootnoteText"/>
        <w:rPr>
          <w:rFonts w:ascii="Times New Roman" w:hAnsi="Times New Roman"/>
        </w:rPr>
      </w:pPr>
      <w:r w:rsidRPr="00C43A9C">
        <w:rPr>
          <w:rStyle w:val="FootnoteReference"/>
          <w:rFonts w:ascii="Times New Roman" w:hAnsi="Times New Roman"/>
        </w:rPr>
        <w:footnoteRef/>
      </w:r>
      <w:r w:rsidRPr="00C43A9C">
        <w:rPr>
          <w:rFonts w:ascii="Times New Roman" w:hAnsi="Times New Roman"/>
        </w:rPr>
        <w:t xml:space="preserve"> </w:t>
      </w:r>
      <w:r w:rsidRPr="00C43A9C">
        <w:rPr>
          <w:rFonts w:ascii="Times New Roman" w:hAnsi="Times New Roman"/>
          <w:color w:val="FF0000"/>
        </w:rPr>
        <w:t xml:space="preserve">Links to SB 60 &amp; 226 </w:t>
      </w:r>
      <w:hyperlink r:id="rId18" w:history="1">
        <w:r w:rsidRPr="00C43A9C">
          <w:rPr>
            <w:rStyle w:val="Hyperlink"/>
            <w:rFonts w:ascii="Times New Roman" w:hAnsi="Times New Roman"/>
          </w:rPr>
          <w:t>http://leginfo.ca.gov/pub/95-96/bill/sen/sb_0051-0100/sb_60_cfa_950320_094918_sen_comm.html</w:t>
        </w:r>
      </w:hyperlink>
      <w:r>
        <w:rPr>
          <w:rFonts w:ascii="Times New Roman" w:hAnsi="Times New Roman"/>
        </w:rPr>
        <w:t xml:space="preserve"> and</w:t>
      </w:r>
      <w:r w:rsidRPr="00C43A9C">
        <w:rPr>
          <w:rFonts w:ascii="Times New Roman" w:hAnsi="Times New Roman"/>
        </w:rPr>
        <w:t xml:space="preserve"> </w:t>
      </w:r>
      <w:hyperlink r:id="rId19" w:history="1">
        <w:r w:rsidRPr="00C43A9C">
          <w:rPr>
            <w:rStyle w:val="Hyperlink"/>
            <w:rFonts w:ascii="Times New Roman" w:hAnsi="Times New Roman"/>
          </w:rPr>
          <w:t>ftp://www.leginfo.ca.gov/pub/97-98/bill/sen/sb_0201-0250/sb_226_bill_19970812_enrolled.html</w:t>
        </w:r>
      </w:hyperlink>
    </w:p>
  </w:footnote>
  <w:footnote w:id="82">
    <w:p w:rsidR="006B397B" w:rsidRPr="00C43A9C" w:rsidRDefault="006B397B" w:rsidP="00DE6185">
      <w:pPr>
        <w:pStyle w:val="FootnoteText"/>
        <w:rPr>
          <w:rFonts w:ascii="Times New Roman" w:hAnsi="Times New Roman"/>
        </w:rPr>
      </w:pPr>
      <w:r w:rsidRPr="00C43A9C">
        <w:rPr>
          <w:rStyle w:val="FootnoteReference"/>
          <w:rFonts w:ascii="Times New Roman" w:hAnsi="Times New Roman"/>
        </w:rPr>
        <w:footnoteRef/>
      </w:r>
      <w:r w:rsidRPr="00C43A9C">
        <w:rPr>
          <w:rFonts w:ascii="Times New Roman" w:hAnsi="Times New Roman"/>
        </w:rPr>
        <w:t xml:space="preserve"> This study concentrates on the construction of the new east</w:t>
      </w:r>
      <w:r>
        <w:rPr>
          <w:rFonts w:ascii="Times New Roman" w:hAnsi="Times New Roman"/>
        </w:rPr>
        <w:t>ern</w:t>
      </w:r>
      <w:r w:rsidRPr="00C43A9C">
        <w:rPr>
          <w:rFonts w:ascii="Times New Roman" w:hAnsi="Times New Roman"/>
        </w:rPr>
        <w:t xml:space="preserve"> span</w:t>
      </w:r>
      <w:r>
        <w:rPr>
          <w:rFonts w:ascii="Times New Roman" w:hAnsi="Times New Roman"/>
        </w:rPr>
        <w:t xml:space="preserve">.  </w:t>
      </w:r>
      <w:r w:rsidRPr="00C43A9C">
        <w:rPr>
          <w:rFonts w:ascii="Times New Roman" w:hAnsi="Times New Roman"/>
        </w:rPr>
        <w:t>However, the retrofit of the historic west</w:t>
      </w:r>
      <w:r>
        <w:rPr>
          <w:rFonts w:ascii="Times New Roman" w:hAnsi="Times New Roman"/>
        </w:rPr>
        <w:t>ern</w:t>
      </w:r>
      <w:r w:rsidRPr="00C43A9C">
        <w:rPr>
          <w:rFonts w:ascii="Times New Roman" w:hAnsi="Times New Roman"/>
        </w:rPr>
        <w:t xml:space="preserve"> span took $302 million</w:t>
      </w:r>
      <w:r w:rsidRPr="00C43A9C">
        <w:rPr>
          <w:rFonts w:ascii="Times New Roman" w:hAnsi="Times New Roman"/>
          <w:color w:val="FF0000"/>
        </w:rPr>
        <w:t xml:space="preserve"> </w:t>
      </w:r>
      <w:r w:rsidRPr="00C43A9C">
        <w:rPr>
          <w:rFonts w:ascii="Times New Roman" w:hAnsi="Times New Roman"/>
        </w:rPr>
        <w:t>and 6 years</w:t>
      </w:r>
      <w:r>
        <w:rPr>
          <w:rFonts w:ascii="Times New Roman" w:hAnsi="Times New Roman"/>
        </w:rPr>
        <w:t xml:space="preserve">.  </w:t>
      </w:r>
    </w:p>
  </w:footnote>
  <w:footnote w:id="83">
    <w:p w:rsidR="006B397B" w:rsidRPr="00C43A9C" w:rsidRDefault="006B397B" w:rsidP="00DE6185">
      <w:pPr>
        <w:pStyle w:val="FootnoteText"/>
        <w:rPr>
          <w:rFonts w:ascii="Times New Roman" w:hAnsi="Times New Roman"/>
        </w:rPr>
      </w:pPr>
      <w:r w:rsidRPr="00C43A9C">
        <w:rPr>
          <w:rStyle w:val="FootnoteReference"/>
          <w:rFonts w:ascii="Times New Roman" w:hAnsi="Times New Roman"/>
        </w:rPr>
        <w:footnoteRef/>
      </w:r>
      <w:r w:rsidRPr="00C43A9C">
        <w:rPr>
          <w:rFonts w:ascii="Times New Roman" w:hAnsi="Times New Roman"/>
        </w:rPr>
        <w:t xml:space="preserve"> </w:t>
      </w:r>
      <w:r>
        <w:rPr>
          <w:rFonts w:ascii="Times New Roman" w:hAnsi="Times New Roman"/>
        </w:rPr>
        <w:t>Current</w:t>
      </w:r>
      <w:r w:rsidRPr="00C43A9C">
        <w:rPr>
          <w:rFonts w:ascii="Times New Roman" w:hAnsi="Times New Roman"/>
        </w:rPr>
        <w:t xml:space="preserve"> state Senator Mark DeSaulnier voted for the SAS on both the Design Task Force and as a BATA member</w:t>
      </w:r>
      <w:r>
        <w:rPr>
          <w:rFonts w:ascii="Times New Roman" w:hAnsi="Times New Roman"/>
        </w:rPr>
        <w:t>.</w:t>
      </w:r>
    </w:p>
  </w:footnote>
  <w:footnote w:id="84">
    <w:p w:rsidR="006B397B" w:rsidRPr="00C43A9C" w:rsidRDefault="006B397B" w:rsidP="00DE6185">
      <w:pPr>
        <w:pStyle w:val="FootnoteText"/>
        <w:rPr>
          <w:rFonts w:ascii="Times New Roman" w:hAnsi="Times New Roman"/>
          <w:color w:val="FF0000"/>
        </w:rPr>
      </w:pPr>
      <w:r w:rsidRPr="00C43A9C">
        <w:rPr>
          <w:rStyle w:val="FootnoteReference"/>
          <w:rFonts w:ascii="Times New Roman" w:hAnsi="Times New Roman"/>
        </w:rPr>
        <w:footnoteRef/>
      </w:r>
      <w:r w:rsidRPr="00C43A9C">
        <w:rPr>
          <w:rFonts w:ascii="Times New Roman" w:hAnsi="Times New Roman"/>
        </w:rPr>
        <w:t xml:space="preserve"> The now infamous condemnation of a skyway design as a “freeway on stilts” is forever associated with these objections</w:t>
      </w:r>
      <w:r>
        <w:rPr>
          <w:rFonts w:ascii="Times New Roman" w:hAnsi="Times New Roman"/>
        </w:rPr>
        <w:t>.</w:t>
      </w:r>
      <w:r w:rsidRPr="00C43A9C">
        <w:rPr>
          <w:rFonts w:ascii="Times New Roman" w:hAnsi="Times New Roman"/>
          <w:color w:val="FF0000"/>
        </w:rPr>
        <w:t xml:space="preserve"> </w:t>
      </w:r>
    </w:p>
  </w:footnote>
  <w:footnote w:id="85">
    <w:p w:rsidR="006B397B" w:rsidRPr="00C43A9C" w:rsidRDefault="006B397B" w:rsidP="00DE6185">
      <w:pPr>
        <w:pStyle w:val="FootnoteText"/>
        <w:rPr>
          <w:rFonts w:ascii="Times New Roman" w:hAnsi="Times New Roman"/>
        </w:rPr>
      </w:pPr>
      <w:r w:rsidRPr="00C43A9C">
        <w:rPr>
          <w:rStyle w:val="FootnoteReference"/>
          <w:rFonts w:ascii="Times New Roman" w:hAnsi="Times New Roman"/>
        </w:rPr>
        <w:footnoteRef/>
      </w:r>
      <w:r w:rsidRPr="00C43A9C">
        <w:rPr>
          <w:rFonts w:ascii="Times New Roman" w:hAnsi="Times New Roman"/>
        </w:rPr>
        <w:t xml:space="preserve"> </w:t>
      </w:r>
      <w:r w:rsidRPr="00C43A9C">
        <w:rPr>
          <w:rFonts w:ascii="Times New Roman" w:hAnsi="Times New Roman"/>
          <w:color w:val="FF0000"/>
        </w:rPr>
        <w:t xml:space="preserve">Link to rail study </w:t>
      </w:r>
      <w:hyperlink r:id="rId20" w:history="1">
        <w:r w:rsidRPr="00C43A9C">
          <w:rPr>
            <w:rStyle w:val="Hyperlink"/>
            <w:rFonts w:ascii="Times New Roman" w:hAnsi="Times New Roman"/>
          </w:rPr>
          <w:t>http://www.mtc.ca.gov/planning/bay_bridge/rail_study/exec_summ.htm</w:t>
        </w:r>
      </w:hyperlink>
    </w:p>
  </w:footnote>
  <w:footnote w:id="86">
    <w:p w:rsidR="006B397B" w:rsidRPr="00C43A9C" w:rsidRDefault="006B397B" w:rsidP="00DE6185">
      <w:pPr>
        <w:pStyle w:val="FootnoteText"/>
        <w:rPr>
          <w:rFonts w:ascii="Times New Roman" w:hAnsi="Times New Roman"/>
        </w:rPr>
      </w:pPr>
      <w:r w:rsidRPr="00C43A9C">
        <w:rPr>
          <w:rStyle w:val="FootnoteReference"/>
          <w:rFonts w:ascii="Times New Roman" w:hAnsi="Times New Roman"/>
        </w:rPr>
        <w:footnoteRef/>
      </w:r>
      <w:r w:rsidRPr="00C43A9C">
        <w:rPr>
          <w:rFonts w:ascii="Times New Roman" w:hAnsi="Times New Roman"/>
        </w:rPr>
        <w:t xml:space="preserve"> Professor </w:t>
      </w:r>
      <w:proofErr w:type="spellStart"/>
      <w:r w:rsidRPr="00C43A9C">
        <w:rPr>
          <w:rFonts w:ascii="Times New Roman" w:hAnsi="Times New Roman"/>
        </w:rPr>
        <w:t>Astaneh</w:t>
      </w:r>
      <w:proofErr w:type="spellEnd"/>
      <w:r w:rsidRPr="00C43A9C">
        <w:rPr>
          <w:rFonts w:ascii="Times New Roman" w:hAnsi="Times New Roman"/>
        </w:rPr>
        <w:t xml:space="preserve"> is aggrieved by suggestions that he designed and submitted an alternative bridge proposal and</w:t>
      </w:r>
      <w:r>
        <w:rPr>
          <w:rFonts w:ascii="Times New Roman" w:hAnsi="Times New Roman"/>
        </w:rPr>
        <w:t xml:space="preserve"> by</w:t>
      </w:r>
      <w:r w:rsidRPr="00C43A9C">
        <w:rPr>
          <w:rFonts w:ascii="Times New Roman" w:hAnsi="Times New Roman"/>
        </w:rPr>
        <w:t xml:space="preserve"> the well-known backroom talk by state and local transportation officials who privately suggest his critiques are simply sour grapes</w:t>
      </w:r>
      <w:r>
        <w:rPr>
          <w:rFonts w:ascii="Times New Roman" w:hAnsi="Times New Roman"/>
        </w:rPr>
        <w:t xml:space="preserve">.  </w:t>
      </w:r>
      <w:proofErr w:type="spellStart"/>
      <w:r w:rsidRPr="00C43A9C">
        <w:rPr>
          <w:rFonts w:ascii="Times New Roman" w:hAnsi="Times New Roman"/>
        </w:rPr>
        <w:t>Astaneh</w:t>
      </w:r>
      <w:proofErr w:type="spellEnd"/>
      <w:r w:rsidRPr="00C43A9C">
        <w:rPr>
          <w:rFonts w:ascii="Times New Roman" w:hAnsi="Times New Roman"/>
        </w:rPr>
        <w:t xml:space="preserve"> says the design he suggested is not his but an alternative to the one that is built and that he is on record as saying is not safe</w:t>
      </w:r>
      <w:r>
        <w:rPr>
          <w:rFonts w:ascii="Times New Roman" w:hAnsi="Times New Roman"/>
        </w:rPr>
        <w:t xml:space="preserve">.  </w:t>
      </w:r>
      <w:r w:rsidRPr="00C43A9C">
        <w:rPr>
          <w:rFonts w:ascii="Times New Roman" w:hAnsi="Times New Roman"/>
          <w:color w:val="FF0000"/>
        </w:rPr>
        <w:t xml:space="preserve">Link to </w:t>
      </w:r>
      <w:proofErr w:type="spellStart"/>
      <w:r w:rsidRPr="00C43A9C">
        <w:rPr>
          <w:rFonts w:ascii="Times New Roman" w:hAnsi="Times New Roman"/>
          <w:color w:val="FF0000"/>
        </w:rPr>
        <w:t>Astaneh</w:t>
      </w:r>
      <w:proofErr w:type="spellEnd"/>
      <w:r w:rsidRPr="00C43A9C">
        <w:rPr>
          <w:rFonts w:ascii="Times New Roman" w:hAnsi="Times New Roman"/>
          <w:color w:val="FF0000"/>
        </w:rPr>
        <w:t xml:space="preserve"> </w:t>
      </w:r>
      <w:hyperlink r:id="rId21" w:history="1">
        <w:r w:rsidRPr="00C43A9C">
          <w:rPr>
            <w:rStyle w:val="Hyperlink"/>
            <w:rFonts w:ascii="Times New Roman" w:hAnsi="Times New Roman"/>
          </w:rPr>
          <w:t>http://www.ce.berkeley.edu/~astaneh/</w:t>
        </w:r>
      </w:hyperlink>
    </w:p>
  </w:footnote>
  <w:footnote w:id="87">
    <w:p w:rsidR="006B397B" w:rsidRDefault="006B397B" w:rsidP="00DE6185">
      <w:pPr>
        <w:pStyle w:val="FootnoteText"/>
      </w:pPr>
      <w:r w:rsidRPr="00C43A9C">
        <w:rPr>
          <w:rStyle w:val="FootnoteReference"/>
          <w:rFonts w:ascii="Times New Roman" w:hAnsi="Times New Roman"/>
        </w:rPr>
        <w:footnoteRef/>
      </w:r>
      <w:r w:rsidRPr="00C43A9C">
        <w:rPr>
          <w:rFonts w:ascii="Times New Roman" w:hAnsi="Times New Roman"/>
        </w:rPr>
        <w:t xml:space="preserve"> </w:t>
      </w:r>
      <w:r w:rsidRPr="00C43A9C">
        <w:rPr>
          <w:rFonts w:ascii="Times New Roman" w:hAnsi="Times New Roman"/>
          <w:color w:val="FF0000"/>
        </w:rPr>
        <w:t>MTC response</w:t>
      </w:r>
      <w:r w:rsidRPr="00C43A9C">
        <w:rPr>
          <w:rFonts w:ascii="Times New Roman" w:hAnsi="Times New Roman"/>
        </w:rPr>
        <w:t xml:space="preserve"> </w:t>
      </w:r>
      <w:hyperlink r:id="rId22" w:history="1">
        <w:r w:rsidRPr="00C43A9C">
          <w:rPr>
            <w:rStyle w:val="Hyperlink"/>
            <w:rFonts w:ascii="Times New Roman" w:hAnsi="Times New Roman"/>
          </w:rPr>
          <w:t>http://www.mtc.ca.gov/planning/bay_bridge/bbmemo_sep22.htm</w:t>
        </w:r>
      </w:hyperlink>
    </w:p>
  </w:footnote>
  <w:footnote w:id="88">
    <w:p w:rsidR="006B397B" w:rsidRPr="00C43A9C" w:rsidRDefault="006B397B" w:rsidP="00DE6185">
      <w:pPr>
        <w:pStyle w:val="FootnoteText"/>
        <w:rPr>
          <w:rFonts w:ascii="Times New Roman" w:hAnsi="Times New Roman"/>
        </w:rPr>
      </w:pPr>
      <w:r w:rsidRPr="00C43A9C">
        <w:rPr>
          <w:rStyle w:val="FootnoteReference"/>
          <w:rFonts w:ascii="Times New Roman" w:hAnsi="Times New Roman"/>
        </w:rPr>
        <w:footnoteRef/>
      </w:r>
      <w:r w:rsidRPr="00C43A9C">
        <w:rPr>
          <w:rFonts w:ascii="Times New Roman" w:hAnsi="Times New Roman"/>
        </w:rPr>
        <w:t xml:space="preserve"> </w:t>
      </w:r>
      <w:r w:rsidRPr="00C43A9C">
        <w:rPr>
          <w:rFonts w:ascii="Times New Roman" w:hAnsi="Times New Roman"/>
          <w:color w:val="FF0000"/>
        </w:rPr>
        <w:t xml:space="preserve">Link to Bechtel study </w:t>
      </w:r>
      <w:hyperlink r:id="rId23" w:history="1">
        <w:r w:rsidRPr="00C43A9C">
          <w:rPr>
            <w:rStyle w:val="Hyperlink"/>
            <w:rFonts w:ascii="Times New Roman" w:hAnsi="Times New Roman"/>
          </w:rPr>
          <w:t>http://www.mtc.ca.gov/legislation/seismic/Bechtel-Report.pdf</w:t>
        </w:r>
      </w:hyperlink>
    </w:p>
  </w:footnote>
  <w:footnote w:id="89">
    <w:p w:rsidR="006B397B" w:rsidRPr="00C43A9C" w:rsidRDefault="006B397B" w:rsidP="00DE6185">
      <w:pPr>
        <w:pStyle w:val="FootnoteText"/>
        <w:rPr>
          <w:rFonts w:ascii="Times New Roman" w:hAnsi="Times New Roman"/>
        </w:rPr>
      </w:pPr>
      <w:r w:rsidRPr="00C43A9C">
        <w:rPr>
          <w:rStyle w:val="FootnoteReference"/>
          <w:rFonts w:ascii="Times New Roman" w:hAnsi="Times New Roman"/>
        </w:rPr>
        <w:footnoteRef/>
      </w:r>
      <w:r w:rsidRPr="00C43A9C">
        <w:rPr>
          <w:rFonts w:ascii="Times New Roman" w:hAnsi="Times New Roman"/>
        </w:rPr>
        <w:t xml:space="preserve"> </w:t>
      </w:r>
      <w:r w:rsidRPr="00C43A9C">
        <w:rPr>
          <w:rFonts w:ascii="Times New Roman" w:hAnsi="Times New Roman"/>
          <w:color w:val="FF0000"/>
        </w:rPr>
        <w:t>Link to AB 1171</w:t>
      </w:r>
      <w:r w:rsidRPr="00C43A9C">
        <w:rPr>
          <w:rFonts w:ascii="Times New Roman" w:hAnsi="Times New Roman"/>
        </w:rPr>
        <w:t xml:space="preserve"> </w:t>
      </w:r>
      <w:hyperlink r:id="rId24" w:history="1">
        <w:r w:rsidRPr="00C43A9C">
          <w:rPr>
            <w:rStyle w:val="Hyperlink"/>
            <w:rFonts w:ascii="Times New Roman" w:hAnsi="Times New Roman"/>
          </w:rPr>
          <w:t>http://www.leginfo.ca.gov/pub/01-02/bill/asm/ab_1151-1200/ab_1171_bill_20011014_chaptered.html</w:t>
        </w:r>
      </w:hyperlink>
    </w:p>
  </w:footnote>
  <w:footnote w:id="90">
    <w:p w:rsidR="006B397B" w:rsidRDefault="006B397B" w:rsidP="00DE6185">
      <w:pPr>
        <w:pStyle w:val="FootnoteText"/>
      </w:pPr>
      <w:r w:rsidRPr="00C43A9C">
        <w:rPr>
          <w:rStyle w:val="FootnoteReference"/>
          <w:rFonts w:ascii="Times New Roman" w:hAnsi="Times New Roman"/>
        </w:rPr>
        <w:footnoteRef/>
      </w:r>
      <w:r w:rsidRPr="00C43A9C">
        <w:rPr>
          <w:rFonts w:ascii="Times New Roman" w:hAnsi="Times New Roman"/>
        </w:rPr>
        <w:t xml:space="preserve"> Most of these major jumps in costs and delays were first reported by news accounts in Bay Area news media, not by public officials</w:t>
      </w:r>
      <w:r>
        <w:rPr>
          <w:rFonts w:ascii="Times New Roman" w:hAnsi="Times New Roman"/>
        </w:rPr>
        <w:t xml:space="preserve">.  </w:t>
      </w:r>
    </w:p>
  </w:footnote>
  <w:footnote w:id="91">
    <w:p w:rsidR="006B397B" w:rsidRPr="00C43A9C" w:rsidRDefault="006B397B" w:rsidP="00DE6185">
      <w:pPr>
        <w:pStyle w:val="FootnoteText"/>
        <w:rPr>
          <w:rFonts w:ascii="Times New Roman" w:hAnsi="Times New Roman"/>
        </w:rPr>
      </w:pPr>
      <w:r w:rsidRPr="00C43A9C">
        <w:rPr>
          <w:rStyle w:val="FootnoteReference"/>
          <w:rFonts w:ascii="Times New Roman" w:hAnsi="Times New Roman"/>
        </w:rPr>
        <w:footnoteRef/>
      </w:r>
      <w:r w:rsidRPr="00C43A9C">
        <w:rPr>
          <w:rFonts w:ascii="Times New Roman" w:hAnsi="Times New Roman"/>
        </w:rPr>
        <w:t xml:space="preserve"> </w:t>
      </w:r>
      <w:r w:rsidRPr="00C43A9C">
        <w:rPr>
          <w:rFonts w:ascii="Times New Roman" w:hAnsi="Times New Roman"/>
          <w:color w:val="FF0000"/>
        </w:rPr>
        <w:t>Link to RM 2</w:t>
      </w:r>
      <w:r w:rsidRPr="00C43A9C">
        <w:rPr>
          <w:rFonts w:ascii="Times New Roman" w:hAnsi="Times New Roman"/>
        </w:rPr>
        <w:t xml:space="preserve"> </w:t>
      </w:r>
      <w:hyperlink r:id="rId25" w:history="1">
        <w:r w:rsidRPr="00C43A9C">
          <w:rPr>
            <w:rStyle w:val="Hyperlink"/>
            <w:rFonts w:ascii="Times New Roman" w:hAnsi="Times New Roman"/>
          </w:rPr>
          <w:t>http://bata.mtc.ca.gov/projects/rm2.htm</w:t>
        </w:r>
      </w:hyperlink>
    </w:p>
  </w:footnote>
  <w:footnote w:id="92">
    <w:p w:rsidR="006B397B" w:rsidRDefault="006B397B" w:rsidP="00DE6185">
      <w:pPr>
        <w:pStyle w:val="FootnoteText"/>
      </w:pPr>
      <w:r w:rsidRPr="00C43A9C">
        <w:rPr>
          <w:rStyle w:val="FootnoteReference"/>
          <w:rFonts w:ascii="Times New Roman" w:hAnsi="Times New Roman"/>
        </w:rPr>
        <w:footnoteRef/>
      </w:r>
      <w:r w:rsidRPr="00C43A9C">
        <w:rPr>
          <w:rFonts w:ascii="Times New Roman" w:hAnsi="Times New Roman"/>
        </w:rPr>
        <w:t xml:space="preserve"> Once again, the public learns of this through news accounts not through any announcements by state officials</w:t>
      </w:r>
      <w:r>
        <w:t>.</w:t>
      </w:r>
    </w:p>
  </w:footnote>
  <w:footnote w:id="93">
    <w:p w:rsidR="006B397B" w:rsidRPr="00F50797" w:rsidRDefault="006B397B" w:rsidP="00DE6185">
      <w:pPr>
        <w:pStyle w:val="FootnoteText"/>
        <w:rPr>
          <w:rFonts w:ascii="Times New Roman" w:hAnsi="Times New Roman"/>
        </w:rPr>
      </w:pPr>
      <w:r w:rsidRPr="00F50797">
        <w:rPr>
          <w:rStyle w:val="FootnoteReference"/>
          <w:rFonts w:ascii="Times New Roman" w:hAnsi="Times New Roman"/>
        </w:rPr>
        <w:footnoteRef/>
      </w:r>
      <w:r w:rsidRPr="00F50797">
        <w:rPr>
          <w:rFonts w:ascii="Times New Roman" w:hAnsi="Times New Roman"/>
        </w:rPr>
        <w:t xml:space="preserve"> </w:t>
      </w:r>
      <w:r w:rsidRPr="00F50797">
        <w:rPr>
          <w:rFonts w:ascii="Times New Roman" w:hAnsi="Times New Roman"/>
          <w:color w:val="FF0000"/>
        </w:rPr>
        <w:t xml:space="preserve">Link to FHWA study </w:t>
      </w:r>
      <w:hyperlink r:id="rId26" w:history="1">
        <w:r w:rsidRPr="00F50797">
          <w:rPr>
            <w:rStyle w:val="Hyperlink"/>
            <w:rFonts w:ascii="Times New Roman" w:hAnsi="Times New Roman"/>
          </w:rPr>
          <w:t>http://www.dot.ca.gov/baybridge/PRT_Final%20Report.pdf</w:t>
        </w:r>
      </w:hyperlink>
    </w:p>
  </w:footnote>
  <w:footnote w:id="94">
    <w:p w:rsidR="006B397B" w:rsidRPr="00F50797" w:rsidRDefault="006B397B" w:rsidP="00DE6185">
      <w:pPr>
        <w:pStyle w:val="FootnoteText"/>
        <w:rPr>
          <w:rFonts w:ascii="Times New Roman" w:hAnsi="Times New Roman"/>
        </w:rPr>
      </w:pPr>
      <w:r w:rsidRPr="00F50797">
        <w:rPr>
          <w:rStyle w:val="FootnoteReference"/>
          <w:rFonts w:ascii="Times New Roman" w:hAnsi="Times New Roman"/>
        </w:rPr>
        <w:footnoteRef/>
      </w:r>
      <w:r w:rsidRPr="00F50797">
        <w:rPr>
          <w:rFonts w:ascii="Times New Roman" w:hAnsi="Times New Roman"/>
        </w:rPr>
        <w:t xml:space="preserve"> </w:t>
      </w:r>
      <w:r w:rsidRPr="00F50797">
        <w:rPr>
          <w:rFonts w:ascii="Times New Roman" w:hAnsi="Times New Roman"/>
          <w:color w:val="FF0000"/>
        </w:rPr>
        <w:t>Link to AB 144</w:t>
      </w:r>
      <w:r w:rsidRPr="00F50797">
        <w:rPr>
          <w:rFonts w:ascii="Times New Roman" w:hAnsi="Times New Roman"/>
        </w:rPr>
        <w:t xml:space="preserve"> </w:t>
      </w:r>
      <w:hyperlink r:id="rId27" w:history="1">
        <w:r w:rsidRPr="00F50797">
          <w:rPr>
            <w:rStyle w:val="Hyperlink"/>
            <w:rFonts w:ascii="Times New Roman" w:hAnsi="Times New Roman"/>
          </w:rPr>
          <w:t>ftp://leginfo.public.ca.gov/pub/05-06/bill/asm/ab_0101-0150/ab_144_cfa_20050713_160936_asm_floor.html</w:t>
        </w:r>
      </w:hyperlink>
    </w:p>
  </w:footnote>
  <w:footnote w:id="95">
    <w:p w:rsidR="006B397B" w:rsidRDefault="006B397B" w:rsidP="00DE6185">
      <w:pPr>
        <w:pStyle w:val="FootnoteText"/>
      </w:pPr>
      <w:r w:rsidRPr="00F50797">
        <w:rPr>
          <w:rStyle w:val="FootnoteReference"/>
          <w:rFonts w:ascii="Times New Roman" w:hAnsi="Times New Roman"/>
        </w:rPr>
        <w:footnoteRef/>
      </w:r>
      <w:r w:rsidRPr="00F50797">
        <w:rPr>
          <w:rFonts w:ascii="Times New Roman" w:hAnsi="Times New Roman"/>
        </w:rPr>
        <w:t xml:space="preserve"> </w:t>
      </w:r>
      <w:proofErr w:type="gramStart"/>
      <w:r w:rsidRPr="00F50797">
        <w:rPr>
          <w:rFonts w:ascii="Times New Roman" w:hAnsi="Times New Roman"/>
        </w:rPr>
        <w:t>Known to Bay Area drivers as the notorious “S curve</w:t>
      </w:r>
      <w:r>
        <w:rPr>
          <w:rFonts w:ascii="Times New Roman" w:hAnsi="Times New Roman"/>
        </w:rPr>
        <w:t>.</w:t>
      </w:r>
      <w:r w:rsidRPr="00F50797">
        <w:rPr>
          <w:rFonts w:ascii="Times New Roman" w:hAnsi="Times New Roman"/>
        </w:rPr>
        <w:t>”</w:t>
      </w:r>
      <w:proofErr w:type="gramEnd"/>
    </w:p>
  </w:footnote>
  <w:footnote w:id="96">
    <w:p w:rsidR="006B397B" w:rsidRPr="00F50797" w:rsidRDefault="006B397B" w:rsidP="00DE6185">
      <w:pPr>
        <w:pStyle w:val="FootnoteText"/>
        <w:rPr>
          <w:rFonts w:ascii="Times New Roman" w:hAnsi="Times New Roman"/>
          <w:color w:val="FF0000"/>
        </w:rPr>
      </w:pPr>
      <w:r w:rsidRPr="00F50797">
        <w:rPr>
          <w:rStyle w:val="FootnoteReference"/>
          <w:rFonts w:ascii="Times New Roman" w:hAnsi="Times New Roman"/>
        </w:rPr>
        <w:footnoteRef/>
      </w:r>
      <w:r w:rsidRPr="00F50797">
        <w:rPr>
          <w:rFonts w:ascii="Times New Roman" w:hAnsi="Times New Roman"/>
        </w:rPr>
        <w:t xml:space="preserve"> For a full discussion of this controversial and significant issue, see page </w:t>
      </w:r>
      <w:r>
        <w:rPr>
          <w:rFonts w:ascii="Times New Roman" w:hAnsi="Times New Roman"/>
          <w:color w:val="FF0000"/>
        </w:rPr>
        <w:t>9</w:t>
      </w:r>
    </w:p>
  </w:footnote>
  <w:footnote w:id="97">
    <w:p w:rsidR="006B397B" w:rsidRPr="00F50797" w:rsidRDefault="006B397B" w:rsidP="00DE6185">
      <w:pPr>
        <w:pStyle w:val="FootnoteText"/>
        <w:rPr>
          <w:rFonts w:ascii="Times New Roman" w:hAnsi="Times New Roman"/>
        </w:rPr>
      </w:pPr>
      <w:r w:rsidRPr="00F50797">
        <w:rPr>
          <w:rStyle w:val="FootnoteReference"/>
          <w:rFonts w:ascii="Times New Roman" w:hAnsi="Times New Roman"/>
        </w:rPr>
        <w:footnoteRef/>
      </w:r>
      <w:r w:rsidRPr="00F50797">
        <w:rPr>
          <w:rFonts w:ascii="Times New Roman" w:hAnsi="Times New Roman"/>
        </w:rPr>
        <w:t xml:space="preserve"> Quality </w:t>
      </w:r>
      <w:r>
        <w:rPr>
          <w:rFonts w:ascii="Times New Roman" w:hAnsi="Times New Roman"/>
        </w:rPr>
        <w:t>a</w:t>
      </w:r>
      <w:r w:rsidRPr="00F50797">
        <w:rPr>
          <w:rFonts w:ascii="Times New Roman" w:hAnsi="Times New Roman"/>
        </w:rPr>
        <w:t xml:space="preserve">ssurance takes place after </w:t>
      </w:r>
      <w:r>
        <w:rPr>
          <w:rFonts w:ascii="Times New Roman" w:hAnsi="Times New Roman"/>
        </w:rPr>
        <w:t>q</w:t>
      </w:r>
      <w:r w:rsidRPr="00F50797">
        <w:rPr>
          <w:rFonts w:ascii="Times New Roman" w:hAnsi="Times New Roman"/>
        </w:rPr>
        <w:t xml:space="preserve">uality </w:t>
      </w:r>
      <w:r>
        <w:rPr>
          <w:rFonts w:ascii="Times New Roman" w:hAnsi="Times New Roman"/>
        </w:rPr>
        <w:t>c</w:t>
      </w:r>
      <w:r w:rsidRPr="00F50797">
        <w:rPr>
          <w:rFonts w:ascii="Times New Roman" w:hAnsi="Times New Roman"/>
        </w:rPr>
        <w:t>ontrol</w:t>
      </w:r>
      <w:r>
        <w:rPr>
          <w:rFonts w:ascii="Times New Roman" w:hAnsi="Times New Roman"/>
        </w:rPr>
        <w:t xml:space="preserve">.  </w:t>
      </w:r>
      <w:r w:rsidRPr="00F50797">
        <w:rPr>
          <w:rFonts w:ascii="Times New Roman" w:hAnsi="Times New Roman"/>
        </w:rPr>
        <w:t xml:space="preserve">Quality </w:t>
      </w:r>
      <w:r>
        <w:rPr>
          <w:rFonts w:ascii="Times New Roman" w:hAnsi="Times New Roman"/>
        </w:rPr>
        <w:t>c</w:t>
      </w:r>
      <w:r w:rsidRPr="00F50797">
        <w:rPr>
          <w:rFonts w:ascii="Times New Roman" w:hAnsi="Times New Roman"/>
        </w:rPr>
        <w:t xml:space="preserve">ontrol is typically the responsibility of the contractor, while </w:t>
      </w:r>
      <w:r>
        <w:rPr>
          <w:rFonts w:ascii="Times New Roman" w:hAnsi="Times New Roman"/>
        </w:rPr>
        <w:t>q</w:t>
      </w:r>
      <w:r w:rsidRPr="00F50797">
        <w:rPr>
          <w:rFonts w:ascii="Times New Roman" w:hAnsi="Times New Roman"/>
        </w:rPr>
        <w:t xml:space="preserve">uality </w:t>
      </w:r>
      <w:r>
        <w:rPr>
          <w:rFonts w:ascii="Times New Roman" w:hAnsi="Times New Roman"/>
        </w:rPr>
        <w:t>a</w:t>
      </w:r>
      <w:r w:rsidRPr="00F50797">
        <w:rPr>
          <w:rFonts w:ascii="Times New Roman" w:hAnsi="Times New Roman"/>
        </w:rPr>
        <w:t xml:space="preserve">ssurance is the typically </w:t>
      </w:r>
      <w:r>
        <w:rPr>
          <w:rFonts w:ascii="Times New Roman" w:hAnsi="Times New Roman"/>
        </w:rPr>
        <w:t>the responsibility of the owner</w:t>
      </w:r>
      <w:r w:rsidRPr="00F50797">
        <w:rPr>
          <w:rFonts w:ascii="Times New Roman" w:hAnsi="Times New Roman"/>
        </w:rPr>
        <w:t xml:space="preserve"> </w:t>
      </w:r>
      <w:r>
        <w:rPr>
          <w:rFonts w:ascii="Times New Roman" w:hAnsi="Times New Roman"/>
        </w:rPr>
        <w:t>—</w:t>
      </w:r>
      <w:r w:rsidRPr="00F50797">
        <w:rPr>
          <w:rFonts w:ascii="Times New Roman" w:hAnsi="Times New Roman"/>
        </w:rPr>
        <w:t xml:space="preserve"> in this case</w:t>
      </w:r>
      <w:r>
        <w:rPr>
          <w:rFonts w:ascii="Times New Roman" w:hAnsi="Times New Roman"/>
        </w:rPr>
        <w:t>,</w:t>
      </w:r>
      <w:r w:rsidRPr="00F50797">
        <w:rPr>
          <w:rFonts w:ascii="Times New Roman" w:hAnsi="Times New Roman"/>
        </w:rPr>
        <w:t xml:space="preserve"> Caltrans on behalf of the people of California</w:t>
      </w:r>
      <w:r>
        <w:rPr>
          <w:rFonts w:ascii="Times New Roman" w:hAnsi="Times New Roman"/>
        </w:rPr>
        <w:t xml:space="preserve">.  </w:t>
      </w:r>
      <w:r w:rsidRPr="00F50797">
        <w:rPr>
          <w:rFonts w:ascii="Times New Roman" w:hAnsi="Times New Roman"/>
        </w:rPr>
        <w:t xml:space="preserve">Quality </w:t>
      </w:r>
      <w:r>
        <w:rPr>
          <w:rFonts w:ascii="Times New Roman" w:hAnsi="Times New Roman"/>
        </w:rPr>
        <w:t>a</w:t>
      </w:r>
      <w:r w:rsidRPr="00F50797">
        <w:rPr>
          <w:rFonts w:ascii="Times New Roman" w:hAnsi="Times New Roman"/>
        </w:rPr>
        <w:t>ssurance is essentially double-checking to ensure contracted quality standards are met</w:t>
      </w:r>
      <w:r>
        <w:rPr>
          <w:rFonts w:ascii="Times New Roman" w:hAnsi="Times New Roman"/>
        </w:rPr>
        <w:t xml:space="preserve">.  </w:t>
      </w:r>
    </w:p>
  </w:footnote>
  <w:footnote w:id="98">
    <w:p w:rsidR="006B397B" w:rsidRPr="00F50797" w:rsidRDefault="006B397B" w:rsidP="00DE6185">
      <w:pPr>
        <w:pStyle w:val="FootnoteText"/>
        <w:rPr>
          <w:rFonts w:ascii="Times New Roman" w:hAnsi="Times New Roman"/>
        </w:rPr>
      </w:pPr>
      <w:r w:rsidRPr="00F50797">
        <w:rPr>
          <w:rStyle w:val="FootnoteReference"/>
          <w:rFonts w:ascii="Times New Roman" w:hAnsi="Times New Roman"/>
        </w:rPr>
        <w:footnoteRef/>
      </w:r>
      <w:r w:rsidRPr="00F50797">
        <w:rPr>
          <w:rFonts w:ascii="Times New Roman" w:hAnsi="Times New Roman"/>
        </w:rPr>
        <w:t xml:space="preserve"> For a full discussion of this controversial and significant issue, see page</w:t>
      </w:r>
      <w:r w:rsidRPr="00F50797">
        <w:rPr>
          <w:rFonts w:ascii="Times New Roman" w:hAnsi="Times New Roman"/>
          <w:color w:val="FF0000"/>
        </w:rPr>
        <w:t xml:space="preserve"> </w:t>
      </w:r>
      <w:r>
        <w:rPr>
          <w:rFonts w:ascii="Times New Roman" w:hAnsi="Times New Roman"/>
          <w:color w:val="FF0000"/>
        </w:rPr>
        <w:t>31</w:t>
      </w:r>
    </w:p>
  </w:footnote>
  <w:footnote w:id="99">
    <w:p w:rsidR="006B397B" w:rsidRPr="00F50797" w:rsidRDefault="006B397B" w:rsidP="00DE6185">
      <w:pPr>
        <w:pStyle w:val="FootnoteText"/>
        <w:rPr>
          <w:rFonts w:ascii="Times New Roman" w:hAnsi="Times New Roman"/>
        </w:rPr>
      </w:pPr>
      <w:r w:rsidRPr="00F50797">
        <w:rPr>
          <w:rStyle w:val="FootnoteReference"/>
          <w:rFonts w:ascii="Times New Roman" w:hAnsi="Times New Roman"/>
        </w:rPr>
        <w:footnoteRef/>
      </w:r>
      <w:r w:rsidRPr="00F50797">
        <w:rPr>
          <w:rFonts w:ascii="Times New Roman" w:hAnsi="Times New Roman"/>
        </w:rPr>
        <w:t xml:space="preserve"> For a full discussion about the approximate</w:t>
      </w:r>
      <w:r>
        <w:rPr>
          <w:rFonts w:ascii="Times New Roman" w:hAnsi="Times New Roman"/>
        </w:rPr>
        <w:t>ly</w:t>
      </w:r>
      <w:r w:rsidRPr="00F50797">
        <w:rPr>
          <w:rFonts w:ascii="Times New Roman" w:hAnsi="Times New Roman"/>
        </w:rPr>
        <w:t xml:space="preserve"> 1</w:t>
      </w:r>
      <w:r>
        <w:rPr>
          <w:rFonts w:ascii="Times New Roman" w:hAnsi="Times New Roman"/>
        </w:rPr>
        <w:t>,</w:t>
      </w:r>
      <w:r w:rsidRPr="00F50797">
        <w:rPr>
          <w:rFonts w:ascii="Times New Roman" w:hAnsi="Times New Roman"/>
        </w:rPr>
        <w:t xml:space="preserve">500 change orders on the bridge, see page </w:t>
      </w:r>
      <w:r>
        <w:rPr>
          <w:rFonts w:ascii="Times New Roman" w:hAnsi="Times New Roman"/>
          <w:color w:val="FF0000"/>
        </w:rPr>
        <w:t>20</w:t>
      </w:r>
      <w:r w:rsidRPr="00F50797">
        <w:rPr>
          <w:rFonts w:ascii="Times New Roman" w:hAnsi="Times New Roman"/>
        </w:rPr>
        <w:t xml:space="preserve"> </w:t>
      </w:r>
    </w:p>
  </w:footnote>
  <w:footnote w:id="100">
    <w:p w:rsidR="006B397B" w:rsidRPr="00F50797" w:rsidRDefault="006B397B" w:rsidP="00DE6185">
      <w:pPr>
        <w:pStyle w:val="FootnoteText"/>
        <w:rPr>
          <w:rFonts w:ascii="Times New Roman" w:hAnsi="Times New Roman"/>
        </w:rPr>
      </w:pPr>
      <w:r w:rsidRPr="00F50797">
        <w:rPr>
          <w:rStyle w:val="FootnoteReference"/>
          <w:rFonts w:ascii="Times New Roman" w:hAnsi="Times New Roman"/>
        </w:rPr>
        <w:footnoteRef/>
      </w:r>
      <w:r w:rsidRPr="00F50797">
        <w:rPr>
          <w:rFonts w:ascii="Times New Roman" w:hAnsi="Times New Roman"/>
        </w:rPr>
        <w:t xml:space="preserve"> American Bridge/Fluor is the prime contractor for the bridge fabrication in China</w:t>
      </w:r>
      <w:r>
        <w:rPr>
          <w:rFonts w:ascii="Times New Roman" w:hAnsi="Times New Roman"/>
        </w:rPr>
        <w:t xml:space="preserve">.  </w:t>
      </w:r>
    </w:p>
  </w:footnote>
  <w:footnote w:id="101">
    <w:p w:rsidR="006B397B" w:rsidRDefault="006B397B" w:rsidP="00DE6185">
      <w:pPr>
        <w:pStyle w:val="FootnoteText"/>
      </w:pPr>
      <w:r w:rsidRPr="00F50797">
        <w:rPr>
          <w:rStyle w:val="FootnoteReference"/>
          <w:rFonts w:ascii="Times New Roman" w:hAnsi="Times New Roman"/>
        </w:rPr>
        <w:footnoteRef/>
      </w:r>
      <w:r w:rsidRPr="00F50797">
        <w:rPr>
          <w:rFonts w:ascii="Times New Roman" w:hAnsi="Times New Roman"/>
        </w:rPr>
        <w:t xml:space="preserve"> </w:t>
      </w:r>
      <w:proofErr w:type="gramStart"/>
      <w:r w:rsidRPr="00F50797">
        <w:rPr>
          <w:rFonts w:ascii="Times New Roman" w:hAnsi="Times New Roman"/>
        </w:rPr>
        <w:t>From TBPOC minutes</w:t>
      </w:r>
      <w:r>
        <w:rPr>
          <w:rFonts w:ascii="Times New Roman" w:hAnsi="Times New Roman"/>
        </w:rPr>
        <w:t>.</w:t>
      </w:r>
      <w:proofErr w:type="gramEnd"/>
    </w:p>
  </w:footnote>
  <w:footnote w:id="102">
    <w:p w:rsidR="006B397B" w:rsidRPr="00F50797" w:rsidRDefault="006B397B" w:rsidP="00DE6185">
      <w:pPr>
        <w:pStyle w:val="FootnoteText"/>
        <w:rPr>
          <w:rFonts w:ascii="Times New Roman" w:hAnsi="Times New Roman"/>
        </w:rPr>
      </w:pPr>
      <w:r w:rsidRPr="00F50797">
        <w:rPr>
          <w:rStyle w:val="FootnoteReference"/>
          <w:rFonts w:ascii="Times New Roman" w:hAnsi="Times New Roman"/>
        </w:rPr>
        <w:footnoteRef/>
      </w:r>
      <w:r w:rsidRPr="00F50797">
        <w:rPr>
          <w:rFonts w:ascii="Times New Roman" w:hAnsi="Times New Roman"/>
        </w:rPr>
        <w:t xml:space="preserve"> </w:t>
      </w:r>
      <w:r>
        <w:rPr>
          <w:rFonts w:ascii="Times New Roman" w:hAnsi="Times New Roman"/>
        </w:rPr>
        <w:t>The press, rather than public officials, once again revealed this issue.</w:t>
      </w:r>
    </w:p>
  </w:footnote>
  <w:footnote w:id="103">
    <w:p w:rsidR="006B397B" w:rsidRDefault="006B397B" w:rsidP="00DE6185">
      <w:pPr>
        <w:pStyle w:val="FootnoteText"/>
      </w:pPr>
      <w:r w:rsidRPr="00F50797">
        <w:rPr>
          <w:rStyle w:val="FootnoteReference"/>
          <w:rFonts w:ascii="Times New Roman" w:hAnsi="Times New Roman"/>
        </w:rPr>
        <w:footnoteRef/>
      </w:r>
      <w:r w:rsidRPr="00F50797">
        <w:rPr>
          <w:rFonts w:ascii="Times New Roman" w:hAnsi="Times New Roman"/>
        </w:rPr>
        <w:t xml:space="preserve"> This timeline is part compilation of many previously assembled timelines and part original material</w:t>
      </w:r>
      <w:r>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97B" w:rsidRDefault="006B397B" w:rsidP="00625B3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B397B" w:rsidRDefault="006B397B" w:rsidP="00625B3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97B" w:rsidRDefault="006B397B">
    <w:pPr>
      <w:pStyle w:val="Header"/>
      <w:jc w:val="right"/>
    </w:pPr>
  </w:p>
  <w:p w:rsidR="006B397B" w:rsidRDefault="006B397B" w:rsidP="00625B3D">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97B" w:rsidRDefault="006B397B">
    <w:pPr>
      <w:pStyle w:val="Header"/>
      <w:jc w:val="right"/>
    </w:pPr>
  </w:p>
  <w:p w:rsidR="006B397B" w:rsidRDefault="006B397B" w:rsidP="003D3BDD">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965403"/>
      <w:docPartObj>
        <w:docPartGallery w:val="Page Numbers (Top of Page)"/>
        <w:docPartUnique/>
      </w:docPartObj>
    </w:sdtPr>
    <w:sdtEndPr>
      <w:rPr>
        <w:noProof/>
      </w:rPr>
    </w:sdtEndPr>
    <w:sdtContent>
      <w:p w:rsidR="006B397B" w:rsidRDefault="006B397B">
        <w:pPr>
          <w:pStyle w:val="Header"/>
          <w:jc w:val="right"/>
        </w:pPr>
        <w:r>
          <w:fldChar w:fldCharType="begin"/>
        </w:r>
        <w:r>
          <w:instrText xml:space="preserve"> PAGE   \* MERGEFORMAT </w:instrText>
        </w:r>
        <w:r>
          <w:fldChar w:fldCharType="separate"/>
        </w:r>
        <w:r w:rsidR="00E84D7F">
          <w:rPr>
            <w:noProof/>
          </w:rPr>
          <w:t>2</w:t>
        </w:r>
        <w:r>
          <w:rPr>
            <w:noProof/>
          </w:rPr>
          <w:fldChar w:fldCharType="end"/>
        </w:r>
      </w:p>
    </w:sdtContent>
  </w:sdt>
  <w:p w:rsidR="006B397B" w:rsidRDefault="006B397B" w:rsidP="00625B3D">
    <w:pPr>
      <w:pStyle w:val="Heade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322548"/>
      <w:docPartObj>
        <w:docPartGallery w:val="Page Numbers (Top of Page)"/>
        <w:docPartUnique/>
      </w:docPartObj>
    </w:sdtPr>
    <w:sdtEndPr>
      <w:rPr>
        <w:noProof/>
      </w:rPr>
    </w:sdtEndPr>
    <w:sdtContent>
      <w:p w:rsidR="006B397B" w:rsidRDefault="006B397B">
        <w:pPr>
          <w:pStyle w:val="Header"/>
          <w:jc w:val="right"/>
        </w:pPr>
        <w:r>
          <w:fldChar w:fldCharType="begin"/>
        </w:r>
        <w:r>
          <w:instrText xml:space="preserve"> PAGE   \* MERGEFORMAT </w:instrText>
        </w:r>
        <w:r>
          <w:fldChar w:fldCharType="separate"/>
        </w:r>
        <w:r w:rsidR="00E84D7F">
          <w:rPr>
            <w:noProof/>
          </w:rPr>
          <w:t>1</w:t>
        </w:r>
        <w:r>
          <w:rPr>
            <w:noProof/>
          </w:rPr>
          <w:fldChar w:fldCharType="end"/>
        </w:r>
      </w:p>
    </w:sdtContent>
  </w:sdt>
  <w:p w:rsidR="006B397B" w:rsidRDefault="006B397B" w:rsidP="003D3BD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7261"/>
    <w:multiLevelType w:val="hybridMultilevel"/>
    <w:tmpl w:val="9224E2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B1F71"/>
    <w:multiLevelType w:val="hybridMultilevel"/>
    <w:tmpl w:val="B6A43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1721D"/>
    <w:multiLevelType w:val="hybridMultilevel"/>
    <w:tmpl w:val="6B7497D2"/>
    <w:lvl w:ilvl="0" w:tplc="786C5864">
      <w:start w:val="707"/>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CD6ADC"/>
    <w:multiLevelType w:val="hybridMultilevel"/>
    <w:tmpl w:val="96104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63590D"/>
    <w:multiLevelType w:val="hybridMultilevel"/>
    <w:tmpl w:val="15466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DC1091"/>
    <w:multiLevelType w:val="hybridMultilevel"/>
    <w:tmpl w:val="9440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29067E"/>
    <w:multiLevelType w:val="hybridMultilevel"/>
    <w:tmpl w:val="6D8A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4F270B"/>
    <w:multiLevelType w:val="hybridMultilevel"/>
    <w:tmpl w:val="5B2E5B7C"/>
    <w:lvl w:ilvl="0" w:tplc="39BEBA6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6953CB"/>
    <w:multiLevelType w:val="hybridMultilevel"/>
    <w:tmpl w:val="9086EC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2"/>
  </w:num>
  <w:num w:numId="5">
    <w:abstractNumId w:val="4"/>
  </w:num>
  <w:num w:numId="6">
    <w:abstractNumId w:val="6"/>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3A8"/>
    <w:rsid w:val="000000DE"/>
    <w:rsid w:val="000003D9"/>
    <w:rsid w:val="000009D1"/>
    <w:rsid w:val="00000F20"/>
    <w:rsid w:val="00001ADF"/>
    <w:rsid w:val="00001C9D"/>
    <w:rsid w:val="000020DE"/>
    <w:rsid w:val="00002740"/>
    <w:rsid w:val="000030F3"/>
    <w:rsid w:val="0000482B"/>
    <w:rsid w:val="00004906"/>
    <w:rsid w:val="000049A7"/>
    <w:rsid w:val="00004F8B"/>
    <w:rsid w:val="00005B43"/>
    <w:rsid w:val="0000619C"/>
    <w:rsid w:val="000069F6"/>
    <w:rsid w:val="00006D5E"/>
    <w:rsid w:val="00007F4D"/>
    <w:rsid w:val="00010E92"/>
    <w:rsid w:val="000112E6"/>
    <w:rsid w:val="00012C66"/>
    <w:rsid w:val="0001313B"/>
    <w:rsid w:val="00014E5E"/>
    <w:rsid w:val="000153C8"/>
    <w:rsid w:val="00015AC5"/>
    <w:rsid w:val="00016394"/>
    <w:rsid w:val="00016451"/>
    <w:rsid w:val="000169C9"/>
    <w:rsid w:val="00016A0C"/>
    <w:rsid w:val="00016AE1"/>
    <w:rsid w:val="000202D6"/>
    <w:rsid w:val="0002045D"/>
    <w:rsid w:val="00020E5C"/>
    <w:rsid w:val="00020EE0"/>
    <w:rsid w:val="000211A5"/>
    <w:rsid w:val="0002122B"/>
    <w:rsid w:val="000221CA"/>
    <w:rsid w:val="00022374"/>
    <w:rsid w:val="000223E8"/>
    <w:rsid w:val="0002426C"/>
    <w:rsid w:val="00024483"/>
    <w:rsid w:val="0002605F"/>
    <w:rsid w:val="00026EFB"/>
    <w:rsid w:val="00026F89"/>
    <w:rsid w:val="00031FFF"/>
    <w:rsid w:val="00032040"/>
    <w:rsid w:val="00032983"/>
    <w:rsid w:val="000333E4"/>
    <w:rsid w:val="00033B01"/>
    <w:rsid w:val="00033ECA"/>
    <w:rsid w:val="000345A3"/>
    <w:rsid w:val="0003499C"/>
    <w:rsid w:val="000350E0"/>
    <w:rsid w:val="000354DD"/>
    <w:rsid w:val="0003553B"/>
    <w:rsid w:val="000361EB"/>
    <w:rsid w:val="00037F46"/>
    <w:rsid w:val="000406DB"/>
    <w:rsid w:val="00040ADC"/>
    <w:rsid w:val="00040F9F"/>
    <w:rsid w:val="000429B5"/>
    <w:rsid w:val="00042F49"/>
    <w:rsid w:val="0004340C"/>
    <w:rsid w:val="00043477"/>
    <w:rsid w:val="00045ADD"/>
    <w:rsid w:val="00046083"/>
    <w:rsid w:val="000466D4"/>
    <w:rsid w:val="00046F4D"/>
    <w:rsid w:val="000472C9"/>
    <w:rsid w:val="000511B1"/>
    <w:rsid w:val="000525FD"/>
    <w:rsid w:val="00052923"/>
    <w:rsid w:val="0005308B"/>
    <w:rsid w:val="000539F2"/>
    <w:rsid w:val="000540B7"/>
    <w:rsid w:val="000540EF"/>
    <w:rsid w:val="00054818"/>
    <w:rsid w:val="00056AC2"/>
    <w:rsid w:val="00057D26"/>
    <w:rsid w:val="00060BB4"/>
    <w:rsid w:val="00060C69"/>
    <w:rsid w:val="00061BC0"/>
    <w:rsid w:val="00061F1B"/>
    <w:rsid w:val="0006253A"/>
    <w:rsid w:val="00062BF8"/>
    <w:rsid w:val="00062CAF"/>
    <w:rsid w:val="0006340B"/>
    <w:rsid w:val="00066CDD"/>
    <w:rsid w:val="00067792"/>
    <w:rsid w:val="00067DA9"/>
    <w:rsid w:val="00072443"/>
    <w:rsid w:val="00072A95"/>
    <w:rsid w:val="00073193"/>
    <w:rsid w:val="00075F27"/>
    <w:rsid w:val="00080B38"/>
    <w:rsid w:val="00080C1C"/>
    <w:rsid w:val="00082118"/>
    <w:rsid w:val="000827D8"/>
    <w:rsid w:val="0008294B"/>
    <w:rsid w:val="00083117"/>
    <w:rsid w:val="0008390E"/>
    <w:rsid w:val="00083C50"/>
    <w:rsid w:val="00083E25"/>
    <w:rsid w:val="00085B4C"/>
    <w:rsid w:val="00085B8E"/>
    <w:rsid w:val="00085D5D"/>
    <w:rsid w:val="000864AC"/>
    <w:rsid w:val="00087416"/>
    <w:rsid w:val="00087CB1"/>
    <w:rsid w:val="00087DDB"/>
    <w:rsid w:val="000901D9"/>
    <w:rsid w:val="000902DB"/>
    <w:rsid w:val="00091A43"/>
    <w:rsid w:val="00095497"/>
    <w:rsid w:val="00096164"/>
    <w:rsid w:val="00096323"/>
    <w:rsid w:val="000977DB"/>
    <w:rsid w:val="00097860"/>
    <w:rsid w:val="000A06D3"/>
    <w:rsid w:val="000A432C"/>
    <w:rsid w:val="000A579F"/>
    <w:rsid w:val="000A6644"/>
    <w:rsid w:val="000A7969"/>
    <w:rsid w:val="000B0DC2"/>
    <w:rsid w:val="000B22AC"/>
    <w:rsid w:val="000B322F"/>
    <w:rsid w:val="000B3D29"/>
    <w:rsid w:val="000B3E2A"/>
    <w:rsid w:val="000B5D8D"/>
    <w:rsid w:val="000B6A0B"/>
    <w:rsid w:val="000C0282"/>
    <w:rsid w:val="000C47C3"/>
    <w:rsid w:val="000C4DF1"/>
    <w:rsid w:val="000C55B9"/>
    <w:rsid w:val="000C5C4A"/>
    <w:rsid w:val="000C5E99"/>
    <w:rsid w:val="000C6534"/>
    <w:rsid w:val="000C6BDB"/>
    <w:rsid w:val="000C7AA9"/>
    <w:rsid w:val="000D0660"/>
    <w:rsid w:val="000D07F2"/>
    <w:rsid w:val="000D1361"/>
    <w:rsid w:val="000D1683"/>
    <w:rsid w:val="000D1A6A"/>
    <w:rsid w:val="000D1D6F"/>
    <w:rsid w:val="000D38D6"/>
    <w:rsid w:val="000D471D"/>
    <w:rsid w:val="000D57B1"/>
    <w:rsid w:val="000D5F4B"/>
    <w:rsid w:val="000D6844"/>
    <w:rsid w:val="000D7325"/>
    <w:rsid w:val="000D77BC"/>
    <w:rsid w:val="000D7D4A"/>
    <w:rsid w:val="000E009D"/>
    <w:rsid w:val="000E0C69"/>
    <w:rsid w:val="000E118D"/>
    <w:rsid w:val="000E14FE"/>
    <w:rsid w:val="000E1B59"/>
    <w:rsid w:val="000E1D67"/>
    <w:rsid w:val="000E2176"/>
    <w:rsid w:val="000E2541"/>
    <w:rsid w:val="000E3DF6"/>
    <w:rsid w:val="000E4486"/>
    <w:rsid w:val="000E4704"/>
    <w:rsid w:val="000E5914"/>
    <w:rsid w:val="000E5A1F"/>
    <w:rsid w:val="000E66C0"/>
    <w:rsid w:val="000E6D43"/>
    <w:rsid w:val="000F005F"/>
    <w:rsid w:val="000F0DB4"/>
    <w:rsid w:val="000F0F47"/>
    <w:rsid w:val="000F1192"/>
    <w:rsid w:val="000F2123"/>
    <w:rsid w:val="000F2D8A"/>
    <w:rsid w:val="000F2ED0"/>
    <w:rsid w:val="000F4565"/>
    <w:rsid w:val="000F4B68"/>
    <w:rsid w:val="000F50FF"/>
    <w:rsid w:val="000F6246"/>
    <w:rsid w:val="001005D6"/>
    <w:rsid w:val="00101874"/>
    <w:rsid w:val="00102B38"/>
    <w:rsid w:val="00104A44"/>
    <w:rsid w:val="001057A7"/>
    <w:rsid w:val="00106799"/>
    <w:rsid w:val="00106A49"/>
    <w:rsid w:val="0010774C"/>
    <w:rsid w:val="00107C63"/>
    <w:rsid w:val="00107D25"/>
    <w:rsid w:val="001106E4"/>
    <w:rsid w:val="00111662"/>
    <w:rsid w:val="00111B48"/>
    <w:rsid w:val="001126A5"/>
    <w:rsid w:val="00114A36"/>
    <w:rsid w:val="00114D1F"/>
    <w:rsid w:val="001164D5"/>
    <w:rsid w:val="00116E0D"/>
    <w:rsid w:val="001204D3"/>
    <w:rsid w:val="00120988"/>
    <w:rsid w:val="001214F2"/>
    <w:rsid w:val="00121500"/>
    <w:rsid w:val="001216B5"/>
    <w:rsid w:val="00121E50"/>
    <w:rsid w:val="00122D37"/>
    <w:rsid w:val="001237F7"/>
    <w:rsid w:val="0012397D"/>
    <w:rsid w:val="00123BE8"/>
    <w:rsid w:val="00124D19"/>
    <w:rsid w:val="001252A3"/>
    <w:rsid w:val="001262C0"/>
    <w:rsid w:val="00126465"/>
    <w:rsid w:val="00126935"/>
    <w:rsid w:val="00126D5E"/>
    <w:rsid w:val="00126FEF"/>
    <w:rsid w:val="00127363"/>
    <w:rsid w:val="001275B4"/>
    <w:rsid w:val="00127EC6"/>
    <w:rsid w:val="00130F62"/>
    <w:rsid w:val="00133581"/>
    <w:rsid w:val="00133A9A"/>
    <w:rsid w:val="00134667"/>
    <w:rsid w:val="00135736"/>
    <w:rsid w:val="00135E9F"/>
    <w:rsid w:val="00136FE9"/>
    <w:rsid w:val="001402B7"/>
    <w:rsid w:val="0014159A"/>
    <w:rsid w:val="00141857"/>
    <w:rsid w:val="00141E9E"/>
    <w:rsid w:val="00142198"/>
    <w:rsid w:val="00142A32"/>
    <w:rsid w:val="001438E3"/>
    <w:rsid w:val="0014430A"/>
    <w:rsid w:val="00145200"/>
    <w:rsid w:val="00146583"/>
    <w:rsid w:val="00146A74"/>
    <w:rsid w:val="00147369"/>
    <w:rsid w:val="00147C0F"/>
    <w:rsid w:val="00150124"/>
    <w:rsid w:val="001514E6"/>
    <w:rsid w:val="00152D32"/>
    <w:rsid w:val="00152F6A"/>
    <w:rsid w:val="00153803"/>
    <w:rsid w:val="00153FA8"/>
    <w:rsid w:val="00153FC1"/>
    <w:rsid w:val="00154CB8"/>
    <w:rsid w:val="00155340"/>
    <w:rsid w:val="001560EC"/>
    <w:rsid w:val="001605F0"/>
    <w:rsid w:val="0016093F"/>
    <w:rsid w:val="00161A41"/>
    <w:rsid w:val="00161AAF"/>
    <w:rsid w:val="00162F1F"/>
    <w:rsid w:val="00163849"/>
    <w:rsid w:val="00163861"/>
    <w:rsid w:val="0016395B"/>
    <w:rsid w:val="00163D59"/>
    <w:rsid w:val="001678B2"/>
    <w:rsid w:val="00167B43"/>
    <w:rsid w:val="00167F8C"/>
    <w:rsid w:val="001703FD"/>
    <w:rsid w:val="00170BE0"/>
    <w:rsid w:val="00170CE1"/>
    <w:rsid w:val="001711FA"/>
    <w:rsid w:val="00171DB8"/>
    <w:rsid w:val="00172D83"/>
    <w:rsid w:val="001730BD"/>
    <w:rsid w:val="001738C6"/>
    <w:rsid w:val="00173939"/>
    <w:rsid w:val="00174A5F"/>
    <w:rsid w:val="00174CA9"/>
    <w:rsid w:val="00174DB5"/>
    <w:rsid w:val="00175FC1"/>
    <w:rsid w:val="001761EE"/>
    <w:rsid w:val="00176F90"/>
    <w:rsid w:val="00177734"/>
    <w:rsid w:val="0017780D"/>
    <w:rsid w:val="00180251"/>
    <w:rsid w:val="00180C03"/>
    <w:rsid w:val="00180DB6"/>
    <w:rsid w:val="001817B0"/>
    <w:rsid w:val="0018349B"/>
    <w:rsid w:val="00183745"/>
    <w:rsid w:val="00184DEA"/>
    <w:rsid w:val="00184FC4"/>
    <w:rsid w:val="00185C19"/>
    <w:rsid w:val="0018786A"/>
    <w:rsid w:val="00190856"/>
    <w:rsid w:val="00190B86"/>
    <w:rsid w:val="00190C6C"/>
    <w:rsid w:val="001910BD"/>
    <w:rsid w:val="00193BAE"/>
    <w:rsid w:val="001940BE"/>
    <w:rsid w:val="0019427D"/>
    <w:rsid w:val="00194A71"/>
    <w:rsid w:val="00195914"/>
    <w:rsid w:val="001960D9"/>
    <w:rsid w:val="00196231"/>
    <w:rsid w:val="001973A9"/>
    <w:rsid w:val="001973F0"/>
    <w:rsid w:val="00197598"/>
    <w:rsid w:val="001A014E"/>
    <w:rsid w:val="001A0A0D"/>
    <w:rsid w:val="001A2397"/>
    <w:rsid w:val="001A366E"/>
    <w:rsid w:val="001A372C"/>
    <w:rsid w:val="001A394A"/>
    <w:rsid w:val="001A3B31"/>
    <w:rsid w:val="001A3D45"/>
    <w:rsid w:val="001A41FD"/>
    <w:rsid w:val="001A4248"/>
    <w:rsid w:val="001A604B"/>
    <w:rsid w:val="001A7B7D"/>
    <w:rsid w:val="001A7CD5"/>
    <w:rsid w:val="001A7DCB"/>
    <w:rsid w:val="001B12FB"/>
    <w:rsid w:val="001B2B05"/>
    <w:rsid w:val="001B422D"/>
    <w:rsid w:val="001B4DEC"/>
    <w:rsid w:val="001B5AFE"/>
    <w:rsid w:val="001B650F"/>
    <w:rsid w:val="001B700A"/>
    <w:rsid w:val="001B7C61"/>
    <w:rsid w:val="001B7D84"/>
    <w:rsid w:val="001B7EA6"/>
    <w:rsid w:val="001C0B52"/>
    <w:rsid w:val="001C1757"/>
    <w:rsid w:val="001C514A"/>
    <w:rsid w:val="001C5D5F"/>
    <w:rsid w:val="001C7CCC"/>
    <w:rsid w:val="001D0472"/>
    <w:rsid w:val="001D1D29"/>
    <w:rsid w:val="001D1FE3"/>
    <w:rsid w:val="001D2AD0"/>
    <w:rsid w:val="001D2EEA"/>
    <w:rsid w:val="001D4550"/>
    <w:rsid w:val="001D4564"/>
    <w:rsid w:val="001D5803"/>
    <w:rsid w:val="001D6DBE"/>
    <w:rsid w:val="001D72CF"/>
    <w:rsid w:val="001D7A8D"/>
    <w:rsid w:val="001D7F17"/>
    <w:rsid w:val="001E07DF"/>
    <w:rsid w:val="001E0856"/>
    <w:rsid w:val="001E1AA6"/>
    <w:rsid w:val="001E25AF"/>
    <w:rsid w:val="001E2927"/>
    <w:rsid w:val="001E2B09"/>
    <w:rsid w:val="001E371F"/>
    <w:rsid w:val="001E6475"/>
    <w:rsid w:val="001E67A2"/>
    <w:rsid w:val="001E7C50"/>
    <w:rsid w:val="001F094D"/>
    <w:rsid w:val="001F0E75"/>
    <w:rsid w:val="001F0FB0"/>
    <w:rsid w:val="001F2205"/>
    <w:rsid w:val="001F288D"/>
    <w:rsid w:val="001F530E"/>
    <w:rsid w:val="001F5D74"/>
    <w:rsid w:val="001F6528"/>
    <w:rsid w:val="001F7F93"/>
    <w:rsid w:val="001F7FC3"/>
    <w:rsid w:val="002005B5"/>
    <w:rsid w:val="00200E37"/>
    <w:rsid w:val="002029BF"/>
    <w:rsid w:val="00204ED8"/>
    <w:rsid w:val="00205422"/>
    <w:rsid w:val="002069D0"/>
    <w:rsid w:val="002070D2"/>
    <w:rsid w:val="002113FA"/>
    <w:rsid w:val="00211CF1"/>
    <w:rsid w:val="00214136"/>
    <w:rsid w:val="002142F5"/>
    <w:rsid w:val="00216FD3"/>
    <w:rsid w:val="00220638"/>
    <w:rsid w:val="00220D66"/>
    <w:rsid w:val="002236A8"/>
    <w:rsid w:val="00224157"/>
    <w:rsid w:val="00224B27"/>
    <w:rsid w:val="00226EEA"/>
    <w:rsid w:val="002279F0"/>
    <w:rsid w:val="0023049F"/>
    <w:rsid w:val="00231C49"/>
    <w:rsid w:val="00231E56"/>
    <w:rsid w:val="00231F17"/>
    <w:rsid w:val="00233EE2"/>
    <w:rsid w:val="002340F5"/>
    <w:rsid w:val="002341B5"/>
    <w:rsid w:val="002346BD"/>
    <w:rsid w:val="00235454"/>
    <w:rsid w:val="002358DF"/>
    <w:rsid w:val="00237631"/>
    <w:rsid w:val="00237F08"/>
    <w:rsid w:val="0024106F"/>
    <w:rsid w:val="00242462"/>
    <w:rsid w:val="00243D1D"/>
    <w:rsid w:val="002452E4"/>
    <w:rsid w:val="002478B8"/>
    <w:rsid w:val="00250319"/>
    <w:rsid w:val="00250CC1"/>
    <w:rsid w:val="00250D5B"/>
    <w:rsid w:val="002527D0"/>
    <w:rsid w:val="00253AAE"/>
    <w:rsid w:val="00254324"/>
    <w:rsid w:val="00257FE1"/>
    <w:rsid w:val="00260D5D"/>
    <w:rsid w:val="00260F6F"/>
    <w:rsid w:val="002618DD"/>
    <w:rsid w:val="00261BF2"/>
    <w:rsid w:val="002629A7"/>
    <w:rsid w:val="00262DE6"/>
    <w:rsid w:val="002639BA"/>
    <w:rsid w:val="00263ADD"/>
    <w:rsid w:val="00263CC2"/>
    <w:rsid w:val="00263FC5"/>
    <w:rsid w:val="0026557E"/>
    <w:rsid w:val="00265DF8"/>
    <w:rsid w:val="002672AA"/>
    <w:rsid w:val="00267491"/>
    <w:rsid w:val="00267622"/>
    <w:rsid w:val="002679B1"/>
    <w:rsid w:val="00267CB2"/>
    <w:rsid w:val="00270551"/>
    <w:rsid w:val="002708DA"/>
    <w:rsid w:val="002709BE"/>
    <w:rsid w:val="00271816"/>
    <w:rsid w:val="00271995"/>
    <w:rsid w:val="002721D3"/>
    <w:rsid w:val="002748D4"/>
    <w:rsid w:val="00275413"/>
    <w:rsid w:val="0027562E"/>
    <w:rsid w:val="00275AA7"/>
    <w:rsid w:val="00275FDD"/>
    <w:rsid w:val="00276781"/>
    <w:rsid w:val="0027698D"/>
    <w:rsid w:val="00277018"/>
    <w:rsid w:val="002776C5"/>
    <w:rsid w:val="00277B59"/>
    <w:rsid w:val="00277C59"/>
    <w:rsid w:val="002801D2"/>
    <w:rsid w:val="002812F2"/>
    <w:rsid w:val="00281EC2"/>
    <w:rsid w:val="00285C64"/>
    <w:rsid w:val="002866C0"/>
    <w:rsid w:val="0028699E"/>
    <w:rsid w:val="00286AB6"/>
    <w:rsid w:val="00286B87"/>
    <w:rsid w:val="00286FEF"/>
    <w:rsid w:val="00291437"/>
    <w:rsid w:val="00292656"/>
    <w:rsid w:val="002930F7"/>
    <w:rsid w:val="00294948"/>
    <w:rsid w:val="00296185"/>
    <w:rsid w:val="002964A4"/>
    <w:rsid w:val="002965FB"/>
    <w:rsid w:val="002A17E1"/>
    <w:rsid w:val="002A2AE9"/>
    <w:rsid w:val="002A3C54"/>
    <w:rsid w:val="002A4536"/>
    <w:rsid w:val="002A4B9B"/>
    <w:rsid w:val="002A6C39"/>
    <w:rsid w:val="002A6D8B"/>
    <w:rsid w:val="002B019B"/>
    <w:rsid w:val="002B0A4B"/>
    <w:rsid w:val="002B10A9"/>
    <w:rsid w:val="002B14B0"/>
    <w:rsid w:val="002B200B"/>
    <w:rsid w:val="002B27A3"/>
    <w:rsid w:val="002B299E"/>
    <w:rsid w:val="002B45CB"/>
    <w:rsid w:val="002B72CC"/>
    <w:rsid w:val="002B7302"/>
    <w:rsid w:val="002B7B31"/>
    <w:rsid w:val="002B7BED"/>
    <w:rsid w:val="002B7DB4"/>
    <w:rsid w:val="002C01C3"/>
    <w:rsid w:val="002C048B"/>
    <w:rsid w:val="002C04A8"/>
    <w:rsid w:val="002C073F"/>
    <w:rsid w:val="002C1232"/>
    <w:rsid w:val="002C1385"/>
    <w:rsid w:val="002C13F1"/>
    <w:rsid w:val="002C17C0"/>
    <w:rsid w:val="002C1A4B"/>
    <w:rsid w:val="002C20E0"/>
    <w:rsid w:val="002C3451"/>
    <w:rsid w:val="002C479A"/>
    <w:rsid w:val="002C5AFF"/>
    <w:rsid w:val="002C7B74"/>
    <w:rsid w:val="002D0274"/>
    <w:rsid w:val="002D26D5"/>
    <w:rsid w:val="002D355B"/>
    <w:rsid w:val="002D3754"/>
    <w:rsid w:val="002D3C30"/>
    <w:rsid w:val="002D499D"/>
    <w:rsid w:val="002D5AD7"/>
    <w:rsid w:val="002D6C68"/>
    <w:rsid w:val="002D6E56"/>
    <w:rsid w:val="002D7030"/>
    <w:rsid w:val="002D7540"/>
    <w:rsid w:val="002D7B9D"/>
    <w:rsid w:val="002E02DB"/>
    <w:rsid w:val="002E0374"/>
    <w:rsid w:val="002E051D"/>
    <w:rsid w:val="002E1EE5"/>
    <w:rsid w:val="002E214D"/>
    <w:rsid w:val="002E2190"/>
    <w:rsid w:val="002E3077"/>
    <w:rsid w:val="002E3D4D"/>
    <w:rsid w:val="002E4A27"/>
    <w:rsid w:val="002E5933"/>
    <w:rsid w:val="002E5EB7"/>
    <w:rsid w:val="002E61F6"/>
    <w:rsid w:val="002F0440"/>
    <w:rsid w:val="002F082F"/>
    <w:rsid w:val="002F0DF4"/>
    <w:rsid w:val="002F146D"/>
    <w:rsid w:val="002F20F0"/>
    <w:rsid w:val="002F2116"/>
    <w:rsid w:val="002F2515"/>
    <w:rsid w:val="002F2E90"/>
    <w:rsid w:val="002F3C1B"/>
    <w:rsid w:val="002F3F28"/>
    <w:rsid w:val="002F4016"/>
    <w:rsid w:val="002F4859"/>
    <w:rsid w:val="002F51EF"/>
    <w:rsid w:val="002F5F2C"/>
    <w:rsid w:val="002F662B"/>
    <w:rsid w:val="002F6A69"/>
    <w:rsid w:val="002F7993"/>
    <w:rsid w:val="002F7AC8"/>
    <w:rsid w:val="00302493"/>
    <w:rsid w:val="003034EA"/>
    <w:rsid w:val="003044DA"/>
    <w:rsid w:val="00304B61"/>
    <w:rsid w:val="00304F63"/>
    <w:rsid w:val="00305481"/>
    <w:rsid w:val="00306951"/>
    <w:rsid w:val="00306980"/>
    <w:rsid w:val="00306A6A"/>
    <w:rsid w:val="003072F4"/>
    <w:rsid w:val="00307B90"/>
    <w:rsid w:val="0031071D"/>
    <w:rsid w:val="00310830"/>
    <w:rsid w:val="00310EF6"/>
    <w:rsid w:val="003111DC"/>
    <w:rsid w:val="00312811"/>
    <w:rsid w:val="003131B3"/>
    <w:rsid w:val="00313E16"/>
    <w:rsid w:val="00314917"/>
    <w:rsid w:val="0031588F"/>
    <w:rsid w:val="00315F95"/>
    <w:rsid w:val="00316AE8"/>
    <w:rsid w:val="00320460"/>
    <w:rsid w:val="00320D7F"/>
    <w:rsid w:val="00321101"/>
    <w:rsid w:val="003213A0"/>
    <w:rsid w:val="003219E9"/>
    <w:rsid w:val="00321BBF"/>
    <w:rsid w:val="00322766"/>
    <w:rsid w:val="003233BF"/>
    <w:rsid w:val="003234AF"/>
    <w:rsid w:val="00323CD4"/>
    <w:rsid w:val="0032447A"/>
    <w:rsid w:val="0032458E"/>
    <w:rsid w:val="00324CB0"/>
    <w:rsid w:val="00324D80"/>
    <w:rsid w:val="00325D23"/>
    <w:rsid w:val="00326116"/>
    <w:rsid w:val="003273E1"/>
    <w:rsid w:val="003274D6"/>
    <w:rsid w:val="00330A09"/>
    <w:rsid w:val="003312CB"/>
    <w:rsid w:val="003320B0"/>
    <w:rsid w:val="00332341"/>
    <w:rsid w:val="00332678"/>
    <w:rsid w:val="00335223"/>
    <w:rsid w:val="003358B5"/>
    <w:rsid w:val="00340ED8"/>
    <w:rsid w:val="003416C1"/>
    <w:rsid w:val="003428C8"/>
    <w:rsid w:val="00342AE3"/>
    <w:rsid w:val="00343CA4"/>
    <w:rsid w:val="00343E36"/>
    <w:rsid w:val="00344ED2"/>
    <w:rsid w:val="00344F57"/>
    <w:rsid w:val="0034654F"/>
    <w:rsid w:val="00346DE3"/>
    <w:rsid w:val="0034763A"/>
    <w:rsid w:val="00347837"/>
    <w:rsid w:val="00347D4F"/>
    <w:rsid w:val="00350C8D"/>
    <w:rsid w:val="00350E26"/>
    <w:rsid w:val="003522A7"/>
    <w:rsid w:val="00353CDC"/>
    <w:rsid w:val="00354647"/>
    <w:rsid w:val="00355AE6"/>
    <w:rsid w:val="00355AFD"/>
    <w:rsid w:val="0035681D"/>
    <w:rsid w:val="003572A0"/>
    <w:rsid w:val="00361B31"/>
    <w:rsid w:val="00361B75"/>
    <w:rsid w:val="00362017"/>
    <w:rsid w:val="003622DF"/>
    <w:rsid w:val="003623CC"/>
    <w:rsid w:val="00362A07"/>
    <w:rsid w:val="00362AC2"/>
    <w:rsid w:val="0036539B"/>
    <w:rsid w:val="0036565B"/>
    <w:rsid w:val="00366109"/>
    <w:rsid w:val="00366F20"/>
    <w:rsid w:val="0036735F"/>
    <w:rsid w:val="003673E0"/>
    <w:rsid w:val="0037179A"/>
    <w:rsid w:val="00371906"/>
    <w:rsid w:val="003720A5"/>
    <w:rsid w:val="0037406E"/>
    <w:rsid w:val="00375111"/>
    <w:rsid w:val="003752B6"/>
    <w:rsid w:val="003752D7"/>
    <w:rsid w:val="00375A58"/>
    <w:rsid w:val="00376168"/>
    <w:rsid w:val="0037642F"/>
    <w:rsid w:val="00376497"/>
    <w:rsid w:val="00376DCE"/>
    <w:rsid w:val="00377C93"/>
    <w:rsid w:val="0038024B"/>
    <w:rsid w:val="00380662"/>
    <w:rsid w:val="00380BAE"/>
    <w:rsid w:val="00381F9A"/>
    <w:rsid w:val="003824C6"/>
    <w:rsid w:val="00382536"/>
    <w:rsid w:val="0038298E"/>
    <w:rsid w:val="003833A0"/>
    <w:rsid w:val="003834E5"/>
    <w:rsid w:val="003837AA"/>
    <w:rsid w:val="0038384B"/>
    <w:rsid w:val="00383980"/>
    <w:rsid w:val="00385371"/>
    <w:rsid w:val="00385A5A"/>
    <w:rsid w:val="00387C5C"/>
    <w:rsid w:val="00387C9B"/>
    <w:rsid w:val="00390A3D"/>
    <w:rsid w:val="003912A7"/>
    <w:rsid w:val="003915FD"/>
    <w:rsid w:val="00391A28"/>
    <w:rsid w:val="00391A8C"/>
    <w:rsid w:val="003929A3"/>
    <w:rsid w:val="00393DB1"/>
    <w:rsid w:val="00395106"/>
    <w:rsid w:val="0039623E"/>
    <w:rsid w:val="00397183"/>
    <w:rsid w:val="00397C16"/>
    <w:rsid w:val="00397CC2"/>
    <w:rsid w:val="003A03C4"/>
    <w:rsid w:val="003A04F9"/>
    <w:rsid w:val="003A0A6C"/>
    <w:rsid w:val="003A1748"/>
    <w:rsid w:val="003A1817"/>
    <w:rsid w:val="003A21FE"/>
    <w:rsid w:val="003A3F25"/>
    <w:rsid w:val="003A57B8"/>
    <w:rsid w:val="003A5C00"/>
    <w:rsid w:val="003A5E1F"/>
    <w:rsid w:val="003A65BE"/>
    <w:rsid w:val="003A6CB0"/>
    <w:rsid w:val="003A6E73"/>
    <w:rsid w:val="003B022C"/>
    <w:rsid w:val="003B1811"/>
    <w:rsid w:val="003B18CB"/>
    <w:rsid w:val="003B34FC"/>
    <w:rsid w:val="003B51CB"/>
    <w:rsid w:val="003B591C"/>
    <w:rsid w:val="003B5DB9"/>
    <w:rsid w:val="003B5EB3"/>
    <w:rsid w:val="003B611C"/>
    <w:rsid w:val="003B6FE5"/>
    <w:rsid w:val="003B72CA"/>
    <w:rsid w:val="003C1248"/>
    <w:rsid w:val="003C13C2"/>
    <w:rsid w:val="003C2F4C"/>
    <w:rsid w:val="003C373E"/>
    <w:rsid w:val="003C460A"/>
    <w:rsid w:val="003C5D8B"/>
    <w:rsid w:val="003C60D0"/>
    <w:rsid w:val="003C62FA"/>
    <w:rsid w:val="003C651E"/>
    <w:rsid w:val="003C6F32"/>
    <w:rsid w:val="003D0E99"/>
    <w:rsid w:val="003D1B33"/>
    <w:rsid w:val="003D32D5"/>
    <w:rsid w:val="003D33A4"/>
    <w:rsid w:val="003D39AF"/>
    <w:rsid w:val="003D3B24"/>
    <w:rsid w:val="003D3BDD"/>
    <w:rsid w:val="003D3D36"/>
    <w:rsid w:val="003D442A"/>
    <w:rsid w:val="003D470C"/>
    <w:rsid w:val="003D49F6"/>
    <w:rsid w:val="003D4D33"/>
    <w:rsid w:val="003D5310"/>
    <w:rsid w:val="003D5D18"/>
    <w:rsid w:val="003D6179"/>
    <w:rsid w:val="003D6938"/>
    <w:rsid w:val="003D6D72"/>
    <w:rsid w:val="003E047B"/>
    <w:rsid w:val="003E281C"/>
    <w:rsid w:val="003E31FA"/>
    <w:rsid w:val="003E3552"/>
    <w:rsid w:val="003E43E0"/>
    <w:rsid w:val="003E46D8"/>
    <w:rsid w:val="003E4B11"/>
    <w:rsid w:val="003E4C71"/>
    <w:rsid w:val="003E578D"/>
    <w:rsid w:val="003E5B89"/>
    <w:rsid w:val="003E5BB5"/>
    <w:rsid w:val="003E5E90"/>
    <w:rsid w:val="003E6E0C"/>
    <w:rsid w:val="003E787D"/>
    <w:rsid w:val="003F069F"/>
    <w:rsid w:val="003F1513"/>
    <w:rsid w:val="003F1EF2"/>
    <w:rsid w:val="003F2854"/>
    <w:rsid w:val="003F2B6A"/>
    <w:rsid w:val="003F2BEA"/>
    <w:rsid w:val="003F2E0F"/>
    <w:rsid w:val="003F30B4"/>
    <w:rsid w:val="003F4586"/>
    <w:rsid w:val="003F4F69"/>
    <w:rsid w:val="003F5843"/>
    <w:rsid w:val="003F5875"/>
    <w:rsid w:val="003F7F40"/>
    <w:rsid w:val="00400654"/>
    <w:rsid w:val="00400C1A"/>
    <w:rsid w:val="00400FB0"/>
    <w:rsid w:val="004015CE"/>
    <w:rsid w:val="00402864"/>
    <w:rsid w:val="00405366"/>
    <w:rsid w:val="004055C4"/>
    <w:rsid w:val="00405743"/>
    <w:rsid w:val="004060AB"/>
    <w:rsid w:val="0040655D"/>
    <w:rsid w:val="004069C9"/>
    <w:rsid w:val="00407849"/>
    <w:rsid w:val="00407D3D"/>
    <w:rsid w:val="00407DCD"/>
    <w:rsid w:val="00410B1B"/>
    <w:rsid w:val="00411DE2"/>
    <w:rsid w:val="0041254F"/>
    <w:rsid w:val="00413C0E"/>
    <w:rsid w:val="004146ED"/>
    <w:rsid w:val="0041473F"/>
    <w:rsid w:val="00414FD5"/>
    <w:rsid w:val="00415920"/>
    <w:rsid w:val="00415925"/>
    <w:rsid w:val="004160D7"/>
    <w:rsid w:val="0041697F"/>
    <w:rsid w:val="00417E8D"/>
    <w:rsid w:val="00417F8C"/>
    <w:rsid w:val="00420749"/>
    <w:rsid w:val="00421F8D"/>
    <w:rsid w:val="00422B11"/>
    <w:rsid w:val="00424AC8"/>
    <w:rsid w:val="004258B3"/>
    <w:rsid w:val="00425B72"/>
    <w:rsid w:val="00426B85"/>
    <w:rsid w:val="00427376"/>
    <w:rsid w:val="0042740D"/>
    <w:rsid w:val="00430134"/>
    <w:rsid w:val="004301DA"/>
    <w:rsid w:val="00430477"/>
    <w:rsid w:val="004305E6"/>
    <w:rsid w:val="0043146A"/>
    <w:rsid w:val="004317A7"/>
    <w:rsid w:val="00432503"/>
    <w:rsid w:val="00433D71"/>
    <w:rsid w:val="00434072"/>
    <w:rsid w:val="00434ED6"/>
    <w:rsid w:val="0043560A"/>
    <w:rsid w:val="0043726E"/>
    <w:rsid w:val="00437A8C"/>
    <w:rsid w:val="00441681"/>
    <w:rsid w:val="0044170C"/>
    <w:rsid w:val="0044242A"/>
    <w:rsid w:val="00442B33"/>
    <w:rsid w:val="00442DBB"/>
    <w:rsid w:val="0044301A"/>
    <w:rsid w:val="0044388E"/>
    <w:rsid w:val="004439E1"/>
    <w:rsid w:val="00444000"/>
    <w:rsid w:val="004441BB"/>
    <w:rsid w:val="0044645C"/>
    <w:rsid w:val="004466F2"/>
    <w:rsid w:val="00446A7F"/>
    <w:rsid w:val="00446CC9"/>
    <w:rsid w:val="00447140"/>
    <w:rsid w:val="004519B6"/>
    <w:rsid w:val="0045285C"/>
    <w:rsid w:val="00452CC2"/>
    <w:rsid w:val="004551A0"/>
    <w:rsid w:val="004553C6"/>
    <w:rsid w:val="00455B60"/>
    <w:rsid w:val="00456545"/>
    <w:rsid w:val="00457201"/>
    <w:rsid w:val="0045764B"/>
    <w:rsid w:val="00457980"/>
    <w:rsid w:val="00460388"/>
    <w:rsid w:val="00461113"/>
    <w:rsid w:val="004611A9"/>
    <w:rsid w:val="004612E8"/>
    <w:rsid w:val="00462DEC"/>
    <w:rsid w:val="00462EBE"/>
    <w:rsid w:val="00463AFD"/>
    <w:rsid w:val="0046508A"/>
    <w:rsid w:val="004653D3"/>
    <w:rsid w:val="004674CB"/>
    <w:rsid w:val="004674DF"/>
    <w:rsid w:val="004676B7"/>
    <w:rsid w:val="004678AC"/>
    <w:rsid w:val="00467AD2"/>
    <w:rsid w:val="00471B8D"/>
    <w:rsid w:val="00472B1E"/>
    <w:rsid w:val="004731CE"/>
    <w:rsid w:val="004736FC"/>
    <w:rsid w:val="0047465E"/>
    <w:rsid w:val="0047485E"/>
    <w:rsid w:val="00475C51"/>
    <w:rsid w:val="00476272"/>
    <w:rsid w:val="004763C2"/>
    <w:rsid w:val="00476FF8"/>
    <w:rsid w:val="00477304"/>
    <w:rsid w:val="004779E3"/>
    <w:rsid w:val="00477D7C"/>
    <w:rsid w:val="0048012A"/>
    <w:rsid w:val="00480658"/>
    <w:rsid w:val="00481431"/>
    <w:rsid w:val="0048191E"/>
    <w:rsid w:val="0048255B"/>
    <w:rsid w:val="004827C7"/>
    <w:rsid w:val="0048288E"/>
    <w:rsid w:val="0048300F"/>
    <w:rsid w:val="00483689"/>
    <w:rsid w:val="0048391C"/>
    <w:rsid w:val="00484E98"/>
    <w:rsid w:val="00485428"/>
    <w:rsid w:val="00485EAC"/>
    <w:rsid w:val="00486C3D"/>
    <w:rsid w:val="0048702D"/>
    <w:rsid w:val="00487EBC"/>
    <w:rsid w:val="00491128"/>
    <w:rsid w:val="00492355"/>
    <w:rsid w:val="004934E9"/>
    <w:rsid w:val="0049369E"/>
    <w:rsid w:val="00494159"/>
    <w:rsid w:val="004944C9"/>
    <w:rsid w:val="00494F13"/>
    <w:rsid w:val="00495063"/>
    <w:rsid w:val="004951EB"/>
    <w:rsid w:val="00495550"/>
    <w:rsid w:val="004962D4"/>
    <w:rsid w:val="00497239"/>
    <w:rsid w:val="00497BB0"/>
    <w:rsid w:val="004A0C11"/>
    <w:rsid w:val="004A1367"/>
    <w:rsid w:val="004A3671"/>
    <w:rsid w:val="004A44F7"/>
    <w:rsid w:val="004A677B"/>
    <w:rsid w:val="004A730E"/>
    <w:rsid w:val="004A782D"/>
    <w:rsid w:val="004A7B5F"/>
    <w:rsid w:val="004B0214"/>
    <w:rsid w:val="004B0EB1"/>
    <w:rsid w:val="004B1D8E"/>
    <w:rsid w:val="004B2AE4"/>
    <w:rsid w:val="004B3266"/>
    <w:rsid w:val="004B3C66"/>
    <w:rsid w:val="004B4302"/>
    <w:rsid w:val="004B5B7A"/>
    <w:rsid w:val="004B660B"/>
    <w:rsid w:val="004B6BCB"/>
    <w:rsid w:val="004B7515"/>
    <w:rsid w:val="004C02AE"/>
    <w:rsid w:val="004C0686"/>
    <w:rsid w:val="004C06AA"/>
    <w:rsid w:val="004C199F"/>
    <w:rsid w:val="004C1FCF"/>
    <w:rsid w:val="004C2583"/>
    <w:rsid w:val="004C37F7"/>
    <w:rsid w:val="004C3A42"/>
    <w:rsid w:val="004C4D0F"/>
    <w:rsid w:val="004C4E8D"/>
    <w:rsid w:val="004C6674"/>
    <w:rsid w:val="004C6DA5"/>
    <w:rsid w:val="004C7D37"/>
    <w:rsid w:val="004C7E81"/>
    <w:rsid w:val="004D053E"/>
    <w:rsid w:val="004D3735"/>
    <w:rsid w:val="004D3E6D"/>
    <w:rsid w:val="004D4603"/>
    <w:rsid w:val="004D5293"/>
    <w:rsid w:val="004D60F3"/>
    <w:rsid w:val="004E045F"/>
    <w:rsid w:val="004E0943"/>
    <w:rsid w:val="004E19B4"/>
    <w:rsid w:val="004E1B1D"/>
    <w:rsid w:val="004E2277"/>
    <w:rsid w:val="004E296D"/>
    <w:rsid w:val="004E2B9A"/>
    <w:rsid w:val="004E2E71"/>
    <w:rsid w:val="004E325E"/>
    <w:rsid w:val="004E3ABF"/>
    <w:rsid w:val="004E3CB6"/>
    <w:rsid w:val="004E3E73"/>
    <w:rsid w:val="004E41DB"/>
    <w:rsid w:val="004E4F1A"/>
    <w:rsid w:val="004E605F"/>
    <w:rsid w:val="004E6BDC"/>
    <w:rsid w:val="004E6CC5"/>
    <w:rsid w:val="004F036A"/>
    <w:rsid w:val="004F047F"/>
    <w:rsid w:val="004F1CB5"/>
    <w:rsid w:val="004F2999"/>
    <w:rsid w:val="004F39DC"/>
    <w:rsid w:val="004F47ED"/>
    <w:rsid w:val="004F5633"/>
    <w:rsid w:val="004F57A7"/>
    <w:rsid w:val="004F5894"/>
    <w:rsid w:val="004F5906"/>
    <w:rsid w:val="004F5A77"/>
    <w:rsid w:val="004F5BCF"/>
    <w:rsid w:val="00500233"/>
    <w:rsid w:val="00501668"/>
    <w:rsid w:val="00501B7A"/>
    <w:rsid w:val="005026F8"/>
    <w:rsid w:val="00504541"/>
    <w:rsid w:val="00504BC6"/>
    <w:rsid w:val="00504D85"/>
    <w:rsid w:val="0050589D"/>
    <w:rsid w:val="00505DA8"/>
    <w:rsid w:val="00507E9D"/>
    <w:rsid w:val="0051011A"/>
    <w:rsid w:val="00510A1C"/>
    <w:rsid w:val="0051127B"/>
    <w:rsid w:val="005115DF"/>
    <w:rsid w:val="005117C5"/>
    <w:rsid w:val="00511865"/>
    <w:rsid w:val="00512C6D"/>
    <w:rsid w:val="005134F5"/>
    <w:rsid w:val="0051507E"/>
    <w:rsid w:val="00515E42"/>
    <w:rsid w:val="00515F68"/>
    <w:rsid w:val="00516625"/>
    <w:rsid w:val="00517501"/>
    <w:rsid w:val="00520FB0"/>
    <w:rsid w:val="005212BD"/>
    <w:rsid w:val="00521572"/>
    <w:rsid w:val="005233CD"/>
    <w:rsid w:val="005235E0"/>
    <w:rsid w:val="00523784"/>
    <w:rsid w:val="00524893"/>
    <w:rsid w:val="0052501C"/>
    <w:rsid w:val="00525286"/>
    <w:rsid w:val="00525FF0"/>
    <w:rsid w:val="00527011"/>
    <w:rsid w:val="00530871"/>
    <w:rsid w:val="00531B91"/>
    <w:rsid w:val="00531C53"/>
    <w:rsid w:val="00532412"/>
    <w:rsid w:val="0053434B"/>
    <w:rsid w:val="00534CB4"/>
    <w:rsid w:val="0053623E"/>
    <w:rsid w:val="005373FC"/>
    <w:rsid w:val="005400C5"/>
    <w:rsid w:val="00540A43"/>
    <w:rsid w:val="00540C50"/>
    <w:rsid w:val="00541CEB"/>
    <w:rsid w:val="005429B3"/>
    <w:rsid w:val="005429BD"/>
    <w:rsid w:val="00543307"/>
    <w:rsid w:val="005436B0"/>
    <w:rsid w:val="0054391F"/>
    <w:rsid w:val="00543EB9"/>
    <w:rsid w:val="005444F6"/>
    <w:rsid w:val="0054469A"/>
    <w:rsid w:val="005448A4"/>
    <w:rsid w:val="00545399"/>
    <w:rsid w:val="005468C9"/>
    <w:rsid w:val="005473E2"/>
    <w:rsid w:val="00547ED6"/>
    <w:rsid w:val="00547FA5"/>
    <w:rsid w:val="005509CD"/>
    <w:rsid w:val="00551812"/>
    <w:rsid w:val="00551ADD"/>
    <w:rsid w:val="0055391B"/>
    <w:rsid w:val="00554888"/>
    <w:rsid w:val="00554B0B"/>
    <w:rsid w:val="00554E5E"/>
    <w:rsid w:val="005552B9"/>
    <w:rsid w:val="00555B3E"/>
    <w:rsid w:val="00555C87"/>
    <w:rsid w:val="00555E70"/>
    <w:rsid w:val="00556C8A"/>
    <w:rsid w:val="00556FDD"/>
    <w:rsid w:val="005601B7"/>
    <w:rsid w:val="00560B5C"/>
    <w:rsid w:val="005618FC"/>
    <w:rsid w:val="0056247A"/>
    <w:rsid w:val="0056291F"/>
    <w:rsid w:val="00562F1E"/>
    <w:rsid w:val="0056337C"/>
    <w:rsid w:val="00564CB1"/>
    <w:rsid w:val="0056714F"/>
    <w:rsid w:val="005672D6"/>
    <w:rsid w:val="00567CE0"/>
    <w:rsid w:val="00570340"/>
    <w:rsid w:val="00570A5A"/>
    <w:rsid w:val="0057233E"/>
    <w:rsid w:val="00572628"/>
    <w:rsid w:val="005740B1"/>
    <w:rsid w:val="00575B4A"/>
    <w:rsid w:val="005763D5"/>
    <w:rsid w:val="00576532"/>
    <w:rsid w:val="00577027"/>
    <w:rsid w:val="0058034C"/>
    <w:rsid w:val="0058083D"/>
    <w:rsid w:val="005811AA"/>
    <w:rsid w:val="005814CC"/>
    <w:rsid w:val="00582044"/>
    <w:rsid w:val="005824F9"/>
    <w:rsid w:val="0058257F"/>
    <w:rsid w:val="005825C1"/>
    <w:rsid w:val="00582F4C"/>
    <w:rsid w:val="00584E14"/>
    <w:rsid w:val="00587DD6"/>
    <w:rsid w:val="00590F90"/>
    <w:rsid w:val="00591269"/>
    <w:rsid w:val="005922B5"/>
    <w:rsid w:val="0059241C"/>
    <w:rsid w:val="00592BB0"/>
    <w:rsid w:val="00592C39"/>
    <w:rsid w:val="00593A95"/>
    <w:rsid w:val="0059407E"/>
    <w:rsid w:val="005954E1"/>
    <w:rsid w:val="005976B7"/>
    <w:rsid w:val="00597764"/>
    <w:rsid w:val="00597A95"/>
    <w:rsid w:val="005A0450"/>
    <w:rsid w:val="005A15C6"/>
    <w:rsid w:val="005A17BF"/>
    <w:rsid w:val="005A457E"/>
    <w:rsid w:val="005A5AF4"/>
    <w:rsid w:val="005A6801"/>
    <w:rsid w:val="005B0A2A"/>
    <w:rsid w:val="005B14D8"/>
    <w:rsid w:val="005B2107"/>
    <w:rsid w:val="005B21B2"/>
    <w:rsid w:val="005B43FE"/>
    <w:rsid w:val="005B4435"/>
    <w:rsid w:val="005B4AFD"/>
    <w:rsid w:val="005B4F31"/>
    <w:rsid w:val="005B4F82"/>
    <w:rsid w:val="005B531C"/>
    <w:rsid w:val="005B53C8"/>
    <w:rsid w:val="005B5B1F"/>
    <w:rsid w:val="005C0B17"/>
    <w:rsid w:val="005C1D4E"/>
    <w:rsid w:val="005C2BF6"/>
    <w:rsid w:val="005C4F96"/>
    <w:rsid w:val="005C6496"/>
    <w:rsid w:val="005C72EF"/>
    <w:rsid w:val="005C7B99"/>
    <w:rsid w:val="005D01C3"/>
    <w:rsid w:val="005D0900"/>
    <w:rsid w:val="005D0E46"/>
    <w:rsid w:val="005D121B"/>
    <w:rsid w:val="005D1F4D"/>
    <w:rsid w:val="005D21FC"/>
    <w:rsid w:val="005D3B05"/>
    <w:rsid w:val="005D3CC3"/>
    <w:rsid w:val="005D42D4"/>
    <w:rsid w:val="005D444F"/>
    <w:rsid w:val="005D718D"/>
    <w:rsid w:val="005E1D8C"/>
    <w:rsid w:val="005E3E75"/>
    <w:rsid w:val="005E46D0"/>
    <w:rsid w:val="005E47FB"/>
    <w:rsid w:val="005E4CA2"/>
    <w:rsid w:val="005E4D8A"/>
    <w:rsid w:val="005E57DE"/>
    <w:rsid w:val="005E5F0A"/>
    <w:rsid w:val="005E6109"/>
    <w:rsid w:val="005E6250"/>
    <w:rsid w:val="005E6EBC"/>
    <w:rsid w:val="005E7063"/>
    <w:rsid w:val="005E76F0"/>
    <w:rsid w:val="005F06CD"/>
    <w:rsid w:val="005F0AB0"/>
    <w:rsid w:val="005F1B7B"/>
    <w:rsid w:val="005F2406"/>
    <w:rsid w:val="005F26DA"/>
    <w:rsid w:val="005F370B"/>
    <w:rsid w:val="005F5004"/>
    <w:rsid w:val="005F67B4"/>
    <w:rsid w:val="005F6E29"/>
    <w:rsid w:val="005F7B03"/>
    <w:rsid w:val="0060016B"/>
    <w:rsid w:val="0060029A"/>
    <w:rsid w:val="00601116"/>
    <w:rsid w:val="00601CEE"/>
    <w:rsid w:val="00603243"/>
    <w:rsid w:val="00603EA4"/>
    <w:rsid w:val="0060421C"/>
    <w:rsid w:val="0060424F"/>
    <w:rsid w:val="006064D0"/>
    <w:rsid w:val="00607B9A"/>
    <w:rsid w:val="006103D0"/>
    <w:rsid w:val="0061294A"/>
    <w:rsid w:val="00612AEC"/>
    <w:rsid w:val="00614329"/>
    <w:rsid w:val="00614C62"/>
    <w:rsid w:val="006154EC"/>
    <w:rsid w:val="006162DA"/>
    <w:rsid w:val="006167A0"/>
    <w:rsid w:val="006167EC"/>
    <w:rsid w:val="00616CFB"/>
    <w:rsid w:val="006175C6"/>
    <w:rsid w:val="00620C3A"/>
    <w:rsid w:val="0062137B"/>
    <w:rsid w:val="006226EC"/>
    <w:rsid w:val="006229E5"/>
    <w:rsid w:val="006232DE"/>
    <w:rsid w:val="006247DE"/>
    <w:rsid w:val="006247E1"/>
    <w:rsid w:val="00624D2A"/>
    <w:rsid w:val="006259F2"/>
    <w:rsid w:val="00625B3D"/>
    <w:rsid w:val="00625FA4"/>
    <w:rsid w:val="0062680C"/>
    <w:rsid w:val="00626BC9"/>
    <w:rsid w:val="00627A54"/>
    <w:rsid w:val="00627BAA"/>
    <w:rsid w:val="00630BEC"/>
    <w:rsid w:val="00631801"/>
    <w:rsid w:val="006318E4"/>
    <w:rsid w:val="00632253"/>
    <w:rsid w:val="00632985"/>
    <w:rsid w:val="006346CB"/>
    <w:rsid w:val="00634882"/>
    <w:rsid w:val="0063560E"/>
    <w:rsid w:val="00635748"/>
    <w:rsid w:val="0063574C"/>
    <w:rsid w:val="00640880"/>
    <w:rsid w:val="006413A2"/>
    <w:rsid w:val="0064200A"/>
    <w:rsid w:val="00642340"/>
    <w:rsid w:val="006433EB"/>
    <w:rsid w:val="00646FD7"/>
    <w:rsid w:val="0064735E"/>
    <w:rsid w:val="0064775B"/>
    <w:rsid w:val="00650C08"/>
    <w:rsid w:val="00651248"/>
    <w:rsid w:val="00651948"/>
    <w:rsid w:val="00651ED3"/>
    <w:rsid w:val="00652D20"/>
    <w:rsid w:val="00653B9F"/>
    <w:rsid w:val="00654201"/>
    <w:rsid w:val="00655676"/>
    <w:rsid w:val="00656907"/>
    <w:rsid w:val="00656AFE"/>
    <w:rsid w:val="006572F0"/>
    <w:rsid w:val="00661247"/>
    <w:rsid w:val="00661456"/>
    <w:rsid w:val="00661847"/>
    <w:rsid w:val="00661AB1"/>
    <w:rsid w:val="00661D46"/>
    <w:rsid w:val="00661D78"/>
    <w:rsid w:val="0066261C"/>
    <w:rsid w:val="006651AF"/>
    <w:rsid w:val="006652F7"/>
    <w:rsid w:val="00666107"/>
    <w:rsid w:val="00666112"/>
    <w:rsid w:val="006669FF"/>
    <w:rsid w:val="00666FBA"/>
    <w:rsid w:val="0066741C"/>
    <w:rsid w:val="00670388"/>
    <w:rsid w:val="0067065F"/>
    <w:rsid w:val="00670F8B"/>
    <w:rsid w:val="0067141C"/>
    <w:rsid w:val="00671C17"/>
    <w:rsid w:val="0067367E"/>
    <w:rsid w:val="006741EC"/>
    <w:rsid w:val="00675DDC"/>
    <w:rsid w:val="00676F8A"/>
    <w:rsid w:val="00677D22"/>
    <w:rsid w:val="0068060B"/>
    <w:rsid w:val="006809BF"/>
    <w:rsid w:val="00680BEC"/>
    <w:rsid w:val="00680F49"/>
    <w:rsid w:val="00681E69"/>
    <w:rsid w:val="00682B96"/>
    <w:rsid w:val="00682D98"/>
    <w:rsid w:val="006832A2"/>
    <w:rsid w:val="0068340C"/>
    <w:rsid w:val="00683E3C"/>
    <w:rsid w:val="006849FD"/>
    <w:rsid w:val="00685498"/>
    <w:rsid w:val="006857A0"/>
    <w:rsid w:val="00685803"/>
    <w:rsid w:val="0068581D"/>
    <w:rsid w:val="00686372"/>
    <w:rsid w:val="00687F16"/>
    <w:rsid w:val="0069399B"/>
    <w:rsid w:val="00695F64"/>
    <w:rsid w:val="006964C3"/>
    <w:rsid w:val="00696743"/>
    <w:rsid w:val="00696D6A"/>
    <w:rsid w:val="0069700B"/>
    <w:rsid w:val="00697071"/>
    <w:rsid w:val="00697A7A"/>
    <w:rsid w:val="006A0C72"/>
    <w:rsid w:val="006A16DD"/>
    <w:rsid w:val="006A1939"/>
    <w:rsid w:val="006A2EE1"/>
    <w:rsid w:val="006A3C10"/>
    <w:rsid w:val="006A4B39"/>
    <w:rsid w:val="006A550C"/>
    <w:rsid w:val="006A5C2C"/>
    <w:rsid w:val="006A5C5B"/>
    <w:rsid w:val="006A5EC0"/>
    <w:rsid w:val="006A653B"/>
    <w:rsid w:val="006A685E"/>
    <w:rsid w:val="006A6B77"/>
    <w:rsid w:val="006B0A0B"/>
    <w:rsid w:val="006B0FEE"/>
    <w:rsid w:val="006B1655"/>
    <w:rsid w:val="006B2A51"/>
    <w:rsid w:val="006B2C25"/>
    <w:rsid w:val="006B2CAA"/>
    <w:rsid w:val="006B2FC2"/>
    <w:rsid w:val="006B397B"/>
    <w:rsid w:val="006B42C7"/>
    <w:rsid w:val="006B4318"/>
    <w:rsid w:val="006B463A"/>
    <w:rsid w:val="006B757B"/>
    <w:rsid w:val="006B7675"/>
    <w:rsid w:val="006B7BB6"/>
    <w:rsid w:val="006C2047"/>
    <w:rsid w:val="006C209B"/>
    <w:rsid w:val="006C20C4"/>
    <w:rsid w:val="006C2353"/>
    <w:rsid w:val="006C3007"/>
    <w:rsid w:val="006C350C"/>
    <w:rsid w:val="006C3569"/>
    <w:rsid w:val="006C4037"/>
    <w:rsid w:val="006C43AF"/>
    <w:rsid w:val="006C48E0"/>
    <w:rsid w:val="006C49B6"/>
    <w:rsid w:val="006C5016"/>
    <w:rsid w:val="006C5519"/>
    <w:rsid w:val="006C6882"/>
    <w:rsid w:val="006C726B"/>
    <w:rsid w:val="006C745D"/>
    <w:rsid w:val="006C791C"/>
    <w:rsid w:val="006C79D0"/>
    <w:rsid w:val="006D0127"/>
    <w:rsid w:val="006D0F63"/>
    <w:rsid w:val="006D1973"/>
    <w:rsid w:val="006D2296"/>
    <w:rsid w:val="006D2E95"/>
    <w:rsid w:val="006D350D"/>
    <w:rsid w:val="006D4002"/>
    <w:rsid w:val="006D41E7"/>
    <w:rsid w:val="006D491E"/>
    <w:rsid w:val="006D4B9B"/>
    <w:rsid w:val="006D50DA"/>
    <w:rsid w:val="006D5245"/>
    <w:rsid w:val="006D525C"/>
    <w:rsid w:val="006D53E1"/>
    <w:rsid w:val="006D6BF3"/>
    <w:rsid w:val="006D756E"/>
    <w:rsid w:val="006D7DE1"/>
    <w:rsid w:val="006E00B1"/>
    <w:rsid w:val="006E04ED"/>
    <w:rsid w:val="006E193C"/>
    <w:rsid w:val="006E2DB5"/>
    <w:rsid w:val="006E31A7"/>
    <w:rsid w:val="006E3454"/>
    <w:rsid w:val="006E36A4"/>
    <w:rsid w:val="006E36CF"/>
    <w:rsid w:val="006E58C8"/>
    <w:rsid w:val="006E5B75"/>
    <w:rsid w:val="006E5C56"/>
    <w:rsid w:val="006E7C44"/>
    <w:rsid w:val="006E7D92"/>
    <w:rsid w:val="006E7E4F"/>
    <w:rsid w:val="006F0378"/>
    <w:rsid w:val="006F06FC"/>
    <w:rsid w:val="006F1EB8"/>
    <w:rsid w:val="006F2277"/>
    <w:rsid w:val="006F302D"/>
    <w:rsid w:val="006F6FEE"/>
    <w:rsid w:val="006F78E1"/>
    <w:rsid w:val="0070056B"/>
    <w:rsid w:val="0070068E"/>
    <w:rsid w:val="007010D8"/>
    <w:rsid w:val="0070249B"/>
    <w:rsid w:val="00702899"/>
    <w:rsid w:val="007031A6"/>
    <w:rsid w:val="007040AE"/>
    <w:rsid w:val="00704809"/>
    <w:rsid w:val="00704E1C"/>
    <w:rsid w:val="00704F26"/>
    <w:rsid w:val="007063A8"/>
    <w:rsid w:val="007078A2"/>
    <w:rsid w:val="00710783"/>
    <w:rsid w:val="00710BB9"/>
    <w:rsid w:val="007132F6"/>
    <w:rsid w:val="0071447D"/>
    <w:rsid w:val="00715715"/>
    <w:rsid w:val="0071615C"/>
    <w:rsid w:val="00716216"/>
    <w:rsid w:val="00717340"/>
    <w:rsid w:val="007201D0"/>
    <w:rsid w:val="007202E5"/>
    <w:rsid w:val="00722CED"/>
    <w:rsid w:val="0072421B"/>
    <w:rsid w:val="007249F9"/>
    <w:rsid w:val="00724F16"/>
    <w:rsid w:val="0072525B"/>
    <w:rsid w:val="0072566E"/>
    <w:rsid w:val="007264DF"/>
    <w:rsid w:val="00727D28"/>
    <w:rsid w:val="00727E02"/>
    <w:rsid w:val="0073025A"/>
    <w:rsid w:val="007316E3"/>
    <w:rsid w:val="0073269C"/>
    <w:rsid w:val="00732F1B"/>
    <w:rsid w:val="007332F4"/>
    <w:rsid w:val="00733A09"/>
    <w:rsid w:val="00733CB9"/>
    <w:rsid w:val="0073453A"/>
    <w:rsid w:val="007345FA"/>
    <w:rsid w:val="007355C0"/>
    <w:rsid w:val="00735FAE"/>
    <w:rsid w:val="00736074"/>
    <w:rsid w:val="0073639A"/>
    <w:rsid w:val="00736FEA"/>
    <w:rsid w:val="00737EAB"/>
    <w:rsid w:val="00740B22"/>
    <w:rsid w:val="007427E3"/>
    <w:rsid w:val="00744024"/>
    <w:rsid w:val="00744F65"/>
    <w:rsid w:val="00745144"/>
    <w:rsid w:val="0074764C"/>
    <w:rsid w:val="00750AEA"/>
    <w:rsid w:val="00750C12"/>
    <w:rsid w:val="00750C49"/>
    <w:rsid w:val="007538E2"/>
    <w:rsid w:val="00754388"/>
    <w:rsid w:val="00760AB9"/>
    <w:rsid w:val="00760D93"/>
    <w:rsid w:val="007618D2"/>
    <w:rsid w:val="00762BB4"/>
    <w:rsid w:val="007634F2"/>
    <w:rsid w:val="00763AE2"/>
    <w:rsid w:val="0076508C"/>
    <w:rsid w:val="007658B0"/>
    <w:rsid w:val="0076678D"/>
    <w:rsid w:val="00767E2B"/>
    <w:rsid w:val="007702FC"/>
    <w:rsid w:val="00770767"/>
    <w:rsid w:val="0077169C"/>
    <w:rsid w:val="00771B1A"/>
    <w:rsid w:val="00772194"/>
    <w:rsid w:val="00772357"/>
    <w:rsid w:val="007737CC"/>
    <w:rsid w:val="00774FE7"/>
    <w:rsid w:val="00776237"/>
    <w:rsid w:val="00776470"/>
    <w:rsid w:val="0077653B"/>
    <w:rsid w:val="00777408"/>
    <w:rsid w:val="0078012C"/>
    <w:rsid w:val="00780ACB"/>
    <w:rsid w:val="00781183"/>
    <w:rsid w:val="00781817"/>
    <w:rsid w:val="007819CD"/>
    <w:rsid w:val="00781FC1"/>
    <w:rsid w:val="0078221F"/>
    <w:rsid w:val="00782285"/>
    <w:rsid w:val="00783187"/>
    <w:rsid w:val="007835AA"/>
    <w:rsid w:val="007838A7"/>
    <w:rsid w:val="00783DD9"/>
    <w:rsid w:val="00785B56"/>
    <w:rsid w:val="007864ED"/>
    <w:rsid w:val="007865D8"/>
    <w:rsid w:val="00786BF5"/>
    <w:rsid w:val="00787FCA"/>
    <w:rsid w:val="00790059"/>
    <w:rsid w:val="007905B2"/>
    <w:rsid w:val="00790990"/>
    <w:rsid w:val="0079290B"/>
    <w:rsid w:val="007932A4"/>
    <w:rsid w:val="00795CFC"/>
    <w:rsid w:val="00795DC4"/>
    <w:rsid w:val="007A06F7"/>
    <w:rsid w:val="007A1703"/>
    <w:rsid w:val="007A29E0"/>
    <w:rsid w:val="007A60E4"/>
    <w:rsid w:val="007A69AC"/>
    <w:rsid w:val="007B0755"/>
    <w:rsid w:val="007B1972"/>
    <w:rsid w:val="007B1BAB"/>
    <w:rsid w:val="007B1E4A"/>
    <w:rsid w:val="007B1F9E"/>
    <w:rsid w:val="007B22C7"/>
    <w:rsid w:val="007B244E"/>
    <w:rsid w:val="007B2547"/>
    <w:rsid w:val="007B27A1"/>
    <w:rsid w:val="007B3CC5"/>
    <w:rsid w:val="007B4A02"/>
    <w:rsid w:val="007B5BD1"/>
    <w:rsid w:val="007B6699"/>
    <w:rsid w:val="007B7097"/>
    <w:rsid w:val="007C3353"/>
    <w:rsid w:val="007C3FDA"/>
    <w:rsid w:val="007C4F67"/>
    <w:rsid w:val="007C56BA"/>
    <w:rsid w:val="007C5CE4"/>
    <w:rsid w:val="007C62F5"/>
    <w:rsid w:val="007C6656"/>
    <w:rsid w:val="007D203B"/>
    <w:rsid w:val="007D2982"/>
    <w:rsid w:val="007D2A39"/>
    <w:rsid w:val="007D4144"/>
    <w:rsid w:val="007D44AD"/>
    <w:rsid w:val="007D49EC"/>
    <w:rsid w:val="007D515A"/>
    <w:rsid w:val="007D59BE"/>
    <w:rsid w:val="007D5CFA"/>
    <w:rsid w:val="007D6761"/>
    <w:rsid w:val="007E09EC"/>
    <w:rsid w:val="007E1941"/>
    <w:rsid w:val="007E2343"/>
    <w:rsid w:val="007E37C3"/>
    <w:rsid w:val="007E4AAD"/>
    <w:rsid w:val="007E4E84"/>
    <w:rsid w:val="007E6A0B"/>
    <w:rsid w:val="007E6DD1"/>
    <w:rsid w:val="007E7352"/>
    <w:rsid w:val="007F0603"/>
    <w:rsid w:val="007F10E9"/>
    <w:rsid w:val="007F10FF"/>
    <w:rsid w:val="007F249B"/>
    <w:rsid w:val="007F26AB"/>
    <w:rsid w:val="007F2A48"/>
    <w:rsid w:val="007F3B5F"/>
    <w:rsid w:val="007F3B9A"/>
    <w:rsid w:val="007F41E4"/>
    <w:rsid w:val="007F562D"/>
    <w:rsid w:val="007F57E8"/>
    <w:rsid w:val="007F6338"/>
    <w:rsid w:val="007F689F"/>
    <w:rsid w:val="007F7B72"/>
    <w:rsid w:val="00800295"/>
    <w:rsid w:val="0080183A"/>
    <w:rsid w:val="00803FE2"/>
    <w:rsid w:val="00804D5E"/>
    <w:rsid w:val="0080556D"/>
    <w:rsid w:val="00806307"/>
    <w:rsid w:val="008073DF"/>
    <w:rsid w:val="00807810"/>
    <w:rsid w:val="00807A0B"/>
    <w:rsid w:val="00807E55"/>
    <w:rsid w:val="00811A54"/>
    <w:rsid w:val="0081208D"/>
    <w:rsid w:val="008122ED"/>
    <w:rsid w:val="008135F1"/>
    <w:rsid w:val="00813874"/>
    <w:rsid w:val="00815449"/>
    <w:rsid w:val="0082033A"/>
    <w:rsid w:val="00820609"/>
    <w:rsid w:val="00820D2E"/>
    <w:rsid w:val="0082154A"/>
    <w:rsid w:val="00821A28"/>
    <w:rsid w:val="008228AB"/>
    <w:rsid w:val="00823CB6"/>
    <w:rsid w:val="008243EE"/>
    <w:rsid w:val="0082513C"/>
    <w:rsid w:val="00826CC6"/>
    <w:rsid w:val="0083033F"/>
    <w:rsid w:val="00830FCF"/>
    <w:rsid w:val="00831F27"/>
    <w:rsid w:val="00832351"/>
    <w:rsid w:val="00832859"/>
    <w:rsid w:val="00832A78"/>
    <w:rsid w:val="00832F24"/>
    <w:rsid w:val="00832F6F"/>
    <w:rsid w:val="00834170"/>
    <w:rsid w:val="0083481F"/>
    <w:rsid w:val="00835ED4"/>
    <w:rsid w:val="00836487"/>
    <w:rsid w:val="008364CF"/>
    <w:rsid w:val="00837CD2"/>
    <w:rsid w:val="008404C4"/>
    <w:rsid w:val="00840781"/>
    <w:rsid w:val="00842A82"/>
    <w:rsid w:val="00842DFE"/>
    <w:rsid w:val="00842EF4"/>
    <w:rsid w:val="008432C4"/>
    <w:rsid w:val="00843D52"/>
    <w:rsid w:val="00844D9F"/>
    <w:rsid w:val="00845D2D"/>
    <w:rsid w:val="00846FFE"/>
    <w:rsid w:val="008476DC"/>
    <w:rsid w:val="00847805"/>
    <w:rsid w:val="00847E1B"/>
    <w:rsid w:val="008504D4"/>
    <w:rsid w:val="008504F2"/>
    <w:rsid w:val="008525BC"/>
    <w:rsid w:val="00853004"/>
    <w:rsid w:val="0085360E"/>
    <w:rsid w:val="00853649"/>
    <w:rsid w:val="00854C41"/>
    <w:rsid w:val="00855540"/>
    <w:rsid w:val="008563BE"/>
    <w:rsid w:val="00857060"/>
    <w:rsid w:val="0086056B"/>
    <w:rsid w:val="00860627"/>
    <w:rsid w:val="00860935"/>
    <w:rsid w:val="00861A0A"/>
    <w:rsid w:val="00861DD5"/>
    <w:rsid w:val="00861EB4"/>
    <w:rsid w:val="008621B5"/>
    <w:rsid w:val="00862CBD"/>
    <w:rsid w:val="00862F09"/>
    <w:rsid w:val="00863AFD"/>
    <w:rsid w:val="0086534C"/>
    <w:rsid w:val="00865C57"/>
    <w:rsid w:val="00865EC1"/>
    <w:rsid w:val="008663D1"/>
    <w:rsid w:val="00866963"/>
    <w:rsid w:val="008672A9"/>
    <w:rsid w:val="00870027"/>
    <w:rsid w:val="00870795"/>
    <w:rsid w:val="00870D10"/>
    <w:rsid w:val="00870F5F"/>
    <w:rsid w:val="00871369"/>
    <w:rsid w:val="00871D1D"/>
    <w:rsid w:val="00873019"/>
    <w:rsid w:val="00873CC0"/>
    <w:rsid w:val="00874389"/>
    <w:rsid w:val="00874F4D"/>
    <w:rsid w:val="00876F6E"/>
    <w:rsid w:val="0087770C"/>
    <w:rsid w:val="008803DB"/>
    <w:rsid w:val="008823BE"/>
    <w:rsid w:val="00882583"/>
    <w:rsid w:val="00882B76"/>
    <w:rsid w:val="00882FC2"/>
    <w:rsid w:val="008861B0"/>
    <w:rsid w:val="008867B4"/>
    <w:rsid w:val="00886923"/>
    <w:rsid w:val="00886A55"/>
    <w:rsid w:val="00886E35"/>
    <w:rsid w:val="008873A3"/>
    <w:rsid w:val="00887750"/>
    <w:rsid w:val="00887807"/>
    <w:rsid w:val="00890CFA"/>
    <w:rsid w:val="0089223B"/>
    <w:rsid w:val="0089250F"/>
    <w:rsid w:val="00892E7F"/>
    <w:rsid w:val="00892F31"/>
    <w:rsid w:val="00893051"/>
    <w:rsid w:val="00895302"/>
    <w:rsid w:val="00896374"/>
    <w:rsid w:val="00897A37"/>
    <w:rsid w:val="008A02CC"/>
    <w:rsid w:val="008A037D"/>
    <w:rsid w:val="008A1223"/>
    <w:rsid w:val="008A15BD"/>
    <w:rsid w:val="008A18E5"/>
    <w:rsid w:val="008A2DF1"/>
    <w:rsid w:val="008A31AA"/>
    <w:rsid w:val="008A32B2"/>
    <w:rsid w:val="008A5036"/>
    <w:rsid w:val="008A585D"/>
    <w:rsid w:val="008A5FE5"/>
    <w:rsid w:val="008A632D"/>
    <w:rsid w:val="008A6E69"/>
    <w:rsid w:val="008A6F96"/>
    <w:rsid w:val="008A7D95"/>
    <w:rsid w:val="008B1F88"/>
    <w:rsid w:val="008B31CD"/>
    <w:rsid w:val="008B3904"/>
    <w:rsid w:val="008B3E63"/>
    <w:rsid w:val="008B3EAB"/>
    <w:rsid w:val="008B59A3"/>
    <w:rsid w:val="008B5A8A"/>
    <w:rsid w:val="008B63F7"/>
    <w:rsid w:val="008B6792"/>
    <w:rsid w:val="008B6C30"/>
    <w:rsid w:val="008B77DD"/>
    <w:rsid w:val="008B78C2"/>
    <w:rsid w:val="008C00AA"/>
    <w:rsid w:val="008C057C"/>
    <w:rsid w:val="008C142F"/>
    <w:rsid w:val="008C19C2"/>
    <w:rsid w:val="008C1F10"/>
    <w:rsid w:val="008C30FA"/>
    <w:rsid w:val="008C3241"/>
    <w:rsid w:val="008C39AA"/>
    <w:rsid w:val="008C3DCA"/>
    <w:rsid w:val="008C3E0A"/>
    <w:rsid w:val="008C43C4"/>
    <w:rsid w:val="008C4A5A"/>
    <w:rsid w:val="008C5164"/>
    <w:rsid w:val="008C6877"/>
    <w:rsid w:val="008C6D1E"/>
    <w:rsid w:val="008C7BFC"/>
    <w:rsid w:val="008C7CE2"/>
    <w:rsid w:val="008D2B83"/>
    <w:rsid w:val="008D3238"/>
    <w:rsid w:val="008D3580"/>
    <w:rsid w:val="008D429E"/>
    <w:rsid w:val="008D4F12"/>
    <w:rsid w:val="008D6123"/>
    <w:rsid w:val="008D7CD9"/>
    <w:rsid w:val="008E011A"/>
    <w:rsid w:val="008E1139"/>
    <w:rsid w:val="008E20BF"/>
    <w:rsid w:val="008E3599"/>
    <w:rsid w:val="008E36F2"/>
    <w:rsid w:val="008E4CBB"/>
    <w:rsid w:val="008E5DE5"/>
    <w:rsid w:val="008E6A57"/>
    <w:rsid w:val="008E6C72"/>
    <w:rsid w:val="008E6D3D"/>
    <w:rsid w:val="008E70EA"/>
    <w:rsid w:val="008E7DAA"/>
    <w:rsid w:val="008F05CD"/>
    <w:rsid w:val="008F0798"/>
    <w:rsid w:val="008F1B21"/>
    <w:rsid w:val="008F203A"/>
    <w:rsid w:val="008F249A"/>
    <w:rsid w:val="008F24D8"/>
    <w:rsid w:val="008F2DD6"/>
    <w:rsid w:val="008F3D3C"/>
    <w:rsid w:val="008F499D"/>
    <w:rsid w:val="008F54FD"/>
    <w:rsid w:val="008F5A54"/>
    <w:rsid w:val="008F5BFB"/>
    <w:rsid w:val="009015BE"/>
    <w:rsid w:val="0090291B"/>
    <w:rsid w:val="00902BD5"/>
    <w:rsid w:val="009032ED"/>
    <w:rsid w:val="00903D6C"/>
    <w:rsid w:val="00904D39"/>
    <w:rsid w:val="00907422"/>
    <w:rsid w:val="009074A6"/>
    <w:rsid w:val="00907579"/>
    <w:rsid w:val="00907B4B"/>
    <w:rsid w:val="00907B6C"/>
    <w:rsid w:val="00910284"/>
    <w:rsid w:val="00910CB9"/>
    <w:rsid w:val="009129F4"/>
    <w:rsid w:val="009133C0"/>
    <w:rsid w:val="0091455F"/>
    <w:rsid w:val="009145AF"/>
    <w:rsid w:val="00915B18"/>
    <w:rsid w:val="0091698E"/>
    <w:rsid w:val="00916F8C"/>
    <w:rsid w:val="009171AA"/>
    <w:rsid w:val="0092095F"/>
    <w:rsid w:val="00921343"/>
    <w:rsid w:val="00921F68"/>
    <w:rsid w:val="009238CC"/>
    <w:rsid w:val="00923A8D"/>
    <w:rsid w:val="009241E1"/>
    <w:rsid w:val="009253B1"/>
    <w:rsid w:val="00930EF9"/>
    <w:rsid w:val="00930F2F"/>
    <w:rsid w:val="00931719"/>
    <w:rsid w:val="00931ACA"/>
    <w:rsid w:val="0093394D"/>
    <w:rsid w:val="00933ACC"/>
    <w:rsid w:val="00934012"/>
    <w:rsid w:val="0093413C"/>
    <w:rsid w:val="00935DC9"/>
    <w:rsid w:val="00936028"/>
    <w:rsid w:val="00937082"/>
    <w:rsid w:val="00937361"/>
    <w:rsid w:val="00937734"/>
    <w:rsid w:val="009403B3"/>
    <w:rsid w:val="00940415"/>
    <w:rsid w:val="009405D4"/>
    <w:rsid w:val="00941A60"/>
    <w:rsid w:val="00941D35"/>
    <w:rsid w:val="009430C8"/>
    <w:rsid w:val="00943152"/>
    <w:rsid w:val="00943F1A"/>
    <w:rsid w:val="00944124"/>
    <w:rsid w:val="00944BB3"/>
    <w:rsid w:val="009469EB"/>
    <w:rsid w:val="00946F99"/>
    <w:rsid w:val="00947116"/>
    <w:rsid w:val="00947F0A"/>
    <w:rsid w:val="00950E94"/>
    <w:rsid w:val="00951205"/>
    <w:rsid w:val="009512FF"/>
    <w:rsid w:val="00952512"/>
    <w:rsid w:val="00952923"/>
    <w:rsid w:val="009548AF"/>
    <w:rsid w:val="00955215"/>
    <w:rsid w:val="009557E3"/>
    <w:rsid w:val="009558E5"/>
    <w:rsid w:val="00955B74"/>
    <w:rsid w:val="00955DA7"/>
    <w:rsid w:val="0095620C"/>
    <w:rsid w:val="0095668C"/>
    <w:rsid w:val="00960FD4"/>
    <w:rsid w:val="00961B3C"/>
    <w:rsid w:val="00962C5A"/>
    <w:rsid w:val="00963715"/>
    <w:rsid w:val="00963D14"/>
    <w:rsid w:val="009643C7"/>
    <w:rsid w:val="009662C9"/>
    <w:rsid w:val="0097103E"/>
    <w:rsid w:val="0097311D"/>
    <w:rsid w:val="00973212"/>
    <w:rsid w:val="00974522"/>
    <w:rsid w:val="00975831"/>
    <w:rsid w:val="00975C02"/>
    <w:rsid w:val="00976100"/>
    <w:rsid w:val="009763FA"/>
    <w:rsid w:val="00976AB3"/>
    <w:rsid w:val="009773AF"/>
    <w:rsid w:val="0098184D"/>
    <w:rsid w:val="009823AB"/>
    <w:rsid w:val="00982583"/>
    <w:rsid w:val="009834BC"/>
    <w:rsid w:val="00985295"/>
    <w:rsid w:val="0098563C"/>
    <w:rsid w:val="00985AA3"/>
    <w:rsid w:val="00986364"/>
    <w:rsid w:val="009864C6"/>
    <w:rsid w:val="00987117"/>
    <w:rsid w:val="00987187"/>
    <w:rsid w:val="00990CA5"/>
    <w:rsid w:val="00990EF0"/>
    <w:rsid w:val="00991DF9"/>
    <w:rsid w:val="00993423"/>
    <w:rsid w:val="00993AF1"/>
    <w:rsid w:val="009941B2"/>
    <w:rsid w:val="00994AEC"/>
    <w:rsid w:val="00995DBF"/>
    <w:rsid w:val="00996029"/>
    <w:rsid w:val="00997C67"/>
    <w:rsid w:val="00997E7A"/>
    <w:rsid w:val="00997F10"/>
    <w:rsid w:val="009A0138"/>
    <w:rsid w:val="009A0CEF"/>
    <w:rsid w:val="009A152C"/>
    <w:rsid w:val="009A1F35"/>
    <w:rsid w:val="009A32BB"/>
    <w:rsid w:val="009A410E"/>
    <w:rsid w:val="009A49AD"/>
    <w:rsid w:val="009A748C"/>
    <w:rsid w:val="009A7985"/>
    <w:rsid w:val="009B2D4F"/>
    <w:rsid w:val="009B3020"/>
    <w:rsid w:val="009B31FD"/>
    <w:rsid w:val="009B4262"/>
    <w:rsid w:val="009B63A4"/>
    <w:rsid w:val="009B6CBC"/>
    <w:rsid w:val="009B6D47"/>
    <w:rsid w:val="009B7206"/>
    <w:rsid w:val="009B73E4"/>
    <w:rsid w:val="009B7559"/>
    <w:rsid w:val="009B7986"/>
    <w:rsid w:val="009C073F"/>
    <w:rsid w:val="009C0F16"/>
    <w:rsid w:val="009C24CA"/>
    <w:rsid w:val="009C2704"/>
    <w:rsid w:val="009C2A81"/>
    <w:rsid w:val="009C330D"/>
    <w:rsid w:val="009C3865"/>
    <w:rsid w:val="009C49AC"/>
    <w:rsid w:val="009C618E"/>
    <w:rsid w:val="009C632E"/>
    <w:rsid w:val="009C66AE"/>
    <w:rsid w:val="009D0080"/>
    <w:rsid w:val="009D020A"/>
    <w:rsid w:val="009D0E04"/>
    <w:rsid w:val="009D1C35"/>
    <w:rsid w:val="009D2E41"/>
    <w:rsid w:val="009D41AB"/>
    <w:rsid w:val="009D449E"/>
    <w:rsid w:val="009D5282"/>
    <w:rsid w:val="009D5C0D"/>
    <w:rsid w:val="009D6940"/>
    <w:rsid w:val="009D6FDE"/>
    <w:rsid w:val="009E0246"/>
    <w:rsid w:val="009E07E8"/>
    <w:rsid w:val="009E087C"/>
    <w:rsid w:val="009E0A79"/>
    <w:rsid w:val="009E0B7C"/>
    <w:rsid w:val="009E0BE9"/>
    <w:rsid w:val="009E1AB1"/>
    <w:rsid w:val="009E1AE2"/>
    <w:rsid w:val="009E226D"/>
    <w:rsid w:val="009E3036"/>
    <w:rsid w:val="009E3576"/>
    <w:rsid w:val="009E3BB2"/>
    <w:rsid w:val="009E3BE6"/>
    <w:rsid w:val="009E3EE7"/>
    <w:rsid w:val="009E4E80"/>
    <w:rsid w:val="009E50CC"/>
    <w:rsid w:val="009E6C37"/>
    <w:rsid w:val="009E6F1B"/>
    <w:rsid w:val="009E751A"/>
    <w:rsid w:val="009E7A09"/>
    <w:rsid w:val="009F06C7"/>
    <w:rsid w:val="009F1C4D"/>
    <w:rsid w:val="009F1D1D"/>
    <w:rsid w:val="009F2601"/>
    <w:rsid w:val="009F2BEC"/>
    <w:rsid w:val="009F2D66"/>
    <w:rsid w:val="009F3757"/>
    <w:rsid w:val="009F3AD9"/>
    <w:rsid w:val="009F3B64"/>
    <w:rsid w:val="009F3E1C"/>
    <w:rsid w:val="009F430E"/>
    <w:rsid w:val="009F43BD"/>
    <w:rsid w:val="009F4971"/>
    <w:rsid w:val="009F4C15"/>
    <w:rsid w:val="009F724C"/>
    <w:rsid w:val="009F79C6"/>
    <w:rsid w:val="00A0064F"/>
    <w:rsid w:val="00A00686"/>
    <w:rsid w:val="00A01752"/>
    <w:rsid w:val="00A0674D"/>
    <w:rsid w:val="00A100EB"/>
    <w:rsid w:val="00A1033A"/>
    <w:rsid w:val="00A10555"/>
    <w:rsid w:val="00A11A2D"/>
    <w:rsid w:val="00A11B51"/>
    <w:rsid w:val="00A1339B"/>
    <w:rsid w:val="00A13656"/>
    <w:rsid w:val="00A136DA"/>
    <w:rsid w:val="00A13D81"/>
    <w:rsid w:val="00A149A5"/>
    <w:rsid w:val="00A1569A"/>
    <w:rsid w:val="00A17A59"/>
    <w:rsid w:val="00A20B7D"/>
    <w:rsid w:val="00A20D47"/>
    <w:rsid w:val="00A22EF7"/>
    <w:rsid w:val="00A2386D"/>
    <w:rsid w:val="00A2398E"/>
    <w:rsid w:val="00A268E9"/>
    <w:rsid w:val="00A27156"/>
    <w:rsid w:val="00A27275"/>
    <w:rsid w:val="00A273C0"/>
    <w:rsid w:val="00A27F7F"/>
    <w:rsid w:val="00A30221"/>
    <w:rsid w:val="00A3214D"/>
    <w:rsid w:val="00A3359A"/>
    <w:rsid w:val="00A342F9"/>
    <w:rsid w:val="00A3447D"/>
    <w:rsid w:val="00A34800"/>
    <w:rsid w:val="00A35376"/>
    <w:rsid w:val="00A35B87"/>
    <w:rsid w:val="00A35EC3"/>
    <w:rsid w:val="00A36BEA"/>
    <w:rsid w:val="00A36D94"/>
    <w:rsid w:val="00A37C4A"/>
    <w:rsid w:val="00A407A3"/>
    <w:rsid w:val="00A408F5"/>
    <w:rsid w:val="00A40A7B"/>
    <w:rsid w:val="00A418F6"/>
    <w:rsid w:val="00A41B4C"/>
    <w:rsid w:val="00A41E9C"/>
    <w:rsid w:val="00A43150"/>
    <w:rsid w:val="00A43F9D"/>
    <w:rsid w:val="00A45A09"/>
    <w:rsid w:val="00A45F71"/>
    <w:rsid w:val="00A47C9F"/>
    <w:rsid w:val="00A5332D"/>
    <w:rsid w:val="00A55814"/>
    <w:rsid w:val="00A57653"/>
    <w:rsid w:val="00A600E0"/>
    <w:rsid w:val="00A60867"/>
    <w:rsid w:val="00A60B75"/>
    <w:rsid w:val="00A6151E"/>
    <w:rsid w:val="00A62102"/>
    <w:rsid w:val="00A621D6"/>
    <w:rsid w:val="00A624EF"/>
    <w:rsid w:val="00A637F0"/>
    <w:rsid w:val="00A6431B"/>
    <w:rsid w:val="00A65084"/>
    <w:rsid w:val="00A651A5"/>
    <w:rsid w:val="00A6529B"/>
    <w:rsid w:val="00A65460"/>
    <w:rsid w:val="00A657A0"/>
    <w:rsid w:val="00A65836"/>
    <w:rsid w:val="00A658BA"/>
    <w:rsid w:val="00A674AD"/>
    <w:rsid w:val="00A67746"/>
    <w:rsid w:val="00A67B25"/>
    <w:rsid w:val="00A71ACB"/>
    <w:rsid w:val="00A71DE5"/>
    <w:rsid w:val="00A73234"/>
    <w:rsid w:val="00A734DC"/>
    <w:rsid w:val="00A73C4A"/>
    <w:rsid w:val="00A74316"/>
    <w:rsid w:val="00A7460D"/>
    <w:rsid w:val="00A74CF7"/>
    <w:rsid w:val="00A75F2F"/>
    <w:rsid w:val="00A77CD1"/>
    <w:rsid w:val="00A805A1"/>
    <w:rsid w:val="00A80684"/>
    <w:rsid w:val="00A814A6"/>
    <w:rsid w:val="00A81D36"/>
    <w:rsid w:val="00A83041"/>
    <w:rsid w:val="00A835D0"/>
    <w:rsid w:val="00A84868"/>
    <w:rsid w:val="00A84A0B"/>
    <w:rsid w:val="00A85973"/>
    <w:rsid w:val="00A86644"/>
    <w:rsid w:val="00A86BD3"/>
    <w:rsid w:val="00A9088B"/>
    <w:rsid w:val="00A91458"/>
    <w:rsid w:val="00A93867"/>
    <w:rsid w:val="00A93E83"/>
    <w:rsid w:val="00A953D1"/>
    <w:rsid w:val="00A96352"/>
    <w:rsid w:val="00A972D7"/>
    <w:rsid w:val="00A974FC"/>
    <w:rsid w:val="00A9765A"/>
    <w:rsid w:val="00AA0226"/>
    <w:rsid w:val="00AA1714"/>
    <w:rsid w:val="00AA191C"/>
    <w:rsid w:val="00AA1B78"/>
    <w:rsid w:val="00AA4629"/>
    <w:rsid w:val="00AA548F"/>
    <w:rsid w:val="00AA557B"/>
    <w:rsid w:val="00AA5C22"/>
    <w:rsid w:val="00AB03A8"/>
    <w:rsid w:val="00AB1500"/>
    <w:rsid w:val="00AB22D4"/>
    <w:rsid w:val="00AB3205"/>
    <w:rsid w:val="00AB32C9"/>
    <w:rsid w:val="00AB4691"/>
    <w:rsid w:val="00AB478D"/>
    <w:rsid w:val="00AB48B8"/>
    <w:rsid w:val="00AB7274"/>
    <w:rsid w:val="00AC13B3"/>
    <w:rsid w:val="00AC213D"/>
    <w:rsid w:val="00AC269B"/>
    <w:rsid w:val="00AC2709"/>
    <w:rsid w:val="00AC284A"/>
    <w:rsid w:val="00AC2E0F"/>
    <w:rsid w:val="00AC4130"/>
    <w:rsid w:val="00AC4563"/>
    <w:rsid w:val="00AC5707"/>
    <w:rsid w:val="00AC5884"/>
    <w:rsid w:val="00AC5B97"/>
    <w:rsid w:val="00AC5DC1"/>
    <w:rsid w:val="00AC65FE"/>
    <w:rsid w:val="00AC699F"/>
    <w:rsid w:val="00AC713B"/>
    <w:rsid w:val="00AC72BB"/>
    <w:rsid w:val="00AD0571"/>
    <w:rsid w:val="00AD09EF"/>
    <w:rsid w:val="00AD1230"/>
    <w:rsid w:val="00AD1295"/>
    <w:rsid w:val="00AD37B1"/>
    <w:rsid w:val="00AD38C9"/>
    <w:rsid w:val="00AD3A33"/>
    <w:rsid w:val="00AD3B91"/>
    <w:rsid w:val="00AD3E9C"/>
    <w:rsid w:val="00AD4124"/>
    <w:rsid w:val="00AD5123"/>
    <w:rsid w:val="00AD591B"/>
    <w:rsid w:val="00AD5B43"/>
    <w:rsid w:val="00AD6052"/>
    <w:rsid w:val="00AD78C6"/>
    <w:rsid w:val="00AD7AEF"/>
    <w:rsid w:val="00AD7E0D"/>
    <w:rsid w:val="00AE0881"/>
    <w:rsid w:val="00AE12C7"/>
    <w:rsid w:val="00AE2110"/>
    <w:rsid w:val="00AE264A"/>
    <w:rsid w:val="00AE2784"/>
    <w:rsid w:val="00AE3517"/>
    <w:rsid w:val="00AE3947"/>
    <w:rsid w:val="00AE3F84"/>
    <w:rsid w:val="00AE41A3"/>
    <w:rsid w:val="00AE4B20"/>
    <w:rsid w:val="00AE4BCE"/>
    <w:rsid w:val="00AE4EAD"/>
    <w:rsid w:val="00AE6407"/>
    <w:rsid w:val="00AE6A39"/>
    <w:rsid w:val="00AE6F6F"/>
    <w:rsid w:val="00AE7061"/>
    <w:rsid w:val="00AF2C1C"/>
    <w:rsid w:val="00AF2CAE"/>
    <w:rsid w:val="00AF5132"/>
    <w:rsid w:val="00AF59D1"/>
    <w:rsid w:val="00AF5D22"/>
    <w:rsid w:val="00AF6B88"/>
    <w:rsid w:val="00AF78DD"/>
    <w:rsid w:val="00B00ED1"/>
    <w:rsid w:val="00B0128D"/>
    <w:rsid w:val="00B02066"/>
    <w:rsid w:val="00B02796"/>
    <w:rsid w:val="00B02E15"/>
    <w:rsid w:val="00B0370C"/>
    <w:rsid w:val="00B0378F"/>
    <w:rsid w:val="00B046DF"/>
    <w:rsid w:val="00B04968"/>
    <w:rsid w:val="00B07732"/>
    <w:rsid w:val="00B07C36"/>
    <w:rsid w:val="00B1063E"/>
    <w:rsid w:val="00B11613"/>
    <w:rsid w:val="00B11652"/>
    <w:rsid w:val="00B118CA"/>
    <w:rsid w:val="00B11FC8"/>
    <w:rsid w:val="00B1288E"/>
    <w:rsid w:val="00B12894"/>
    <w:rsid w:val="00B12B08"/>
    <w:rsid w:val="00B13B30"/>
    <w:rsid w:val="00B14C0C"/>
    <w:rsid w:val="00B1500D"/>
    <w:rsid w:val="00B16F0C"/>
    <w:rsid w:val="00B207A0"/>
    <w:rsid w:val="00B20C11"/>
    <w:rsid w:val="00B20C43"/>
    <w:rsid w:val="00B20FB6"/>
    <w:rsid w:val="00B22229"/>
    <w:rsid w:val="00B235B5"/>
    <w:rsid w:val="00B23FF7"/>
    <w:rsid w:val="00B24056"/>
    <w:rsid w:val="00B24AF7"/>
    <w:rsid w:val="00B259BC"/>
    <w:rsid w:val="00B266B8"/>
    <w:rsid w:val="00B27620"/>
    <w:rsid w:val="00B30369"/>
    <w:rsid w:val="00B31A57"/>
    <w:rsid w:val="00B33509"/>
    <w:rsid w:val="00B3387F"/>
    <w:rsid w:val="00B33D4C"/>
    <w:rsid w:val="00B34EF9"/>
    <w:rsid w:val="00B3538E"/>
    <w:rsid w:val="00B35C94"/>
    <w:rsid w:val="00B36649"/>
    <w:rsid w:val="00B36B7D"/>
    <w:rsid w:val="00B3767E"/>
    <w:rsid w:val="00B40936"/>
    <w:rsid w:val="00B42065"/>
    <w:rsid w:val="00B42180"/>
    <w:rsid w:val="00B44216"/>
    <w:rsid w:val="00B469DD"/>
    <w:rsid w:val="00B471C8"/>
    <w:rsid w:val="00B47F14"/>
    <w:rsid w:val="00B50010"/>
    <w:rsid w:val="00B52E53"/>
    <w:rsid w:val="00B52F30"/>
    <w:rsid w:val="00B53122"/>
    <w:rsid w:val="00B53A05"/>
    <w:rsid w:val="00B53D36"/>
    <w:rsid w:val="00B56140"/>
    <w:rsid w:val="00B56421"/>
    <w:rsid w:val="00B564C3"/>
    <w:rsid w:val="00B60BFD"/>
    <w:rsid w:val="00B60CD0"/>
    <w:rsid w:val="00B60D31"/>
    <w:rsid w:val="00B61552"/>
    <w:rsid w:val="00B616C1"/>
    <w:rsid w:val="00B61A2E"/>
    <w:rsid w:val="00B6282B"/>
    <w:rsid w:val="00B636D0"/>
    <w:rsid w:val="00B65181"/>
    <w:rsid w:val="00B65F6B"/>
    <w:rsid w:val="00B6624C"/>
    <w:rsid w:val="00B67497"/>
    <w:rsid w:val="00B677C1"/>
    <w:rsid w:val="00B67A13"/>
    <w:rsid w:val="00B70469"/>
    <w:rsid w:val="00B70D41"/>
    <w:rsid w:val="00B70DC4"/>
    <w:rsid w:val="00B71D3A"/>
    <w:rsid w:val="00B73109"/>
    <w:rsid w:val="00B7311A"/>
    <w:rsid w:val="00B7315D"/>
    <w:rsid w:val="00B734B3"/>
    <w:rsid w:val="00B73929"/>
    <w:rsid w:val="00B74446"/>
    <w:rsid w:val="00B74DF4"/>
    <w:rsid w:val="00B760BA"/>
    <w:rsid w:val="00B76149"/>
    <w:rsid w:val="00B76A11"/>
    <w:rsid w:val="00B76B4C"/>
    <w:rsid w:val="00B80D15"/>
    <w:rsid w:val="00B813F9"/>
    <w:rsid w:val="00B8162E"/>
    <w:rsid w:val="00B83736"/>
    <w:rsid w:val="00B8427F"/>
    <w:rsid w:val="00B84525"/>
    <w:rsid w:val="00B84624"/>
    <w:rsid w:val="00B8499A"/>
    <w:rsid w:val="00B84C08"/>
    <w:rsid w:val="00B85106"/>
    <w:rsid w:val="00B876D3"/>
    <w:rsid w:val="00B87DA7"/>
    <w:rsid w:val="00B90336"/>
    <w:rsid w:val="00B906CD"/>
    <w:rsid w:val="00B91AC2"/>
    <w:rsid w:val="00B92086"/>
    <w:rsid w:val="00B93B0D"/>
    <w:rsid w:val="00B94CC4"/>
    <w:rsid w:val="00B956A8"/>
    <w:rsid w:val="00B95AAB"/>
    <w:rsid w:val="00B9605F"/>
    <w:rsid w:val="00B96E01"/>
    <w:rsid w:val="00B96E74"/>
    <w:rsid w:val="00B96F03"/>
    <w:rsid w:val="00B9738F"/>
    <w:rsid w:val="00B97B9C"/>
    <w:rsid w:val="00BA134D"/>
    <w:rsid w:val="00BA178E"/>
    <w:rsid w:val="00BA214D"/>
    <w:rsid w:val="00BA2E53"/>
    <w:rsid w:val="00BA339C"/>
    <w:rsid w:val="00BA5759"/>
    <w:rsid w:val="00BA6608"/>
    <w:rsid w:val="00BA6E3C"/>
    <w:rsid w:val="00BA7742"/>
    <w:rsid w:val="00BA7ECA"/>
    <w:rsid w:val="00BA7F53"/>
    <w:rsid w:val="00BB00F1"/>
    <w:rsid w:val="00BB0D71"/>
    <w:rsid w:val="00BB1634"/>
    <w:rsid w:val="00BB1BA9"/>
    <w:rsid w:val="00BB24F6"/>
    <w:rsid w:val="00BB4461"/>
    <w:rsid w:val="00BB5B61"/>
    <w:rsid w:val="00BB6128"/>
    <w:rsid w:val="00BB63D0"/>
    <w:rsid w:val="00BB672D"/>
    <w:rsid w:val="00BB7090"/>
    <w:rsid w:val="00BB71C8"/>
    <w:rsid w:val="00BC02B2"/>
    <w:rsid w:val="00BC0B04"/>
    <w:rsid w:val="00BC0DB0"/>
    <w:rsid w:val="00BC111D"/>
    <w:rsid w:val="00BC24A5"/>
    <w:rsid w:val="00BC2A11"/>
    <w:rsid w:val="00BC2FB8"/>
    <w:rsid w:val="00BC4621"/>
    <w:rsid w:val="00BC6476"/>
    <w:rsid w:val="00BC6A5D"/>
    <w:rsid w:val="00BC6DB2"/>
    <w:rsid w:val="00BC72F6"/>
    <w:rsid w:val="00BD046E"/>
    <w:rsid w:val="00BD1782"/>
    <w:rsid w:val="00BD2B21"/>
    <w:rsid w:val="00BD36AE"/>
    <w:rsid w:val="00BD38E6"/>
    <w:rsid w:val="00BD38EE"/>
    <w:rsid w:val="00BD484C"/>
    <w:rsid w:val="00BD56E3"/>
    <w:rsid w:val="00BD660D"/>
    <w:rsid w:val="00BD7E1D"/>
    <w:rsid w:val="00BE0112"/>
    <w:rsid w:val="00BE0DE3"/>
    <w:rsid w:val="00BE1FB0"/>
    <w:rsid w:val="00BE2341"/>
    <w:rsid w:val="00BE2C53"/>
    <w:rsid w:val="00BE2FE8"/>
    <w:rsid w:val="00BE36F9"/>
    <w:rsid w:val="00BE5AF8"/>
    <w:rsid w:val="00BE6131"/>
    <w:rsid w:val="00BE704F"/>
    <w:rsid w:val="00BF02A6"/>
    <w:rsid w:val="00BF05FC"/>
    <w:rsid w:val="00BF19E4"/>
    <w:rsid w:val="00BF2320"/>
    <w:rsid w:val="00BF2B27"/>
    <w:rsid w:val="00BF2D32"/>
    <w:rsid w:val="00BF31D6"/>
    <w:rsid w:val="00BF3A6C"/>
    <w:rsid w:val="00BF3C2D"/>
    <w:rsid w:val="00BF47A0"/>
    <w:rsid w:val="00BF511C"/>
    <w:rsid w:val="00BF5C78"/>
    <w:rsid w:val="00BF7129"/>
    <w:rsid w:val="00BF766B"/>
    <w:rsid w:val="00C009E9"/>
    <w:rsid w:val="00C015A6"/>
    <w:rsid w:val="00C01795"/>
    <w:rsid w:val="00C04452"/>
    <w:rsid w:val="00C04524"/>
    <w:rsid w:val="00C048C7"/>
    <w:rsid w:val="00C053F6"/>
    <w:rsid w:val="00C057C4"/>
    <w:rsid w:val="00C05A08"/>
    <w:rsid w:val="00C06170"/>
    <w:rsid w:val="00C07633"/>
    <w:rsid w:val="00C07FA6"/>
    <w:rsid w:val="00C10310"/>
    <w:rsid w:val="00C12C1D"/>
    <w:rsid w:val="00C12CFE"/>
    <w:rsid w:val="00C13FF3"/>
    <w:rsid w:val="00C14982"/>
    <w:rsid w:val="00C152E9"/>
    <w:rsid w:val="00C16473"/>
    <w:rsid w:val="00C167E5"/>
    <w:rsid w:val="00C1763A"/>
    <w:rsid w:val="00C17B01"/>
    <w:rsid w:val="00C17E37"/>
    <w:rsid w:val="00C17EF5"/>
    <w:rsid w:val="00C21421"/>
    <w:rsid w:val="00C216E9"/>
    <w:rsid w:val="00C22E68"/>
    <w:rsid w:val="00C23A7E"/>
    <w:rsid w:val="00C2489B"/>
    <w:rsid w:val="00C24E61"/>
    <w:rsid w:val="00C2605F"/>
    <w:rsid w:val="00C26642"/>
    <w:rsid w:val="00C2679D"/>
    <w:rsid w:val="00C271D5"/>
    <w:rsid w:val="00C277A4"/>
    <w:rsid w:val="00C303A8"/>
    <w:rsid w:val="00C3107B"/>
    <w:rsid w:val="00C312B8"/>
    <w:rsid w:val="00C317C5"/>
    <w:rsid w:val="00C32239"/>
    <w:rsid w:val="00C32BB7"/>
    <w:rsid w:val="00C3331A"/>
    <w:rsid w:val="00C333AF"/>
    <w:rsid w:val="00C33741"/>
    <w:rsid w:val="00C33D07"/>
    <w:rsid w:val="00C34199"/>
    <w:rsid w:val="00C34D87"/>
    <w:rsid w:val="00C36DE8"/>
    <w:rsid w:val="00C40C73"/>
    <w:rsid w:val="00C40DB5"/>
    <w:rsid w:val="00C41463"/>
    <w:rsid w:val="00C42CAC"/>
    <w:rsid w:val="00C43095"/>
    <w:rsid w:val="00C43A9C"/>
    <w:rsid w:val="00C4499B"/>
    <w:rsid w:val="00C5125E"/>
    <w:rsid w:val="00C51508"/>
    <w:rsid w:val="00C5177E"/>
    <w:rsid w:val="00C51784"/>
    <w:rsid w:val="00C517E5"/>
    <w:rsid w:val="00C52273"/>
    <w:rsid w:val="00C52C99"/>
    <w:rsid w:val="00C54054"/>
    <w:rsid w:val="00C543B0"/>
    <w:rsid w:val="00C579CA"/>
    <w:rsid w:val="00C602CB"/>
    <w:rsid w:val="00C602EC"/>
    <w:rsid w:val="00C605D6"/>
    <w:rsid w:val="00C60716"/>
    <w:rsid w:val="00C62949"/>
    <w:rsid w:val="00C62DAB"/>
    <w:rsid w:val="00C62F2C"/>
    <w:rsid w:val="00C63523"/>
    <w:rsid w:val="00C63647"/>
    <w:rsid w:val="00C6484C"/>
    <w:rsid w:val="00C649E7"/>
    <w:rsid w:val="00C66EAA"/>
    <w:rsid w:val="00C70449"/>
    <w:rsid w:val="00C70E99"/>
    <w:rsid w:val="00C721BB"/>
    <w:rsid w:val="00C72762"/>
    <w:rsid w:val="00C72DC0"/>
    <w:rsid w:val="00C736F1"/>
    <w:rsid w:val="00C7393B"/>
    <w:rsid w:val="00C75E1F"/>
    <w:rsid w:val="00C768AB"/>
    <w:rsid w:val="00C774C2"/>
    <w:rsid w:val="00C820F0"/>
    <w:rsid w:val="00C82569"/>
    <w:rsid w:val="00C836A7"/>
    <w:rsid w:val="00C84E09"/>
    <w:rsid w:val="00C84ED0"/>
    <w:rsid w:val="00C86204"/>
    <w:rsid w:val="00C86EAA"/>
    <w:rsid w:val="00C872C4"/>
    <w:rsid w:val="00C87CEB"/>
    <w:rsid w:val="00C9050A"/>
    <w:rsid w:val="00C907A2"/>
    <w:rsid w:val="00C91CD9"/>
    <w:rsid w:val="00C91E7E"/>
    <w:rsid w:val="00C929DB"/>
    <w:rsid w:val="00C94C73"/>
    <w:rsid w:val="00C95FB5"/>
    <w:rsid w:val="00C963B3"/>
    <w:rsid w:val="00C9683A"/>
    <w:rsid w:val="00CA00E7"/>
    <w:rsid w:val="00CA122A"/>
    <w:rsid w:val="00CA3889"/>
    <w:rsid w:val="00CA4529"/>
    <w:rsid w:val="00CA47F4"/>
    <w:rsid w:val="00CA6F86"/>
    <w:rsid w:val="00CA70DF"/>
    <w:rsid w:val="00CA75B9"/>
    <w:rsid w:val="00CA761F"/>
    <w:rsid w:val="00CA7C11"/>
    <w:rsid w:val="00CA7F90"/>
    <w:rsid w:val="00CB00A3"/>
    <w:rsid w:val="00CB0C2C"/>
    <w:rsid w:val="00CB0E45"/>
    <w:rsid w:val="00CB2048"/>
    <w:rsid w:val="00CB20D7"/>
    <w:rsid w:val="00CB27DF"/>
    <w:rsid w:val="00CB30B6"/>
    <w:rsid w:val="00CB5A46"/>
    <w:rsid w:val="00CC0029"/>
    <w:rsid w:val="00CC01A6"/>
    <w:rsid w:val="00CC1335"/>
    <w:rsid w:val="00CC1B37"/>
    <w:rsid w:val="00CC1E2D"/>
    <w:rsid w:val="00CC365A"/>
    <w:rsid w:val="00CC408A"/>
    <w:rsid w:val="00CC46AC"/>
    <w:rsid w:val="00CC4ED0"/>
    <w:rsid w:val="00CC56B2"/>
    <w:rsid w:val="00CC6AD6"/>
    <w:rsid w:val="00CC6F0D"/>
    <w:rsid w:val="00CC70F5"/>
    <w:rsid w:val="00CC750E"/>
    <w:rsid w:val="00CD0131"/>
    <w:rsid w:val="00CD0475"/>
    <w:rsid w:val="00CD0FC9"/>
    <w:rsid w:val="00CD1151"/>
    <w:rsid w:val="00CD1909"/>
    <w:rsid w:val="00CD22F5"/>
    <w:rsid w:val="00CD3483"/>
    <w:rsid w:val="00CD4136"/>
    <w:rsid w:val="00CD4855"/>
    <w:rsid w:val="00CD4A55"/>
    <w:rsid w:val="00CD4AFE"/>
    <w:rsid w:val="00CD4E05"/>
    <w:rsid w:val="00CD64E7"/>
    <w:rsid w:val="00CE0833"/>
    <w:rsid w:val="00CE0F13"/>
    <w:rsid w:val="00CE1646"/>
    <w:rsid w:val="00CE227B"/>
    <w:rsid w:val="00CE3B13"/>
    <w:rsid w:val="00CE5203"/>
    <w:rsid w:val="00CE66B8"/>
    <w:rsid w:val="00CE6D1C"/>
    <w:rsid w:val="00CE74A4"/>
    <w:rsid w:val="00CE78C2"/>
    <w:rsid w:val="00CF011E"/>
    <w:rsid w:val="00CF1778"/>
    <w:rsid w:val="00CF3027"/>
    <w:rsid w:val="00CF33BB"/>
    <w:rsid w:val="00CF3B13"/>
    <w:rsid w:val="00CF5C53"/>
    <w:rsid w:val="00CF71EA"/>
    <w:rsid w:val="00D00197"/>
    <w:rsid w:val="00D0037C"/>
    <w:rsid w:val="00D0195C"/>
    <w:rsid w:val="00D01A77"/>
    <w:rsid w:val="00D0317D"/>
    <w:rsid w:val="00D050EA"/>
    <w:rsid w:val="00D0533C"/>
    <w:rsid w:val="00D064D9"/>
    <w:rsid w:val="00D06C66"/>
    <w:rsid w:val="00D070C8"/>
    <w:rsid w:val="00D0777C"/>
    <w:rsid w:val="00D1068F"/>
    <w:rsid w:val="00D13060"/>
    <w:rsid w:val="00D1383A"/>
    <w:rsid w:val="00D13BC7"/>
    <w:rsid w:val="00D15B7B"/>
    <w:rsid w:val="00D15BE4"/>
    <w:rsid w:val="00D15D34"/>
    <w:rsid w:val="00D1616E"/>
    <w:rsid w:val="00D16561"/>
    <w:rsid w:val="00D167C0"/>
    <w:rsid w:val="00D16C7D"/>
    <w:rsid w:val="00D17977"/>
    <w:rsid w:val="00D20678"/>
    <w:rsid w:val="00D208B9"/>
    <w:rsid w:val="00D21C45"/>
    <w:rsid w:val="00D22434"/>
    <w:rsid w:val="00D22FE7"/>
    <w:rsid w:val="00D23838"/>
    <w:rsid w:val="00D24751"/>
    <w:rsid w:val="00D24A1F"/>
    <w:rsid w:val="00D25FEC"/>
    <w:rsid w:val="00D2635F"/>
    <w:rsid w:val="00D30946"/>
    <w:rsid w:val="00D30AB0"/>
    <w:rsid w:val="00D31AB1"/>
    <w:rsid w:val="00D32840"/>
    <w:rsid w:val="00D32C7F"/>
    <w:rsid w:val="00D32CBE"/>
    <w:rsid w:val="00D33B6F"/>
    <w:rsid w:val="00D33E3D"/>
    <w:rsid w:val="00D341DE"/>
    <w:rsid w:val="00D3476E"/>
    <w:rsid w:val="00D34F43"/>
    <w:rsid w:val="00D35A45"/>
    <w:rsid w:val="00D35B7E"/>
    <w:rsid w:val="00D36861"/>
    <w:rsid w:val="00D36C2A"/>
    <w:rsid w:val="00D37485"/>
    <w:rsid w:val="00D37F60"/>
    <w:rsid w:val="00D43350"/>
    <w:rsid w:val="00D43ABF"/>
    <w:rsid w:val="00D44B2B"/>
    <w:rsid w:val="00D459E8"/>
    <w:rsid w:val="00D46062"/>
    <w:rsid w:val="00D465DA"/>
    <w:rsid w:val="00D470B8"/>
    <w:rsid w:val="00D47D8D"/>
    <w:rsid w:val="00D47EDD"/>
    <w:rsid w:val="00D47F38"/>
    <w:rsid w:val="00D51446"/>
    <w:rsid w:val="00D514AF"/>
    <w:rsid w:val="00D51DF2"/>
    <w:rsid w:val="00D52567"/>
    <w:rsid w:val="00D5287A"/>
    <w:rsid w:val="00D52B3C"/>
    <w:rsid w:val="00D52DFC"/>
    <w:rsid w:val="00D532BD"/>
    <w:rsid w:val="00D5371A"/>
    <w:rsid w:val="00D54005"/>
    <w:rsid w:val="00D54212"/>
    <w:rsid w:val="00D543BA"/>
    <w:rsid w:val="00D55D7D"/>
    <w:rsid w:val="00D56393"/>
    <w:rsid w:val="00D56D46"/>
    <w:rsid w:val="00D56F28"/>
    <w:rsid w:val="00D57BAD"/>
    <w:rsid w:val="00D60308"/>
    <w:rsid w:val="00D60F78"/>
    <w:rsid w:val="00D6133C"/>
    <w:rsid w:val="00D61B05"/>
    <w:rsid w:val="00D6219D"/>
    <w:rsid w:val="00D6363D"/>
    <w:rsid w:val="00D66B1E"/>
    <w:rsid w:val="00D66FC1"/>
    <w:rsid w:val="00D67507"/>
    <w:rsid w:val="00D67B7D"/>
    <w:rsid w:val="00D72619"/>
    <w:rsid w:val="00D72DB4"/>
    <w:rsid w:val="00D73B4C"/>
    <w:rsid w:val="00D75308"/>
    <w:rsid w:val="00D7556E"/>
    <w:rsid w:val="00D7640E"/>
    <w:rsid w:val="00D77FA2"/>
    <w:rsid w:val="00D81071"/>
    <w:rsid w:val="00D814EF"/>
    <w:rsid w:val="00D81F60"/>
    <w:rsid w:val="00D83F3B"/>
    <w:rsid w:val="00D8401D"/>
    <w:rsid w:val="00D85F9F"/>
    <w:rsid w:val="00D9014D"/>
    <w:rsid w:val="00D922DB"/>
    <w:rsid w:val="00D93901"/>
    <w:rsid w:val="00D9475E"/>
    <w:rsid w:val="00D95176"/>
    <w:rsid w:val="00D95757"/>
    <w:rsid w:val="00D95EF7"/>
    <w:rsid w:val="00D961BB"/>
    <w:rsid w:val="00DA07A9"/>
    <w:rsid w:val="00DA0FC3"/>
    <w:rsid w:val="00DA1236"/>
    <w:rsid w:val="00DA1592"/>
    <w:rsid w:val="00DA2296"/>
    <w:rsid w:val="00DA255A"/>
    <w:rsid w:val="00DA2E7E"/>
    <w:rsid w:val="00DA34D9"/>
    <w:rsid w:val="00DA41AC"/>
    <w:rsid w:val="00DA4612"/>
    <w:rsid w:val="00DA4B56"/>
    <w:rsid w:val="00DA4F73"/>
    <w:rsid w:val="00DA4FED"/>
    <w:rsid w:val="00DA6193"/>
    <w:rsid w:val="00DA7894"/>
    <w:rsid w:val="00DB0284"/>
    <w:rsid w:val="00DB0A60"/>
    <w:rsid w:val="00DB1338"/>
    <w:rsid w:val="00DB17EB"/>
    <w:rsid w:val="00DB228B"/>
    <w:rsid w:val="00DB27F5"/>
    <w:rsid w:val="00DB2931"/>
    <w:rsid w:val="00DB3ADF"/>
    <w:rsid w:val="00DB3B2F"/>
    <w:rsid w:val="00DB6632"/>
    <w:rsid w:val="00DB68BE"/>
    <w:rsid w:val="00DB696D"/>
    <w:rsid w:val="00DB6D9B"/>
    <w:rsid w:val="00DB73AF"/>
    <w:rsid w:val="00DB7BB5"/>
    <w:rsid w:val="00DB7C3C"/>
    <w:rsid w:val="00DC0E23"/>
    <w:rsid w:val="00DC1164"/>
    <w:rsid w:val="00DC19AC"/>
    <w:rsid w:val="00DC29BC"/>
    <w:rsid w:val="00DC32AB"/>
    <w:rsid w:val="00DC44E4"/>
    <w:rsid w:val="00DC6120"/>
    <w:rsid w:val="00DC6BD7"/>
    <w:rsid w:val="00DC6E52"/>
    <w:rsid w:val="00DC7865"/>
    <w:rsid w:val="00DC78F8"/>
    <w:rsid w:val="00DD0054"/>
    <w:rsid w:val="00DD05B9"/>
    <w:rsid w:val="00DD1979"/>
    <w:rsid w:val="00DD1AA6"/>
    <w:rsid w:val="00DD1C5B"/>
    <w:rsid w:val="00DD1D18"/>
    <w:rsid w:val="00DD246A"/>
    <w:rsid w:val="00DD3B63"/>
    <w:rsid w:val="00DD4AA2"/>
    <w:rsid w:val="00DD6919"/>
    <w:rsid w:val="00DD703F"/>
    <w:rsid w:val="00DE1DC2"/>
    <w:rsid w:val="00DE33AD"/>
    <w:rsid w:val="00DE36B6"/>
    <w:rsid w:val="00DE39D4"/>
    <w:rsid w:val="00DE40D9"/>
    <w:rsid w:val="00DE4589"/>
    <w:rsid w:val="00DE50DA"/>
    <w:rsid w:val="00DE5478"/>
    <w:rsid w:val="00DE6185"/>
    <w:rsid w:val="00DE6648"/>
    <w:rsid w:val="00DF25DA"/>
    <w:rsid w:val="00DF2A27"/>
    <w:rsid w:val="00DF33B2"/>
    <w:rsid w:val="00DF33BA"/>
    <w:rsid w:val="00DF3441"/>
    <w:rsid w:val="00DF39A3"/>
    <w:rsid w:val="00DF4CB1"/>
    <w:rsid w:val="00DF4DC2"/>
    <w:rsid w:val="00DF4FF7"/>
    <w:rsid w:val="00DF5321"/>
    <w:rsid w:val="00DF544F"/>
    <w:rsid w:val="00DF5E5C"/>
    <w:rsid w:val="00DF63F5"/>
    <w:rsid w:val="00DF6F71"/>
    <w:rsid w:val="00E02C37"/>
    <w:rsid w:val="00E0318E"/>
    <w:rsid w:val="00E0333A"/>
    <w:rsid w:val="00E0679D"/>
    <w:rsid w:val="00E06BF6"/>
    <w:rsid w:val="00E06DC1"/>
    <w:rsid w:val="00E0744E"/>
    <w:rsid w:val="00E10EC9"/>
    <w:rsid w:val="00E11B91"/>
    <w:rsid w:val="00E11E17"/>
    <w:rsid w:val="00E12788"/>
    <w:rsid w:val="00E12850"/>
    <w:rsid w:val="00E1365F"/>
    <w:rsid w:val="00E138CA"/>
    <w:rsid w:val="00E13B88"/>
    <w:rsid w:val="00E140A2"/>
    <w:rsid w:val="00E1486C"/>
    <w:rsid w:val="00E15ACD"/>
    <w:rsid w:val="00E15D43"/>
    <w:rsid w:val="00E178AA"/>
    <w:rsid w:val="00E17B2F"/>
    <w:rsid w:val="00E205DC"/>
    <w:rsid w:val="00E2079C"/>
    <w:rsid w:val="00E21898"/>
    <w:rsid w:val="00E2322F"/>
    <w:rsid w:val="00E234BE"/>
    <w:rsid w:val="00E248DE"/>
    <w:rsid w:val="00E24BC2"/>
    <w:rsid w:val="00E24E04"/>
    <w:rsid w:val="00E25270"/>
    <w:rsid w:val="00E25299"/>
    <w:rsid w:val="00E25AB9"/>
    <w:rsid w:val="00E273B4"/>
    <w:rsid w:val="00E27C2E"/>
    <w:rsid w:val="00E3131D"/>
    <w:rsid w:val="00E3167A"/>
    <w:rsid w:val="00E31B20"/>
    <w:rsid w:val="00E327C6"/>
    <w:rsid w:val="00E32D28"/>
    <w:rsid w:val="00E3366F"/>
    <w:rsid w:val="00E336B7"/>
    <w:rsid w:val="00E338D9"/>
    <w:rsid w:val="00E344C5"/>
    <w:rsid w:val="00E35500"/>
    <w:rsid w:val="00E35C3E"/>
    <w:rsid w:val="00E36414"/>
    <w:rsid w:val="00E4199A"/>
    <w:rsid w:val="00E42002"/>
    <w:rsid w:val="00E44046"/>
    <w:rsid w:val="00E445AC"/>
    <w:rsid w:val="00E45B56"/>
    <w:rsid w:val="00E46828"/>
    <w:rsid w:val="00E468D9"/>
    <w:rsid w:val="00E46ABE"/>
    <w:rsid w:val="00E5062F"/>
    <w:rsid w:val="00E506C5"/>
    <w:rsid w:val="00E5072F"/>
    <w:rsid w:val="00E50B3F"/>
    <w:rsid w:val="00E51321"/>
    <w:rsid w:val="00E517CA"/>
    <w:rsid w:val="00E5441D"/>
    <w:rsid w:val="00E554FB"/>
    <w:rsid w:val="00E555A4"/>
    <w:rsid w:val="00E56494"/>
    <w:rsid w:val="00E568E3"/>
    <w:rsid w:val="00E6055E"/>
    <w:rsid w:val="00E60814"/>
    <w:rsid w:val="00E61292"/>
    <w:rsid w:val="00E613FE"/>
    <w:rsid w:val="00E62D15"/>
    <w:rsid w:val="00E62E58"/>
    <w:rsid w:val="00E650FD"/>
    <w:rsid w:val="00E66A35"/>
    <w:rsid w:val="00E67FAA"/>
    <w:rsid w:val="00E704BD"/>
    <w:rsid w:val="00E7096F"/>
    <w:rsid w:val="00E70D71"/>
    <w:rsid w:val="00E7384D"/>
    <w:rsid w:val="00E73A58"/>
    <w:rsid w:val="00E76937"/>
    <w:rsid w:val="00E76CE4"/>
    <w:rsid w:val="00E77AC9"/>
    <w:rsid w:val="00E77F7D"/>
    <w:rsid w:val="00E80C02"/>
    <w:rsid w:val="00E81BA3"/>
    <w:rsid w:val="00E8298C"/>
    <w:rsid w:val="00E8331B"/>
    <w:rsid w:val="00E84D7F"/>
    <w:rsid w:val="00E84DC0"/>
    <w:rsid w:val="00E86028"/>
    <w:rsid w:val="00E86C46"/>
    <w:rsid w:val="00E86F4C"/>
    <w:rsid w:val="00E879CA"/>
    <w:rsid w:val="00E87AFA"/>
    <w:rsid w:val="00E90313"/>
    <w:rsid w:val="00E91800"/>
    <w:rsid w:val="00E9264B"/>
    <w:rsid w:val="00E92735"/>
    <w:rsid w:val="00E92F78"/>
    <w:rsid w:val="00E92FC2"/>
    <w:rsid w:val="00E933DC"/>
    <w:rsid w:val="00E93F1A"/>
    <w:rsid w:val="00E94B09"/>
    <w:rsid w:val="00E95B62"/>
    <w:rsid w:val="00E96149"/>
    <w:rsid w:val="00E96867"/>
    <w:rsid w:val="00E97AC2"/>
    <w:rsid w:val="00EA12B3"/>
    <w:rsid w:val="00EA2083"/>
    <w:rsid w:val="00EA44EE"/>
    <w:rsid w:val="00EA4E81"/>
    <w:rsid w:val="00EA57F9"/>
    <w:rsid w:val="00EA65FF"/>
    <w:rsid w:val="00EA79AB"/>
    <w:rsid w:val="00EB03E4"/>
    <w:rsid w:val="00EB06EB"/>
    <w:rsid w:val="00EB13B6"/>
    <w:rsid w:val="00EB14B5"/>
    <w:rsid w:val="00EB15F4"/>
    <w:rsid w:val="00EB1B47"/>
    <w:rsid w:val="00EB1CD1"/>
    <w:rsid w:val="00EB2C12"/>
    <w:rsid w:val="00EB350E"/>
    <w:rsid w:val="00EB35EF"/>
    <w:rsid w:val="00EB3C71"/>
    <w:rsid w:val="00EB45B3"/>
    <w:rsid w:val="00EB4A1C"/>
    <w:rsid w:val="00EB6C56"/>
    <w:rsid w:val="00EB7466"/>
    <w:rsid w:val="00EB795B"/>
    <w:rsid w:val="00EB7DC0"/>
    <w:rsid w:val="00EC001A"/>
    <w:rsid w:val="00EC0C44"/>
    <w:rsid w:val="00EC1E2C"/>
    <w:rsid w:val="00EC2A58"/>
    <w:rsid w:val="00EC2B20"/>
    <w:rsid w:val="00EC363B"/>
    <w:rsid w:val="00EC37F6"/>
    <w:rsid w:val="00EC3BA2"/>
    <w:rsid w:val="00EC528A"/>
    <w:rsid w:val="00EC53E0"/>
    <w:rsid w:val="00EC55E3"/>
    <w:rsid w:val="00EC62B8"/>
    <w:rsid w:val="00EC665E"/>
    <w:rsid w:val="00EC6FE7"/>
    <w:rsid w:val="00EC7385"/>
    <w:rsid w:val="00EC7A2F"/>
    <w:rsid w:val="00EC7B28"/>
    <w:rsid w:val="00ED04C2"/>
    <w:rsid w:val="00ED0F51"/>
    <w:rsid w:val="00ED1A1F"/>
    <w:rsid w:val="00ED2588"/>
    <w:rsid w:val="00ED2A41"/>
    <w:rsid w:val="00ED2BDF"/>
    <w:rsid w:val="00ED348C"/>
    <w:rsid w:val="00ED3731"/>
    <w:rsid w:val="00ED46B5"/>
    <w:rsid w:val="00ED5901"/>
    <w:rsid w:val="00ED59A2"/>
    <w:rsid w:val="00ED5BE5"/>
    <w:rsid w:val="00ED7BDB"/>
    <w:rsid w:val="00ED7E27"/>
    <w:rsid w:val="00EE0137"/>
    <w:rsid w:val="00EE0314"/>
    <w:rsid w:val="00EE12E9"/>
    <w:rsid w:val="00EE20B7"/>
    <w:rsid w:val="00EE286E"/>
    <w:rsid w:val="00EE47CF"/>
    <w:rsid w:val="00EE6203"/>
    <w:rsid w:val="00EE667F"/>
    <w:rsid w:val="00EE71E5"/>
    <w:rsid w:val="00EE727D"/>
    <w:rsid w:val="00EF1592"/>
    <w:rsid w:val="00EF298C"/>
    <w:rsid w:val="00EF3165"/>
    <w:rsid w:val="00EF45A8"/>
    <w:rsid w:val="00EF46FA"/>
    <w:rsid w:val="00EF79BD"/>
    <w:rsid w:val="00F008AC"/>
    <w:rsid w:val="00F0162A"/>
    <w:rsid w:val="00F0171A"/>
    <w:rsid w:val="00F01975"/>
    <w:rsid w:val="00F025ED"/>
    <w:rsid w:val="00F02C24"/>
    <w:rsid w:val="00F0314B"/>
    <w:rsid w:val="00F0330A"/>
    <w:rsid w:val="00F0374E"/>
    <w:rsid w:val="00F04562"/>
    <w:rsid w:val="00F04ADD"/>
    <w:rsid w:val="00F05C2E"/>
    <w:rsid w:val="00F05D49"/>
    <w:rsid w:val="00F06750"/>
    <w:rsid w:val="00F06830"/>
    <w:rsid w:val="00F06886"/>
    <w:rsid w:val="00F107D7"/>
    <w:rsid w:val="00F10E32"/>
    <w:rsid w:val="00F120CA"/>
    <w:rsid w:val="00F12647"/>
    <w:rsid w:val="00F12A68"/>
    <w:rsid w:val="00F12DBD"/>
    <w:rsid w:val="00F135E1"/>
    <w:rsid w:val="00F13F59"/>
    <w:rsid w:val="00F14F86"/>
    <w:rsid w:val="00F16112"/>
    <w:rsid w:val="00F16615"/>
    <w:rsid w:val="00F16E28"/>
    <w:rsid w:val="00F17F57"/>
    <w:rsid w:val="00F204D1"/>
    <w:rsid w:val="00F20C69"/>
    <w:rsid w:val="00F20D01"/>
    <w:rsid w:val="00F21B67"/>
    <w:rsid w:val="00F22AD5"/>
    <w:rsid w:val="00F22D9F"/>
    <w:rsid w:val="00F233AB"/>
    <w:rsid w:val="00F238BC"/>
    <w:rsid w:val="00F23B4C"/>
    <w:rsid w:val="00F24B5A"/>
    <w:rsid w:val="00F2622D"/>
    <w:rsid w:val="00F27688"/>
    <w:rsid w:val="00F276D7"/>
    <w:rsid w:val="00F304F4"/>
    <w:rsid w:val="00F3119D"/>
    <w:rsid w:val="00F32A4F"/>
    <w:rsid w:val="00F32AE8"/>
    <w:rsid w:val="00F3538D"/>
    <w:rsid w:val="00F36646"/>
    <w:rsid w:val="00F36843"/>
    <w:rsid w:val="00F37135"/>
    <w:rsid w:val="00F37783"/>
    <w:rsid w:val="00F37E8D"/>
    <w:rsid w:val="00F434F5"/>
    <w:rsid w:val="00F4460C"/>
    <w:rsid w:val="00F44CE4"/>
    <w:rsid w:val="00F4566E"/>
    <w:rsid w:val="00F46240"/>
    <w:rsid w:val="00F466EF"/>
    <w:rsid w:val="00F46E8D"/>
    <w:rsid w:val="00F5050B"/>
    <w:rsid w:val="00F50797"/>
    <w:rsid w:val="00F50A80"/>
    <w:rsid w:val="00F50C12"/>
    <w:rsid w:val="00F51A4D"/>
    <w:rsid w:val="00F51C2A"/>
    <w:rsid w:val="00F51D5D"/>
    <w:rsid w:val="00F52A0F"/>
    <w:rsid w:val="00F5327C"/>
    <w:rsid w:val="00F53B50"/>
    <w:rsid w:val="00F53D09"/>
    <w:rsid w:val="00F53FA5"/>
    <w:rsid w:val="00F54593"/>
    <w:rsid w:val="00F55912"/>
    <w:rsid w:val="00F56686"/>
    <w:rsid w:val="00F567AE"/>
    <w:rsid w:val="00F56CAA"/>
    <w:rsid w:val="00F56E1D"/>
    <w:rsid w:val="00F57205"/>
    <w:rsid w:val="00F57C9C"/>
    <w:rsid w:val="00F61B50"/>
    <w:rsid w:val="00F62DCC"/>
    <w:rsid w:val="00F635D8"/>
    <w:rsid w:val="00F64A56"/>
    <w:rsid w:val="00F65342"/>
    <w:rsid w:val="00F658CA"/>
    <w:rsid w:val="00F65A88"/>
    <w:rsid w:val="00F661B9"/>
    <w:rsid w:val="00F66381"/>
    <w:rsid w:val="00F66EC4"/>
    <w:rsid w:val="00F66ED5"/>
    <w:rsid w:val="00F70E47"/>
    <w:rsid w:val="00F71039"/>
    <w:rsid w:val="00F71EAF"/>
    <w:rsid w:val="00F720B4"/>
    <w:rsid w:val="00F72E7F"/>
    <w:rsid w:val="00F74865"/>
    <w:rsid w:val="00F75473"/>
    <w:rsid w:val="00F75E7A"/>
    <w:rsid w:val="00F76CBF"/>
    <w:rsid w:val="00F77096"/>
    <w:rsid w:val="00F771AB"/>
    <w:rsid w:val="00F80BD9"/>
    <w:rsid w:val="00F80D18"/>
    <w:rsid w:val="00F813D2"/>
    <w:rsid w:val="00F817CF"/>
    <w:rsid w:val="00F82E7B"/>
    <w:rsid w:val="00F82FE8"/>
    <w:rsid w:val="00F8324E"/>
    <w:rsid w:val="00F8331A"/>
    <w:rsid w:val="00F8346A"/>
    <w:rsid w:val="00F83B1E"/>
    <w:rsid w:val="00F83FD3"/>
    <w:rsid w:val="00F846AC"/>
    <w:rsid w:val="00F8504F"/>
    <w:rsid w:val="00F8555A"/>
    <w:rsid w:val="00F855B5"/>
    <w:rsid w:val="00F8563C"/>
    <w:rsid w:val="00F86D2B"/>
    <w:rsid w:val="00F87C24"/>
    <w:rsid w:val="00F87DC0"/>
    <w:rsid w:val="00F90615"/>
    <w:rsid w:val="00F90847"/>
    <w:rsid w:val="00F9194B"/>
    <w:rsid w:val="00F921EE"/>
    <w:rsid w:val="00F92436"/>
    <w:rsid w:val="00F92449"/>
    <w:rsid w:val="00F925FE"/>
    <w:rsid w:val="00F92890"/>
    <w:rsid w:val="00F931C4"/>
    <w:rsid w:val="00F933EF"/>
    <w:rsid w:val="00F93C18"/>
    <w:rsid w:val="00F93E50"/>
    <w:rsid w:val="00F94BD8"/>
    <w:rsid w:val="00F96531"/>
    <w:rsid w:val="00F96C2C"/>
    <w:rsid w:val="00F97D3E"/>
    <w:rsid w:val="00FA1446"/>
    <w:rsid w:val="00FA17E6"/>
    <w:rsid w:val="00FA1F46"/>
    <w:rsid w:val="00FA358A"/>
    <w:rsid w:val="00FA393A"/>
    <w:rsid w:val="00FA3B16"/>
    <w:rsid w:val="00FA3CD7"/>
    <w:rsid w:val="00FA3DB0"/>
    <w:rsid w:val="00FA3FEB"/>
    <w:rsid w:val="00FA414D"/>
    <w:rsid w:val="00FA4241"/>
    <w:rsid w:val="00FA4A55"/>
    <w:rsid w:val="00FA6431"/>
    <w:rsid w:val="00FB026B"/>
    <w:rsid w:val="00FB0A5E"/>
    <w:rsid w:val="00FB3696"/>
    <w:rsid w:val="00FB4097"/>
    <w:rsid w:val="00FB504B"/>
    <w:rsid w:val="00FB53B2"/>
    <w:rsid w:val="00FB6609"/>
    <w:rsid w:val="00FB680C"/>
    <w:rsid w:val="00FB71CF"/>
    <w:rsid w:val="00FB7568"/>
    <w:rsid w:val="00FB7D70"/>
    <w:rsid w:val="00FB7D85"/>
    <w:rsid w:val="00FB7F75"/>
    <w:rsid w:val="00FC0A53"/>
    <w:rsid w:val="00FC0E2B"/>
    <w:rsid w:val="00FC1075"/>
    <w:rsid w:val="00FC2561"/>
    <w:rsid w:val="00FC5C66"/>
    <w:rsid w:val="00FC5D24"/>
    <w:rsid w:val="00FC6DF1"/>
    <w:rsid w:val="00FC7272"/>
    <w:rsid w:val="00FC787E"/>
    <w:rsid w:val="00FD0744"/>
    <w:rsid w:val="00FD09DA"/>
    <w:rsid w:val="00FD165C"/>
    <w:rsid w:val="00FD1901"/>
    <w:rsid w:val="00FD2C32"/>
    <w:rsid w:val="00FD4A91"/>
    <w:rsid w:val="00FD5805"/>
    <w:rsid w:val="00FE0AC9"/>
    <w:rsid w:val="00FE26FC"/>
    <w:rsid w:val="00FE356D"/>
    <w:rsid w:val="00FE3F38"/>
    <w:rsid w:val="00FE48CE"/>
    <w:rsid w:val="00FE4F5E"/>
    <w:rsid w:val="00FE6F23"/>
    <w:rsid w:val="00FF00C9"/>
    <w:rsid w:val="00FF0C61"/>
    <w:rsid w:val="00FF1D9D"/>
    <w:rsid w:val="00FF2331"/>
    <w:rsid w:val="00FF30A6"/>
    <w:rsid w:val="00FF33E7"/>
    <w:rsid w:val="00FF3E97"/>
    <w:rsid w:val="00FF40B2"/>
    <w:rsid w:val="00FF47EE"/>
    <w:rsid w:val="00FF4CF1"/>
    <w:rsid w:val="00FF59B9"/>
    <w:rsid w:val="00FF5F2F"/>
    <w:rsid w:val="00FF7C78"/>
    <w:rsid w:val="00FF7E5D"/>
    <w:rsid w:val="00FF7EEE"/>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1" w:qFormat="1"/>
    <w:lsdException w:name="footnote text" w:uiPriority="99"/>
    <w:lsdException w:name="header" w:uiPriority="99"/>
    <w:lsdException w:name="footnote reference" w:uiPriority="99"/>
    <w:lsdException w:name="Hyperlink"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55E3"/>
  </w:style>
  <w:style w:type="paragraph" w:styleId="Heading1">
    <w:name w:val="heading 1"/>
    <w:basedOn w:val="Normal"/>
    <w:next w:val="Normal"/>
    <w:link w:val="Heading1Char"/>
    <w:qFormat/>
    <w:rsid w:val="005F6E29"/>
    <w:pPr>
      <w:keepNext/>
      <w:outlineLvl w:val="0"/>
    </w:pPr>
    <w:rPr>
      <w:rFonts w:ascii="Times" w:eastAsia="Times" w:hAnsi="Times" w:cs="Times New Roman"/>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910BD"/>
    <w:pPr>
      <w:spacing w:beforeLines="1" w:afterLines="1"/>
    </w:pPr>
    <w:rPr>
      <w:rFonts w:ascii="Times" w:hAnsi="Times" w:cs="Times New Roman"/>
      <w:sz w:val="20"/>
      <w:szCs w:val="20"/>
    </w:rPr>
  </w:style>
  <w:style w:type="paragraph" w:styleId="FootnoteText">
    <w:name w:val="footnote text"/>
    <w:basedOn w:val="Normal"/>
    <w:link w:val="FootnoteTextChar"/>
    <w:uiPriority w:val="99"/>
    <w:semiHidden/>
    <w:unhideWhenUsed/>
    <w:rsid w:val="005C7B99"/>
  </w:style>
  <w:style w:type="character" w:customStyle="1" w:styleId="FootnoteTextChar">
    <w:name w:val="Footnote Text Char"/>
    <w:basedOn w:val="DefaultParagraphFont"/>
    <w:link w:val="FootnoteText"/>
    <w:uiPriority w:val="99"/>
    <w:semiHidden/>
    <w:rsid w:val="005C7B99"/>
  </w:style>
  <w:style w:type="character" w:styleId="FootnoteReference">
    <w:name w:val="footnote reference"/>
    <w:basedOn w:val="DefaultParagraphFont"/>
    <w:uiPriority w:val="99"/>
    <w:semiHidden/>
    <w:unhideWhenUsed/>
    <w:rsid w:val="005C7B99"/>
    <w:rPr>
      <w:vertAlign w:val="superscript"/>
    </w:rPr>
  </w:style>
  <w:style w:type="paragraph" w:styleId="Header">
    <w:name w:val="header"/>
    <w:basedOn w:val="Normal"/>
    <w:link w:val="HeaderChar"/>
    <w:uiPriority w:val="99"/>
    <w:unhideWhenUsed/>
    <w:rsid w:val="00625B3D"/>
    <w:pPr>
      <w:tabs>
        <w:tab w:val="center" w:pos="4320"/>
        <w:tab w:val="right" w:pos="8640"/>
      </w:tabs>
    </w:pPr>
  </w:style>
  <w:style w:type="character" w:customStyle="1" w:styleId="HeaderChar">
    <w:name w:val="Header Char"/>
    <w:basedOn w:val="DefaultParagraphFont"/>
    <w:link w:val="Header"/>
    <w:uiPriority w:val="99"/>
    <w:rsid w:val="00625B3D"/>
  </w:style>
  <w:style w:type="character" w:styleId="PageNumber">
    <w:name w:val="page number"/>
    <w:basedOn w:val="DefaultParagraphFont"/>
    <w:uiPriority w:val="99"/>
    <w:semiHidden/>
    <w:unhideWhenUsed/>
    <w:rsid w:val="00625B3D"/>
  </w:style>
  <w:style w:type="paragraph" w:styleId="Footer">
    <w:name w:val="footer"/>
    <w:basedOn w:val="Normal"/>
    <w:link w:val="FooterChar"/>
    <w:uiPriority w:val="99"/>
    <w:unhideWhenUsed/>
    <w:rsid w:val="00E3131D"/>
    <w:pPr>
      <w:tabs>
        <w:tab w:val="center" w:pos="4320"/>
        <w:tab w:val="right" w:pos="8640"/>
      </w:tabs>
    </w:pPr>
  </w:style>
  <w:style w:type="character" w:customStyle="1" w:styleId="FooterChar">
    <w:name w:val="Footer Char"/>
    <w:basedOn w:val="DefaultParagraphFont"/>
    <w:link w:val="Footer"/>
    <w:uiPriority w:val="99"/>
    <w:rsid w:val="00E3131D"/>
  </w:style>
  <w:style w:type="paragraph" w:styleId="ListParagraph">
    <w:name w:val="List Paragraph"/>
    <w:basedOn w:val="Normal"/>
    <w:uiPriority w:val="34"/>
    <w:qFormat/>
    <w:rsid w:val="0038024B"/>
    <w:pPr>
      <w:ind w:left="720"/>
      <w:contextualSpacing/>
    </w:pPr>
  </w:style>
  <w:style w:type="character" w:customStyle="1" w:styleId="apple-converted-space">
    <w:name w:val="apple-converted-space"/>
    <w:basedOn w:val="DefaultParagraphFont"/>
    <w:rsid w:val="00C602CB"/>
  </w:style>
  <w:style w:type="character" w:styleId="Hyperlink">
    <w:name w:val="Hyperlink"/>
    <w:basedOn w:val="DefaultParagraphFont"/>
    <w:uiPriority w:val="99"/>
    <w:rsid w:val="003F2854"/>
    <w:rPr>
      <w:color w:val="0000FF"/>
      <w:u w:val="single"/>
    </w:rPr>
  </w:style>
  <w:style w:type="character" w:styleId="FollowedHyperlink">
    <w:name w:val="FollowedHyperlink"/>
    <w:basedOn w:val="DefaultParagraphFont"/>
    <w:rsid w:val="007905B2"/>
    <w:rPr>
      <w:color w:val="800080" w:themeColor="followedHyperlink"/>
      <w:u w:val="single"/>
    </w:rPr>
  </w:style>
  <w:style w:type="paragraph" w:styleId="BalloonText">
    <w:name w:val="Balloon Text"/>
    <w:basedOn w:val="Normal"/>
    <w:link w:val="BalloonTextChar"/>
    <w:rsid w:val="008A15BD"/>
    <w:rPr>
      <w:rFonts w:ascii="Tahoma" w:hAnsi="Tahoma" w:cs="Tahoma"/>
      <w:sz w:val="16"/>
      <w:szCs w:val="16"/>
    </w:rPr>
  </w:style>
  <w:style w:type="character" w:customStyle="1" w:styleId="BalloonTextChar">
    <w:name w:val="Balloon Text Char"/>
    <w:basedOn w:val="DefaultParagraphFont"/>
    <w:link w:val="BalloonText"/>
    <w:rsid w:val="008A15BD"/>
    <w:rPr>
      <w:rFonts w:ascii="Tahoma" w:hAnsi="Tahoma" w:cs="Tahoma"/>
      <w:sz w:val="16"/>
      <w:szCs w:val="16"/>
    </w:rPr>
  </w:style>
  <w:style w:type="character" w:customStyle="1" w:styleId="Heading1Char">
    <w:name w:val="Heading 1 Char"/>
    <w:basedOn w:val="DefaultParagraphFont"/>
    <w:link w:val="Heading1"/>
    <w:rsid w:val="005F6E29"/>
    <w:rPr>
      <w:rFonts w:ascii="Times" w:eastAsia="Times" w:hAnsi="Times" w:cs="Times New Roman"/>
      <w:sz w:val="40"/>
      <w:szCs w:val="20"/>
    </w:rPr>
  </w:style>
  <w:style w:type="character" w:styleId="CommentReference">
    <w:name w:val="annotation reference"/>
    <w:basedOn w:val="DefaultParagraphFont"/>
    <w:rsid w:val="00E86028"/>
    <w:rPr>
      <w:sz w:val="16"/>
      <w:szCs w:val="16"/>
    </w:rPr>
  </w:style>
  <w:style w:type="paragraph" w:styleId="CommentText">
    <w:name w:val="annotation text"/>
    <w:basedOn w:val="Normal"/>
    <w:link w:val="CommentTextChar"/>
    <w:rsid w:val="00E86028"/>
    <w:rPr>
      <w:sz w:val="20"/>
      <w:szCs w:val="20"/>
    </w:rPr>
  </w:style>
  <w:style w:type="character" w:customStyle="1" w:styleId="CommentTextChar">
    <w:name w:val="Comment Text Char"/>
    <w:basedOn w:val="DefaultParagraphFont"/>
    <w:link w:val="CommentText"/>
    <w:rsid w:val="00E86028"/>
    <w:rPr>
      <w:sz w:val="20"/>
      <w:szCs w:val="20"/>
    </w:rPr>
  </w:style>
  <w:style w:type="paragraph" w:styleId="CommentSubject">
    <w:name w:val="annotation subject"/>
    <w:basedOn w:val="CommentText"/>
    <w:next w:val="CommentText"/>
    <w:link w:val="CommentSubjectChar"/>
    <w:rsid w:val="00E86028"/>
    <w:rPr>
      <w:b/>
      <w:bCs/>
    </w:rPr>
  </w:style>
  <w:style w:type="character" w:customStyle="1" w:styleId="CommentSubjectChar">
    <w:name w:val="Comment Subject Char"/>
    <w:basedOn w:val="CommentTextChar"/>
    <w:link w:val="CommentSubject"/>
    <w:rsid w:val="00E8602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1" w:qFormat="1"/>
    <w:lsdException w:name="footnote text" w:uiPriority="99"/>
    <w:lsdException w:name="header" w:uiPriority="99"/>
    <w:lsdException w:name="footnote reference" w:uiPriority="99"/>
    <w:lsdException w:name="Hyperlink"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55E3"/>
  </w:style>
  <w:style w:type="paragraph" w:styleId="Heading1">
    <w:name w:val="heading 1"/>
    <w:basedOn w:val="Normal"/>
    <w:next w:val="Normal"/>
    <w:link w:val="Heading1Char"/>
    <w:qFormat/>
    <w:rsid w:val="005F6E29"/>
    <w:pPr>
      <w:keepNext/>
      <w:outlineLvl w:val="0"/>
    </w:pPr>
    <w:rPr>
      <w:rFonts w:ascii="Times" w:eastAsia="Times" w:hAnsi="Times" w:cs="Times New Roman"/>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910BD"/>
    <w:pPr>
      <w:spacing w:beforeLines="1" w:afterLines="1"/>
    </w:pPr>
    <w:rPr>
      <w:rFonts w:ascii="Times" w:hAnsi="Times" w:cs="Times New Roman"/>
      <w:sz w:val="20"/>
      <w:szCs w:val="20"/>
    </w:rPr>
  </w:style>
  <w:style w:type="paragraph" w:styleId="FootnoteText">
    <w:name w:val="footnote text"/>
    <w:basedOn w:val="Normal"/>
    <w:link w:val="FootnoteTextChar"/>
    <w:uiPriority w:val="99"/>
    <w:semiHidden/>
    <w:unhideWhenUsed/>
    <w:rsid w:val="005C7B99"/>
  </w:style>
  <w:style w:type="character" w:customStyle="1" w:styleId="FootnoteTextChar">
    <w:name w:val="Footnote Text Char"/>
    <w:basedOn w:val="DefaultParagraphFont"/>
    <w:link w:val="FootnoteText"/>
    <w:uiPriority w:val="99"/>
    <w:semiHidden/>
    <w:rsid w:val="005C7B99"/>
  </w:style>
  <w:style w:type="character" w:styleId="FootnoteReference">
    <w:name w:val="footnote reference"/>
    <w:basedOn w:val="DefaultParagraphFont"/>
    <w:uiPriority w:val="99"/>
    <w:semiHidden/>
    <w:unhideWhenUsed/>
    <w:rsid w:val="005C7B99"/>
    <w:rPr>
      <w:vertAlign w:val="superscript"/>
    </w:rPr>
  </w:style>
  <w:style w:type="paragraph" w:styleId="Header">
    <w:name w:val="header"/>
    <w:basedOn w:val="Normal"/>
    <w:link w:val="HeaderChar"/>
    <w:uiPriority w:val="99"/>
    <w:unhideWhenUsed/>
    <w:rsid w:val="00625B3D"/>
    <w:pPr>
      <w:tabs>
        <w:tab w:val="center" w:pos="4320"/>
        <w:tab w:val="right" w:pos="8640"/>
      </w:tabs>
    </w:pPr>
  </w:style>
  <w:style w:type="character" w:customStyle="1" w:styleId="HeaderChar">
    <w:name w:val="Header Char"/>
    <w:basedOn w:val="DefaultParagraphFont"/>
    <w:link w:val="Header"/>
    <w:uiPriority w:val="99"/>
    <w:rsid w:val="00625B3D"/>
  </w:style>
  <w:style w:type="character" w:styleId="PageNumber">
    <w:name w:val="page number"/>
    <w:basedOn w:val="DefaultParagraphFont"/>
    <w:uiPriority w:val="99"/>
    <w:semiHidden/>
    <w:unhideWhenUsed/>
    <w:rsid w:val="00625B3D"/>
  </w:style>
  <w:style w:type="paragraph" w:styleId="Footer">
    <w:name w:val="footer"/>
    <w:basedOn w:val="Normal"/>
    <w:link w:val="FooterChar"/>
    <w:uiPriority w:val="99"/>
    <w:unhideWhenUsed/>
    <w:rsid w:val="00E3131D"/>
    <w:pPr>
      <w:tabs>
        <w:tab w:val="center" w:pos="4320"/>
        <w:tab w:val="right" w:pos="8640"/>
      </w:tabs>
    </w:pPr>
  </w:style>
  <w:style w:type="character" w:customStyle="1" w:styleId="FooterChar">
    <w:name w:val="Footer Char"/>
    <w:basedOn w:val="DefaultParagraphFont"/>
    <w:link w:val="Footer"/>
    <w:uiPriority w:val="99"/>
    <w:rsid w:val="00E3131D"/>
  </w:style>
  <w:style w:type="paragraph" w:styleId="ListParagraph">
    <w:name w:val="List Paragraph"/>
    <w:basedOn w:val="Normal"/>
    <w:uiPriority w:val="34"/>
    <w:qFormat/>
    <w:rsid w:val="0038024B"/>
    <w:pPr>
      <w:ind w:left="720"/>
      <w:contextualSpacing/>
    </w:pPr>
  </w:style>
  <w:style w:type="character" w:customStyle="1" w:styleId="apple-converted-space">
    <w:name w:val="apple-converted-space"/>
    <w:basedOn w:val="DefaultParagraphFont"/>
    <w:rsid w:val="00C602CB"/>
  </w:style>
  <w:style w:type="character" w:styleId="Hyperlink">
    <w:name w:val="Hyperlink"/>
    <w:basedOn w:val="DefaultParagraphFont"/>
    <w:uiPriority w:val="99"/>
    <w:rsid w:val="003F2854"/>
    <w:rPr>
      <w:color w:val="0000FF"/>
      <w:u w:val="single"/>
    </w:rPr>
  </w:style>
  <w:style w:type="character" w:styleId="FollowedHyperlink">
    <w:name w:val="FollowedHyperlink"/>
    <w:basedOn w:val="DefaultParagraphFont"/>
    <w:rsid w:val="007905B2"/>
    <w:rPr>
      <w:color w:val="800080" w:themeColor="followedHyperlink"/>
      <w:u w:val="single"/>
    </w:rPr>
  </w:style>
  <w:style w:type="paragraph" w:styleId="BalloonText">
    <w:name w:val="Balloon Text"/>
    <w:basedOn w:val="Normal"/>
    <w:link w:val="BalloonTextChar"/>
    <w:rsid w:val="008A15BD"/>
    <w:rPr>
      <w:rFonts w:ascii="Tahoma" w:hAnsi="Tahoma" w:cs="Tahoma"/>
      <w:sz w:val="16"/>
      <w:szCs w:val="16"/>
    </w:rPr>
  </w:style>
  <w:style w:type="character" w:customStyle="1" w:styleId="BalloonTextChar">
    <w:name w:val="Balloon Text Char"/>
    <w:basedOn w:val="DefaultParagraphFont"/>
    <w:link w:val="BalloonText"/>
    <w:rsid w:val="008A15BD"/>
    <w:rPr>
      <w:rFonts w:ascii="Tahoma" w:hAnsi="Tahoma" w:cs="Tahoma"/>
      <w:sz w:val="16"/>
      <w:szCs w:val="16"/>
    </w:rPr>
  </w:style>
  <w:style w:type="character" w:customStyle="1" w:styleId="Heading1Char">
    <w:name w:val="Heading 1 Char"/>
    <w:basedOn w:val="DefaultParagraphFont"/>
    <w:link w:val="Heading1"/>
    <w:rsid w:val="005F6E29"/>
    <w:rPr>
      <w:rFonts w:ascii="Times" w:eastAsia="Times" w:hAnsi="Times" w:cs="Times New Roman"/>
      <w:sz w:val="40"/>
      <w:szCs w:val="20"/>
    </w:rPr>
  </w:style>
  <w:style w:type="character" w:styleId="CommentReference">
    <w:name w:val="annotation reference"/>
    <w:basedOn w:val="DefaultParagraphFont"/>
    <w:rsid w:val="00E86028"/>
    <w:rPr>
      <w:sz w:val="16"/>
      <w:szCs w:val="16"/>
    </w:rPr>
  </w:style>
  <w:style w:type="paragraph" w:styleId="CommentText">
    <w:name w:val="annotation text"/>
    <w:basedOn w:val="Normal"/>
    <w:link w:val="CommentTextChar"/>
    <w:rsid w:val="00E86028"/>
    <w:rPr>
      <w:sz w:val="20"/>
      <w:szCs w:val="20"/>
    </w:rPr>
  </w:style>
  <w:style w:type="character" w:customStyle="1" w:styleId="CommentTextChar">
    <w:name w:val="Comment Text Char"/>
    <w:basedOn w:val="DefaultParagraphFont"/>
    <w:link w:val="CommentText"/>
    <w:rsid w:val="00E86028"/>
    <w:rPr>
      <w:sz w:val="20"/>
      <w:szCs w:val="20"/>
    </w:rPr>
  </w:style>
  <w:style w:type="paragraph" w:styleId="CommentSubject">
    <w:name w:val="annotation subject"/>
    <w:basedOn w:val="CommentText"/>
    <w:next w:val="CommentText"/>
    <w:link w:val="CommentSubjectChar"/>
    <w:rsid w:val="00E86028"/>
    <w:rPr>
      <w:b/>
      <w:bCs/>
    </w:rPr>
  </w:style>
  <w:style w:type="character" w:customStyle="1" w:styleId="CommentSubjectChar">
    <w:name w:val="Comment Subject Char"/>
    <w:basedOn w:val="CommentTextChar"/>
    <w:link w:val="CommentSubject"/>
    <w:rsid w:val="00E860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62251">
      <w:bodyDiv w:val="1"/>
      <w:marLeft w:val="0"/>
      <w:marRight w:val="0"/>
      <w:marTop w:val="0"/>
      <w:marBottom w:val="0"/>
      <w:divBdr>
        <w:top w:val="none" w:sz="0" w:space="0" w:color="auto"/>
        <w:left w:val="none" w:sz="0" w:space="0" w:color="auto"/>
        <w:bottom w:val="none" w:sz="0" w:space="0" w:color="auto"/>
        <w:right w:val="none" w:sz="0" w:space="0" w:color="auto"/>
      </w:divBdr>
      <w:divsChild>
        <w:div w:id="232668738">
          <w:marLeft w:val="0"/>
          <w:marRight w:val="0"/>
          <w:marTop w:val="0"/>
          <w:marBottom w:val="0"/>
          <w:divBdr>
            <w:top w:val="none" w:sz="0" w:space="0" w:color="auto"/>
            <w:left w:val="none" w:sz="0" w:space="0" w:color="auto"/>
            <w:bottom w:val="none" w:sz="0" w:space="0" w:color="auto"/>
            <w:right w:val="none" w:sz="0" w:space="0" w:color="auto"/>
          </w:divBdr>
          <w:divsChild>
            <w:div w:id="1487166768">
              <w:marLeft w:val="0"/>
              <w:marRight w:val="0"/>
              <w:marTop w:val="0"/>
              <w:marBottom w:val="0"/>
              <w:divBdr>
                <w:top w:val="none" w:sz="0" w:space="0" w:color="auto"/>
                <w:left w:val="none" w:sz="0" w:space="0" w:color="auto"/>
                <w:bottom w:val="none" w:sz="0" w:space="0" w:color="auto"/>
                <w:right w:val="none" w:sz="0" w:space="0" w:color="auto"/>
              </w:divBdr>
              <w:divsChild>
                <w:div w:id="122008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5523">
      <w:bodyDiv w:val="1"/>
      <w:marLeft w:val="0"/>
      <w:marRight w:val="0"/>
      <w:marTop w:val="0"/>
      <w:marBottom w:val="0"/>
      <w:divBdr>
        <w:top w:val="none" w:sz="0" w:space="0" w:color="auto"/>
        <w:left w:val="none" w:sz="0" w:space="0" w:color="auto"/>
        <w:bottom w:val="none" w:sz="0" w:space="0" w:color="auto"/>
        <w:right w:val="none" w:sz="0" w:space="0" w:color="auto"/>
      </w:divBdr>
    </w:div>
    <w:div w:id="152838255">
      <w:bodyDiv w:val="1"/>
      <w:marLeft w:val="0"/>
      <w:marRight w:val="0"/>
      <w:marTop w:val="0"/>
      <w:marBottom w:val="0"/>
      <w:divBdr>
        <w:top w:val="none" w:sz="0" w:space="0" w:color="auto"/>
        <w:left w:val="none" w:sz="0" w:space="0" w:color="auto"/>
        <w:bottom w:val="none" w:sz="0" w:space="0" w:color="auto"/>
        <w:right w:val="none" w:sz="0" w:space="0" w:color="auto"/>
      </w:divBdr>
    </w:div>
    <w:div w:id="261646581">
      <w:bodyDiv w:val="1"/>
      <w:marLeft w:val="0"/>
      <w:marRight w:val="0"/>
      <w:marTop w:val="0"/>
      <w:marBottom w:val="0"/>
      <w:divBdr>
        <w:top w:val="none" w:sz="0" w:space="0" w:color="auto"/>
        <w:left w:val="none" w:sz="0" w:space="0" w:color="auto"/>
        <w:bottom w:val="none" w:sz="0" w:space="0" w:color="auto"/>
        <w:right w:val="none" w:sz="0" w:space="0" w:color="auto"/>
      </w:divBdr>
    </w:div>
    <w:div w:id="296032821">
      <w:bodyDiv w:val="1"/>
      <w:marLeft w:val="0"/>
      <w:marRight w:val="0"/>
      <w:marTop w:val="0"/>
      <w:marBottom w:val="0"/>
      <w:divBdr>
        <w:top w:val="none" w:sz="0" w:space="0" w:color="auto"/>
        <w:left w:val="none" w:sz="0" w:space="0" w:color="auto"/>
        <w:bottom w:val="none" w:sz="0" w:space="0" w:color="auto"/>
        <w:right w:val="none" w:sz="0" w:space="0" w:color="auto"/>
      </w:divBdr>
    </w:div>
    <w:div w:id="451941466">
      <w:bodyDiv w:val="1"/>
      <w:marLeft w:val="0"/>
      <w:marRight w:val="0"/>
      <w:marTop w:val="0"/>
      <w:marBottom w:val="0"/>
      <w:divBdr>
        <w:top w:val="none" w:sz="0" w:space="0" w:color="auto"/>
        <w:left w:val="none" w:sz="0" w:space="0" w:color="auto"/>
        <w:bottom w:val="none" w:sz="0" w:space="0" w:color="auto"/>
        <w:right w:val="none" w:sz="0" w:space="0" w:color="auto"/>
      </w:divBdr>
      <w:divsChild>
        <w:div w:id="1943219304">
          <w:marLeft w:val="0"/>
          <w:marRight w:val="0"/>
          <w:marTop w:val="0"/>
          <w:marBottom w:val="0"/>
          <w:divBdr>
            <w:top w:val="none" w:sz="0" w:space="0" w:color="auto"/>
            <w:left w:val="none" w:sz="0" w:space="0" w:color="auto"/>
            <w:bottom w:val="none" w:sz="0" w:space="0" w:color="auto"/>
            <w:right w:val="none" w:sz="0" w:space="0" w:color="auto"/>
          </w:divBdr>
          <w:divsChild>
            <w:div w:id="10229154">
              <w:marLeft w:val="0"/>
              <w:marRight w:val="0"/>
              <w:marTop w:val="0"/>
              <w:marBottom w:val="0"/>
              <w:divBdr>
                <w:top w:val="none" w:sz="0" w:space="0" w:color="auto"/>
                <w:left w:val="none" w:sz="0" w:space="0" w:color="auto"/>
                <w:bottom w:val="none" w:sz="0" w:space="0" w:color="auto"/>
                <w:right w:val="none" w:sz="0" w:space="0" w:color="auto"/>
              </w:divBdr>
              <w:divsChild>
                <w:div w:id="150346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826695">
      <w:bodyDiv w:val="1"/>
      <w:marLeft w:val="0"/>
      <w:marRight w:val="0"/>
      <w:marTop w:val="0"/>
      <w:marBottom w:val="0"/>
      <w:divBdr>
        <w:top w:val="none" w:sz="0" w:space="0" w:color="auto"/>
        <w:left w:val="none" w:sz="0" w:space="0" w:color="auto"/>
        <w:bottom w:val="none" w:sz="0" w:space="0" w:color="auto"/>
        <w:right w:val="none" w:sz="0" w:space="0" w:color="auto"/>
      </w:divBdr>
      <w:divsChild>
        <w:div w:id="520780589">
          <w:marLeft w:val="0"/>
          <w:marRight w:val="0"/>
          <w:marTop w:val="0"/>
          <w:marBottom w:val="0"/>
          <w:divBdr>
            <w:top w:val="none" w:sz="0" w:space="0" w:color="auto"/>
            <w:left w:val="none" w:sz="0" w:space="0" w:color="auto"/>
            <w:bottom w:val="none" w:sz="0" w:space="0" w:color="auto"/>
            <w:right w:val="none" w:sz="0" w:space="0" w:color="auto"/>
          </w:divBdr>
          <w:divsChild>
            <w:div w:id="776365974">
              <w:marLeft w:val="0"/>
              <w:marRight w:val="0"/>
              <w:marTop w:val="0"/>
              <w:marBottom w:val="0"/>
              <w:divBdr>
                <w:top w:val="none" w:sz="0" w:space="0" w:color="auto"/>
                <w:left w:val="none" w:sz="0" w:space="0" w:color="auto"/>
                <w:bottom w:val="none" w:sz="0" w:space="0" w:color="auto"/>
                <w:right w:val="none" w:sz="0" w:space="0" w:color="auto"/>
              </w:divBdr>
              <w:divsChild>
                <w:div w:id="169498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155302">
      <w:bodyDiv w:val="1"/>
      <w:marLeft w:val="0"/>
      <w:marRight w:val="0"/>
      <w:marTop w:val="0"/>
      <w:marBottom w:val="0"/>
      <w:divBdr>
        <w:top w:val="none" w:sz="0" w:space="0" w:color="auto"/>
        <w:left w:val="none" w:sz="0" w:space="0" w:color="auto"/>
        <w:bottom w:val="none" w:sz="0" w:space="0" w:color="auto"/>
        <w:right w:val="none" w:sz="0" w:space="0" w:color="auto"/>
      </w:divBdr>
      <w:divsChild>
        <w:div w:id="974796258">
          <w:marLeft w:val="0"/>
          <w:marRight w:val="0"/>
          <w:marTop w:val="0"/>
          <w:marBottom w:val="0"/>
          <w:divBdr>
            <w:top w:val="none" w:sz="0" w:space="0" w:color="auto"/>
            <w:left w:val="none" w:sz="0" w:space="0" w:color="auto"/>
            <w:bottom w:val="none" w:sz="0" w:space="0" w:color="auto"/>
            <w:right w:val="none" w:sz="0" w:space="0" w:color="auto"/>
          </w:divBdr>
          <w:divsChild>
            <w:div w:id="1778401399">
              <w:marLeft w:val="0"/>
              <w:marRight w:val="0"/>
              <w:marTop w:val="0"/>
              <w:marBottom w:val="0"/>
              <w:divBdr>
                <w:top w:val="none" w:sz="0" w:space="0" w:color="auto"/>
                <w:left w:val="none" w:sz="0" w:space="0" w:color="auto"/>
                <w:bottom w:val="none" w:sz="0" w:space="0" w:color="auto"/>
                <w:right w:val="none" w:sz="0" w:space="0" w:color="auto"/>
              </w:divBdr>
              <w:divsChild>
                <w:div w:id="152330913">
                  <w:marLeft w:val="0"/>
                  <w:marRight w:val="0"/>
                  <w:marTop w:val="0"/>
                  <w:marBottom w:val="0"/>
                  <w:divBdr>
                    <w:top w:val="none" w:sz="0" w:space="0" w:color="auto"/>
                    <w:left w:val="none" w:sz="0" w:space="0" w:color="auto"/>
                    <w:bottom w:val="none" w:sz="0" w:space="0" w:color="auto"/>
                    <w:right w:val="none" w:sz="0" w:space="0" w:color="auto"/>
                  </w:divBdr>
                  <w:divsChild>
                    <w:div w:id="21353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86138">
      <w:bodyDiv w:val="1"/>
      <w:marLeft w:val="0"/>
      <w:marRight w:val="0"/>
      <w:marTop w:val="0"/>
      <w:marBottom w:val="0"/>
      <w:divBdr>
        <w:top w:val="none" w:sz="0" w:space="0" w:color="auto"/>
        <w:left w:val="none" w:sz="0" w:space="0" w:color="auto"/>
        <w:bottom w:val="none" w:sz="0" w:space="0" w:color="auto"/>
        <w:right w:val="none" w:sz="0" w:space="0" w:color="auto"/>
      </w:divBdr>
    </w:div>
    <w:div w:id="797256383">
      <w:bodyDiv w:val="1"/>
      <w:marLeft w:val="0"/>
      <w:marRight w:val="0"/>
      <w:marTop w:val="0"/>
      <w:marBottom w:val="0"/>
      <w:divBdr>
        <w:top w:val="none" w:sz="0" w:space="0" w:color="auto"/>
        <w:left w:val="none" w:sz="0" w:space="0" w:color="auto"/>
        <w:bottom w:val="none" w:sz="0" w:space="0" w:color="auto"/>
        <w:right w:val="none" w:sz="0" w:space="0" w:color="auto"/>
      </w:divBdr>
    </w:div>
    <w:div w:id="948927576">
      <w:bodyDiv w:val="1"/>
      <w:marLeft w:val="0"/>
      <w:marRight w:val="0"/>
      <w:marTop w:val="0"/>
      <w:marBottom w:val="0"/>
      <w:divBdr>
        <w:top w:val="none" w:sz="0" w:space="0" w:color="auto"/>
        <w:left w:val="none" w:sz="0" w:space="0" w:color="auto"/>
        <w:bottom w:val="none" w:sz="0" w:space="0" w:color="auto"/>
        <w:right w:val="none" w:sz="0" w:space="0" w:color="auto"/>
      </w:divBdr>
    </w:div>
    <w:div w:id="950009939">
      <w:bodyDiv w:val="1"/>
      <w:marLeft w:val="0"/>
      <w:marRight w:val="0"/>
      <w:marTop w:val="0"/>
      <w:marBottom w:val="0"/>
      <w:divBdr>
        <w:top w:val="none" w:sz="0" w:space="0" w:color="auto"/>
        <w:left w:val="none" w:sz="0" w:space="0" w:color="auto"/>
        <w:bottom w:val="none" w:sz="0" w:space="0" w:color="auto"/>
        <w:right w:val="none" w:sz="0" w:space="0" w:color="auto"/>
      </w:divBdr>
    </w:div>
    <w:div w:id="1161458264">
      <w:bodyDiv w:val="1"/>
      <w:marLeft w:val="0"/>
      <w:marRight w:val="0"/>
      <w:marTop w:val="0"/>
      <w:marBottom w:val="0"/>
      <w:divBdr>
        <w:top w:val="none" w:sz="0" w:space="0" w:color="auto"/>
        <w:left w:val="none" w:sz="0" w:space="0" w:color="auto"/>
        <w:bottom w:val="none" w:sz="0" w:space="0" w:color="auto"/>
        <w:right w:val="none" w:sz="0" w:space="0" w:color="auto"/>
      </w:divBdr>
      <w:divsChild>
        <w:div w:id="766730619">
          <w:marLeft w:val="0"/>
          <w:marRight w:val="0"/>
          <w:marTop w:val="0"/>
          <w:marBottom w:val="0"/>
          <w:divBdr>
            <w:top w:val="none" w:sz="0" w:space="0" w:color="auto"/>
            <w:left w:val="none" w:sz="0" w:space="0" w:color="auto"/>
            <w:bottom w:val="none" w:sz="0" w:space="0" w:color="auto"/>
            <w:right w:val="none" w:sz="0" w:space="0" w:color="auto"/>
          </w:divBdr>
          <w:divsChild>
            <w:div w:id="63920169">
              <w:marLeft w:val="0"/>
              <w:marRight w:val="0"/>
              <w:marTop w:val="0"/>
              <w:marBottom w:val="0"/>
              <w:divBdr>
                <w:top w:val="none" w:sz="0" w:space="0" w:color="auto"/>
                <w:left w:val="none" w:sz="0" w:space="0" w:color="auto"/>
                <w:bottom w:val="none" w:sz="0" w:space="0" w:color="auto"/>
                <w:right w:val="none" w:sz="0" w:space="0" w:color="auto"/>
              </w:divBdr>
              <w:divsChild>
                <w:div w:id="80177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4347">
      <w:bodyDiv w:val="1"/>
      <w:marLeft w:val="0"/>
      <w:marRight w:val="0"/>
      <w:marTop w:val="0"/>
      <w:marBottom w:val="0"/>
      <w:divBdr>
        <w:top w:val="none" w:sz="0" w:space="0" w:color="auto"/>
        <w:left w:val="none" w:sz="0" w:space="0" w:color="auto"/>
        <w:bottom w:val="none" w:sz="0" w:space="0" w:color="auto"/>
        <w:right w:val="none" w:sz="0" w:space="0" w:color="auto"/>
      </w:divBdr>
    </w:div>
    <w:div w:id="1335255143">
      <w:bodyDiv w:val="1"/>
      <w:marLeft w:val="0"/>
      <w:marRight w:val="0"/>
      <w:marTop w:val="0"/>
      <w:marBottom w:val="0"/>
      <w:divBdr>
        <w:top w:val="none" w:sz="0" w:space="0" w:color="auto"/>
        <w:left w:val="none" w:sz="0" w:space="0" w:color="auto"/>
        <w:bottom w:val="none" w:sz="0" w:space="0" w:color="auto"/>
        <w:right w:val="none" w:sz="0" w:space="0" w:color="auto"/>
      </w:divBdr>
      <w:divsChild>
        <w:div w:id="110249457">
          <w:marLeft w:val="0"/>
          <w:marRight w:val="0"/>
          <w:marTop w:val="0"/>
          <w:marBottom w:val="0"/>
          <w:divBdr>
            <w:top w:val="none" w:sz="0" w:space="0" w:color="auto"/>
            <w:left w:val="none" w:sz="0" w:space="0" w:color="auto"/>
            <w:bottom w:val="none" w:sz="0" w:space="0" w:color="auto"/>
            <w:right w:val="none" w:sz="0" w:space="0" w:color="auto"/>
          </w:divBdr>
          <w:divsChild>
            <w:div w:id="1233080152">
              <w:marLeft w:val="0"/>
              <w:marRight w:val="0"/>
              <w:marTop w:val="0"/>
              <w:marBottom w:val="0"/>
              <w:divBdr>
                <w:top w:val="none" w:sz="0" w:space="0" w:color="auto"/>
                <w:left w:val="none" w:sz="0" w:space="0" w:color="auto"/>
                <w:bottom w:val="none" w:sz="0" w:space="0" w:color="auto"/>
                <w:right w:val="none" w:sz="0" w:space="0" w:color="auto"/>
              </w:divBdr>
              <w:divsChild>
                <w:div w:id="17376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022240">
      <w:bodyDiv w:val="1"/>
      <w:marLeft w:val="0"/>
      <w:marRight w:val="0"/>
      <w:marTop w:val="0"/>
      <w:marBottom w:val="0"/>
      <w:divBdr>
        <w:top w:val="none" w:sz="0" w:space="0" w:color="auto"/>
        <w:left w:val="none" w:sz="0" w:space="0" w:color="auto"/>
        <w:bottom w:val="none" w:sz="0" w:space="0" w:color="auto"/>
        <w:right w:val="none" w:sz="0" w:space="0" w:color="auto"/>
      </w:divBdr>
    </w:div>
    <w:div w:id="1505128882">
      <w:bodyDiv w:val="1"/>
      <w:marLeft w:val="0"/>
      <w:marRight w:val="0"/>
      <w:marTop w:val="0"/>
      <w:marBottom w:val="0"/>
      <w:divBdr>
        <w:top w:val="none" w:sz="0" w:space="0" w:color="auto"/>
        <w:left w:val="none" w:sz="0" w:space="0" w:color="auto"/>
        <w:bottom w:val="none" w:sz="0" w:space="0" w:color="auto"/>
        <w:right w:val="none" w:sz="0" w:space="0" w:color="auto"/>
      </w:divBdr>
    </w:div>
    <w:div w:id="1608922963">
      <w:bodyDiv w:val="1"/>
      <w:marLeft w:val="0"/>
      <w:marRight w:val="0"/>
      <w:marTop w:val="0"/>
      <w:marBottom w:val="0"/>
      <w:divBdr>
        <w:top w:val="none" w:sz="0" w:space="0" w:color="auto"/>
        <w:left w:val="none" w:sz="0" w:space="0" w:color="auto"/>
        <w:bottom w:val="none" w:sz="0" w:space="0" w:color="auto"/>
        <w:right w:val="none" w:sz="0" w:space="0" w:color="auto"/>
      </w:divBdr>
      <w:divsChild>
        <w:div w:id="840706283">
          <w:marLeft w:val="0"/>
          <w:marRight w:val="0"/>
          <w:marTop w:val="0"/>
          <w:marBottom w:val="0"/>
          <w:divBdr>
            <w:top w:val="none" w:sz="0" w:space="0" w:color="auto"/>
            <w:left w:val="none" w:sz="0" w:space="0" w:color="auto"/>
            <w:bottom w:val="none" w:sz="0" w:space="0" w:color="auto"/>
            <w:right w:val="none" w:sz="0" w:space="0" w:color="auto"/>
          </w:divBdr>
          <w:divsChild>
            <w:div w:id="1969435132">
              <w:marLeft w:val="0"/>
              <w:marRight w:val="0"/>
              <w:marTop w:val="0"/>
              <w:marBottom w:val="0"/>
              <w:divBdr>
                <w:top w:val="none" w:sz="0" w:space="0" w:color="auto"/>
                <w:left w:val="none" w:sz="0" w:space="0" w:color="auto"/>
                <w:bottom w:val="none" w:sz="0" w:space="0" w:color="auto"/>
                <w:right w:val="none" w:sz="0" w:space="0" w:color="auto"/>
              </w:divBdr>
              <w:divsChild>
                <w:div w:id="171299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448302">
      <w:bodyDiv w:val="1"/>
      <w:marLeft w:val="0"/>
      <w:marRight w:val="0"/>
      <w:marTop w:val="0"/>
      <w:marBottom w:val="0"/>
      <w:divBdr>
        <w:top w:val="none" w:sz="0" w:space="0" w:color="auto"/>
        <w:left w:val="none" w:sz="0" w:space="0" w:color="auto"/>
        <w:bottom w:val="none" w:sz="0" w:space="0" w:color="auto"/>
        <w:right w:val="none" w:sz="0" w:space="0" w:color="auto"/>
      </w:divBdr>
    </w:div>
    <w:div w:id="1716345709">
      <w:bodyDiv w:val="1"/>
      <w:marLeft w:val="0"/>
      <w:marRight w:val="0"/>
      <w:marTop w:val="0"/>
      <w:marBottom w:val="0"/>
      <w:divBdr>
        <w:top w:val="none" w:sz="0" w:space="0" w:color="auto"/>
        <w:left w:val="none" w:sz="0" w:space="0" w:color="auto"/>
        <w:bottom w:val="none" w:sz="0" w:space="0" w:color="auto"/>
        <w:right w:val="none" w:sz="0" w:space="0" w:color="auto"/>
      </w:divBdr>
    </w:div>
    <w:div w:id="1876427678">
      <w:bodyDiv w:val="1"/>
      <w:marLeft w:val="0"/>
      <w:marRight w:val="0"/>
      <w:marTop w:val="0"/>
      <w:marBottom w:val="0"/>
      <w:divBdr>
        <w:top w:val="none" w:sz="0" w:space="0" w:color="auto"/>
        <w:left w:val="none" w:sz="0" w:space="0" w:color="auto"/>
        <w:bottom w:val="none" w:sz="0" w:space="0" w:color="auto"/>
        <w:right w:val="none" w:sz="0" w:space="0" w:color="auto"/>
      </w:divBdr>
    </w:div>
    <w:div w:id="1913418766">
      <w:bodyDiv w:val="1"/>
      <w:marLeft w:val="0"/>
      <w:marRight w:val="0"/>
      <w:marTop w:val="0"/>
      <w:marBottom w:val="0"/>
      <w:divBdr>
        <w:top w:val="none" w:sz="0" w:space="0" w:color="auto"/>
        <w:left w:val="none" w:sz="0" w:space="0" w:color="auto"/>
        <w:bottom w:val="none" w:sz="0" w:space="0" w:color="auto"/>
        <w:right w:val="none" w:sz="0" w:space="0" w:color="auto"/>
      </w:divBdr>
      <w:divsChild>
        <w:div w:id="2103332349">
          <w:marLeft w:val="0"/>
          <w:marRight w:val="0"/>
          <w:marTop w:val="0"/>
          <w:marBottom w:val="0"/>
          <w:divBdr>
            <w:top w:val="none" w:sz="0" w:space="0" w:color="auto"/>
            <w:left w:val="none" w:sz="0" w:space="0" w:color="auto"/>
            <w:bottom w:val="none" w:sz="0" w:space="0" w:color="auto"/>
            <w:right w:val="none" w:sz="0" w:space="0" w:color="auto"/>
          </w:divBdr>
          <w:divsChild>
            <w:div w:id="1399401905">
              <w:marLeft w:val="0"/>
              <w:marRight w:val="0"/>
              <w:marTop w:val="0"/>
              <w:marBottom w:val="0"/>
              <w:divBdr>
                <w:top w:val="none" w:sz="0" w:space="0" w:color="auto"/>
                <w:left w:val="none" w:sz="0" w:space="0" w:color="auto"/>
                <w:bottom w:val="none" w:sz="0" w:space="0" w:color="auto"/>
                <w:right w:val="none" w:sz="0" w:space="0" w:color="auto"/>
              </w:divBdr>
              <w:divsChild>
                <w:div w:id="178291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093608">
      <w:bodyDiv w:val="1"/>
      <w:marLeft w:val="0"/>
      <w:marRight w:val="0"/>
      <w:marTop w:val="0"/>
      <w:marBottom w:val="0"/>
      <w:divBdr>
        <w:top w:val="none" w:sz="0" w:space="0" w:color="auto"/>
        <w:left w:val="none" w:sz="0" w:space="0" w:color="auto"/>
        <w:bottom w:val="none" w:sz="0" w:space="0" w:color="auto"/>
        <w:right w:val="none" w:sz="0" w:space="0" w:color="auto"/>
      </w:divBdr>
    </w:div>
    <w:div w:id="2039962347">
      <w:bodyDiv w:val="1"/>
      <w:marLeft w:val="0"/>
      <w:marRight w:val="0"/>
      <w:marTop w:val="0"/>
      <w:marBottom w:val="0"/>
      <w:divBdr>
        <w:top w:val="none" w:sz="0" w:space="0" w:color="auto"/>
        <w:left w:val="none" w:sz="0" w:space="0" w:color="auto"/>
        <w:bottom w:val="none" w:sz="0" w:space="0" w:color="auto"/>
        <w:right w:val="none" w:sz="0" w:space="0" w:color="auto"/>
      </w:divBdr>
    </w:div>
    <w:div w:id="2073041432">
      <w:bodyDiv w:val="1"/>
      <w:marLeft w:val="0"/>
      <w:marRight w:val="0"/>
      <w:marTop w:val="0"/>
      <w:marBottom w:val="0"/>
      <w:divBdr>
        <w:top w:val="none" w:sz="0" w:space="0" w:color="auto"/>
        <w:left w:val="none" w:sz="0" w:space="0" w:color="auto"/>
        <w:bottom w:val="none" w:sz="0" w:space="0" w:color="auto"/>
        <w:right w:val="none" w:sz="0" w:space="0" w:color="auto"/>
      </w:divBdr>
      <w:divsChild>
        <w:div w:id="2093889546">
          <w:marLeft w:val="0"/>
          <w:marRight w:val="0"/>
          <w:marTop w:val="0"/>
          <w:marBottom w:val="0"/>
          <w:divBdr>
            <w:top w:val="none" w:sz="0" w:space="0" w:color="auto"/>
            <w:left w:val="none" w:sz="0" w:space="0" w:color="auto"/>
            <w:bottom w:val="none" w:sz="0" w:space="0" w:color="auto"/>
            <w:right w:val="none" w:sz="0" w:space="0" w:color="auto"/>
          </w:divBdr>
          <w:divsChild>
            <w:div w:id="1248341040">
              <w:marLeft w:val="0"/>
              <w:marRight w:val="0"/>
              <w:marTop w:val="0"/>
              <w:marBottom w:val="0"/>
              <w:divBdr>
                <w:top w:val="none" w:sz="0" w:space="0" w:color="auto"/>
                <w:left w:val="none" w:sz="0" w:space="0" w:color="auto"/>
                <w:bottom w:val="none" w:sz="0" w:space="0" w:color="auto"/>
                <w:right w:val="none" w:sz="0" w:space="0" w:color="auto"/>
              </w:divBdr>
              <w:divsChild>
                <w:div w:id="523590397">
                  <w:marLeft w:val="0"/>
                  <w:marRight w:val="0"/>
                  <w:marTop w:val="0"/>
                  <w:marBottom w:val="0"/>
                  <w:divBdr>
                    <w:top w:val="none" w:sz="0" w:space="0" w:color="auto"/>
                    <w:left w:val="none" w:sz="0" w:space="0" w:color="auto"/>
                    <w:bottom w:val="none" w:sz="0" w:space="0" w:color="auto"/>
                    <w:right w:val="none" w:sz="0" w:space="0" w:color="auto"/>
                  </w:divBdr>
                </w:div>
              </w:divsChild>
            </w:div>
            <w:div w:id="1761634027">
              <w:marLeft w:val="0"/>
              <w:marRight w:val="0"/>
              <w:marTop w:val="0"/>
              <w:marBottom w:val="0"/>
              <w:divBdr>
                <w:top w:val="none" w:sz="0" w:space="0" w:color="auto"/>
                <w:left w:val="none" w:sz="0" w:space="0" w:color="auto"/>
                <w:bottom w:val="none" w:sz="0" w:space="0" w:color="auto"/>
                <w:right w:val="none" w:sz="0" w:space="0" w:color="auto"/>
              </w:divBdr>
              <w:divsChild>
                <w:div w:id="119512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89131">
          <w:marLeft w:val="0"/>
          <w:marRight w:val="0"/>
          <w:marTop w:val="0"/>
          <w:marBottom w:val="0"/>
          <w:divBdr>
            <w:top w:val="none" w:sz="0" w:space="0" w:color="auto"/>
            <w:left w:val="none" w:sz="0" w:space="0" w:color="auto"/>
            <w:bottom w:val="none" w:sz="0" w:space="0" w:color="auto"/>
            <w:right w:val="none" w:sz="0" w:space="0" w:color="auto"/>
          </w:divBdr>
          <w:divsChild>
            <w:div w:id="1605771851">
              <w:marLeft w:val="0"/>
              <w:marRight w:val="0"/>
              <w:marTop w:val="0"/>
              <w:marBottom w:val="0"/>
              <w:divBdr>
                <w:top w:val="none" w:sz="0" w:space="0" w:color="auto"/>
                <w:left w:val="none" w:sz="0" w:space="0" w:color="auto"/>
                <w:bottom w:val="none" w:sz="0" w:space="0" w:color="auto"/>
                <w:right w:val="none" w:sz="0" w:space="0" w:color="auto"/>
              </w:divBdr>
              <w:divsChild>
                <w:div w:id="19397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780065">
      <w:bodyDiv w:val="1"/>
      <w:marLeft w:val="0"/>
      <w:marRight w:val="0"/>
      <w:marTop w:val="0"/>
      <w:marBottom w:val="0"/>
      <w:divBdr>
        <w:top w:val="none" w:sz="0" w:space="0" w:color="auto"/>
        <w:left w:val="none" w:sz="0" w:space="0" w:color="auto"/>
        <w:bottom w:val="none" w:sz="0" w:space="0" w:color="auto"/>
        <w:right w:val="none" w:sz="0" w:space="0" w:color="auto"/>
      </w:divBdr>
      <w:divsChild>
        <w:div w:id="1999773177">
          <w:marLeft w:val="0"/>
          <w:marRight w:val="0"/>
          <w:marTop w:val="0"/>
          <w:marBottom w:val="0"/>
          <w:divBdr>
            <w:top w:val="none" w:sz="0" w:space="0" w:color="auto"/>
            <w:left w:val="none" w:sz="0" w:space="0" w:color="auto"/>
            <w:bottom w:val="none" w:sz="0" w:space="0" w:color="auto"/>
            <w:right w:val="none" w:sz="0" w:space="0" w:color="auto"/>
          </w:divBdr>
          <w:divsChild>
            <w:div w:id="1091317883">
              <w:marLeft w:val="0"/>
              <w:marRight w:val="0"/>
              <w:marTop w:val="0"/>
              <w:marBottom w:val="0"/>
              <w:divBdr>
                <w:top w:val="none" w:sz="0" w:space="0" w:color="auto"/>
                <w:left w:val="none" w:sz="0" w:space="0" w:color="auto"/>
                <w:bottom w:val="none" w:sz="0" w:space="0" w:color="auto"/>
                <w:right w:val="none" w:sz="0" w:space="0" w:color="auto"/>
              </w:divBdr>
              <w:divsChild>
                <w:div w:id="67530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931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ran.senate.ca.gov/baybridgeinvestigativehear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ran.senate.ca.gov/informationalhearings"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RolandDeWolk.com"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newstothenextpower.co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f2.washington.edu/cpo/cpoutlook/code-ethics-civil-engineering-vs-construction-management" TargetMode="External"/><Relationship Id="rId13" Type="http://schemas.openxmlformats.org/officeDocument/2006/relationships/hyperlink" Target="http://uctc.net/research/papers/UCTC-FR-2014-01.pdf" TargetMode="External"/><Relationship Id="rId18" Type="http://schemas.openxmlformats.org/officeDocument/2006/relationships/hyperlink" Target="http://leginfo.ca.gov/pub/95-96/bill/sen/sb_0051-0100/sb_60_cfa_950320_094918_sen_comm.html" TargetMode="External"/><Relationship Id="rId26" Type="http://schemas.openxmlformats.org/officeDocument/2006/relationships/hyperlink" Target="http://www.dot.ca.gov/baybridge/PRT_Final%20Report.pdf" TargetMode="External"/><Relationship Id="rId3" Type="http://schemas.openxmlformats.org/officeDocument/2006/relationships/hyperlink" Target="http://www.dot.ca.gov/dist4/sfobbdeis/deis1.html" TargetMode="External"/><Relationship Id="rId21" Type="http://schemas.openxmlformats.org/officeDocument/2006/relationships/hyperlink" Target="http://www.ce.berkeley.edu/~astaneh/" TargetMode="External"/><Relationship Id="rId7" Type="http://schemas.openxmlformats.org/officeDocument/2006/relationships/hyperlink" Target="http://www.aws.org/technical/d1/" TargetMode="External"/><Relationship Id="rId12" Type="http://schemas.openxmlformats.org/officeDocument/2006/relationships/hyperlink" Target="http://www.uctc.net/research/diss130.pdf" TargetMode="External"/><Relationship Id="rId17" Type="http://schemas.openxmlformats.org/officeDocument/2006/relationships/hyperlink" Target="http://bata.mtc.ca.gov/projects/rm1.htm" TargetMode="External"/><Relationship Id="rId25" Type="http://schemas.openxmlformats.org/officeDocument/2006/relationships/hyperlink" Target="http://bata.mtc.ca.gov/projects/rm2.htm" TargetMode="External"/><Relationship Id="rId2" Type="http://schemas.openxmlformats.org/officeDocument/2006/relationships/hyperlink" Target="http://trid.trb.org/view.aspx?id=659552" TargetMode="External"/><Relationship Id="rId16" Type="http://schemas.openxmlformats.org/officeDocument/2006/relationships/hyperlink" Target="http://www.calvoter.org/voter/elections/archive/96pri/props/192.html" TargetMode="External"/><Relationship Id="rId20" Type="http://schemas.openxmlformats.org/officeDocument/2006/relationships/hyperlink" Target="http://www.mtc.ca.gov/planning/bay_bridge/rail_study/exec_summ.htm" TargetMode="External"/><Relationship Id="rId1" Type="http://schemas.openxmlformats.org/officeDocument/2006/relationships/hyperlink" Target="https://www.mediafire.com/folder/58q6560zurnzb4l,aj44n35w8u8omsf,aj44n35w8u8omsf/shared" TargetMode="External"/><Relationship Id="rId6" Type="http://schemas.openxmlformats.org/officeDocument/2006/relationships/hyperlink" Target="http://www.zpmc.com" TargetMode="External"/><Relationship Id="rId11" Type="http://schemas.openxmlformats.org/officeDocument/2006/relationships/hyperlink" Target="http://altavistasolutions.com" TargetMode="External"/><Relationship Id="rId24" Type="http://schemas.openxmlformats.org/officeDocument/2006/relationships/hyperlink" Target="http://www.leginfo.ca.gov/pub/01-02/bill/asm/ab_1151-1200/ab_1171_bill_20011014_chaptered.html" TargetMode="External"/><Relationship Id="rId5" Type="http://schemas.openxmlformats.org/officeDocument/2006/relationships/hyperlink" Target="http://www.fluor.com/projects/pages/projectinfopage.aspx?prjid" TargetMode="External"/><Relationship Id="rId15" Type="http://schemas.openxmlformats.org/officeDocument/2006/relationships/hyperlink" Target="http://www.dot.ca.gov/dist4/eastspans/right.html" TargetMode="External"/><Relationship Id="rId23" Type="http://schemas.openxmlformats.org/officeDocument/2006/relationships/hyperlink" Target="http://www.mtc.ca.gov/legislation/seismic/Bechtel-Report.pdf" TargetMode="External"/><Relationship Id="rId10" Type="http://schemas.openxmlformats.org/officeDocument/2006/relationships/hyperlink" Target="http://www.caltrop.com" TargetMode="External"/><Relationship Id="rId19" Type="http://schemas.openxmlformats.org/officeDocument/2006/relationships/hyperlink" Target="ftp://www.leginfo.ca.gov/pub/97-98/bill/sen/sb_0201-0250/sb_226_bill_19970812_enrolled.html" TargetMode="External"/><Relationship Id="rId4" Type="http://schemas.openxmlformats.org/officeDocument/2006/relationships/hyperlink" Target="http://content.cdlib.org/view?docId=kt4w1003s9;NAAN=13030&amp;doc.view=frames&amp;chunk.id=d0e16468&amp;toc.id=d0e16286&amp;brand=calisphere" TargetMode="External"/><Relationship Id="rId9" Type="http://schemas.openxmlformats.org/officeDocument/2006/relationships/hyperlink" Target="http://www.dot.ca.gov/Bay_Bridge_Docs_12-20-13/" TargetMode="External"/><Relationship Id="rId14" Type="http://schemas.openxmlformats.org/officeDocument/2006/relationships/hyperlink" Target="http://www.dot.ca.gov/hq/esc/earthquake_engineering/seismic_advisory_board/compete_against_time.pdf" TargetMode="External"/><Relationship Id="rId22" Type="http://schemas.openxmlformats.org/officeDocument/2006/relationships/hyperlink" Target="http://www.mtc.ca.gov/planning/bay_bridge/bbmemo_sep22.htm" TargetMode="External"/><Relationship Id="rId27" Type="http://schemas.openxmlformats.org/officeDocument/2006/relationships/hyperlink" Target="ftp://leginfo.public.ca.gov/pub/05-06/bill/asm/ab_0101-0150/ab_144_cfa_20050713_160936_asm_floo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74CAA-F20E-4E27-8913-BBEB454D4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64</Pages>
  <Words>16170</Words>
  <Characters>92173</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108127</CharactersWithSpaces>
  <SharedDoc>false</SharedDoc>
  <HLinks>
    <vt:vector size="222" baseType="variant">
      <vt:variant>
        <vt:i4>6619148</vt:i4>
      </vt:variant>
      <vt:variant>
        <vt:i4>6</vt:i4>
      </vt:variant>
      <vt:variant>
        <vt:i4>0</vt:i4>
      </vt:variant>
      <vt:variant>
        <vt:i4>5</vt:i4>
      </vt:variant>
      <vt:variant>
        <vt:lpwstr>http://RolandDeWolk.com</vt:lpwstr>
      </vt:variant>
      <vt:variant>
        <vt:lpwstr/>
      </vt:variant>
      <vt:variant>
        <vt:i4>852085</vt:i4>
      </vt:variant>
      <vt:variant>
        <vt:i4>3</vt:i4>
      </vt:variant>
      <vt:variant>
        <vt:i4>0</vt:i4>
      </vt:variant>
      <vt:variant>
        <vt:i4>5</vt:i4>
      </vt:variant>
      <vt:variant>
        <vt:lpwstr>http://newstothenextpower.com</vt:lpwstr>
      </vt:variant>
      <vt:variant>
        <vt:lpwstr/>
      </vt:variant>
      <vt:variant>
        <vt:i4>917583</vt:i4>
      </vt:variant>
      <vt:variant>
        <vt:i4>0</vt:i4>
      </vt:variant>
      <vt:variant>
        <vt:i4>0</vt:i4>
      </vt:variant>
      <vt:variant>
        <vt:i4>5</vt:i4>
      </vt:variant>
      <vt:variant>
        <vt:lpwstr>http://stran.senate.ca.gov/informationalhearings</vt:lpwstr>
      </vt:variant>
      <vt:variant>
        <vt:lpwstr/>
      </vt:variant>
      <vt:variant>
        <vt:i4>720954</vt:i4>
      </vt:variant>
      <vt:variant>
        <vt:i4>99</vt:i4>
      </vt:variant>
      <vt:variant>
        <vt:i4>0</vt:i4>
      </vt:variant>
      <vt:variant>
        <vt:i4>5</vt:i4>
      </vt:variant>
      <vt:variant>
        <vt:lpwstr>http://www.sandag.org</vt:lpwstr>
      </vt:variant>
      <vt:variant>
        <vt:lpwstr/>
      </vt:variant>
      <vt:variant>
        <vt:i4>3080260</vt:i4>
      </vt:variant>
      <vt:variant>
        <vt:i4>96</vt:i4>
      </vt:variant>
      <vt:variant>
        <vt:i4>0</vt:i4>
      </vt:variant>
      <vt:variant>
        <vt:i4>5</vt:i4>
      </vt:variant>
      <vt:variant>
        <vt:lpwstr>http://www.wsdot.wa.gov/accountability/</vt:lpwstr>
      </vt:variant>
      <vt:variant>
        <vt:lpwstr/>
      </vt:variant>
      <vt:variant>
        <vt:i4>4849751</vt:i4>
      </vt:variant>
      <vt:variant>
        <vt:i4>93</vt:i4>
      </vt:variant>
      <vt:variant>
        <vt:i4>0</vt:i4>
      </vt:variant>
      <vt:variant>
        <vt:i4>5</vt:i4>
      </vt:variant>
      <vt:variant>
        <vt:lpwstr>http://baybridgeinfo.org</vt:lpwstr>
      </vt:variant>
      <vt:variant>
        <vt:lpwstr/>
      </vt:variant>
      <vt:variant>
        <vt:i4>3932191</vt:i4>
      </vt:variant>
      <vt:variant>
        <vt:i4>90</vt:i4>
      </vt:variant>
      <vt:variant>
        <vt:i4>0</vt:i4>
      </vt:variant>
      <vt:variant>
        <vt:i4>5</vt:i4>
      </vt:variant>
      <vt:variant>
        <vt:lpwstr>http://uctc.net/research/papers/UCTC-FR-2014-01.pdf</vt:lpwstr>
      </vt:variant>
      <vt:variant>
        <vt:lpwstr/>
      </vt:variant>
      <vt:variant>
        <vt:i4>5505029</vt:i4>
      </vt:variant>
      <vt:variant>
        <vt:i4>87</vt:i4>
      </vt:variant>
      <vt:variant>
        <vt:i4>0</vt:i4>
      </vt:variant>
      <vt:variant>
        <vt:i4>5</vt:i4>
      </vt:variant>
      <vt:variant>
        <vt:lpwstr>http://www.uctc.net/research/diss130.pdf</vt:lpwstr>
      </vt:variant>
      <vt:variant>
        <vt:lpwstr/>
      </vt:variant>
      <vt:variant>
        <vt:i4>7667831</vt:i4>
      </vt:variant>
      <vt:variant>
        <vt:i4>84</vt:i4>
      </vt:variant>
      <vt:variant>
        <vt:i4>0</vt:i4>
      </vt:variant>
      <vt:variant>
        <vt:i4>5</vt:i4>
      </vt:variant>
      <vt:variant>
        <vt:lpwstr>http://www.abag.ca.gov</vt:lpwstr>
      </vt:variant>
      <vt:variant>
        <vt:lpwstr/>
      </vt:variant>
      <vt:variant>
        <vt:i4>393312</vt:i4>
      </vt:variant>
      <vt:variant>
        <vt:i4>81</vt:i4>
      </vt:variant>
      <vt:variant>
        <vt:i4>0</vt:i4>
      </vt:variant>
      <vt:variant>
        <vt:i4>5</vt:i4>
      </vt:variant>
      <vt:variant>
        <vt:lpwstr>http://altavistasolutions.com</vt:lpwstr>
      </vt:variant>
      <vt:variant>
        <vt:lpwstr/>
      </vt:variant>
      <vt:variant>
        <vt:i4>2621547</vt:i4>
      </vt:variant>
      <vt:variant>
        <vt:i4>78</vt:i4>
      </vt:variant>
      <vt:variant>
        <vt:i4>0</vt:i4>
      </vt:variant>
      <vt:variant>
        <vt:i4>5</vt:i4>
      </vt:variant>
      <vt:variant>
        <vt:lpwstr>http://www.caltrop.com</vt:lpwstr>
      </vt:variant>
      <vt:variant>
        <vt:lpwstr/>
      </vt:variant>
      <vt:variant>
        <vt:i4>3997799</vt:i4>
      </vt:variant>
      <vt:variant>
        <vt:i4>75</vt:i4>
      </vt:variant>
      <vt:variant>
        <vt:i4>0</vt:i4>
      </vt:variant>
      <vt:variant>
        <vt:i4>5</vt:i4>
      </vt:variant>
      <vt:variant>
        <vt:lpwstr>http://www.dot.ca.gov/Bay_Bridge_Docs_12-20-13/</vt:lpwstr>
      </vt:variant>
      <vt:variant>
        <vt:lpwstr/>
      </vt:variant>
      <vt:variant>
        <vt:i4>7471175</vt:i4>
      </vt:variant>
      <vt:variant>
        <vt:i4>72</vt:i4>
      </vt:variant>
      <vt:variant>
        <vt:i4>0</vt:i4>
      </vt:variant>
      <vt:variant>
        <vt:i4>5</vt:i4>
      </vt:variant>
      <vt:variant>
        <vt:lpwstr>http://f2.washington.edu/cpo/cpoutlook/code-ethics-civil-engineering-vs-construction-management</vt:lpwstr>
      </vt:variant>
      <vt:variant>
        <vt:lpwstr/>
      </vt:variant>
      <vt:variant>
        <vt:i4>786511</vt:i4>
      </vt:variant>
      <vt:variant>
        <vt:i4>69</vt:i4>
      </vt:variant>
      <vt:variant>
        <vt:i4>0</vt:i4>
      </vt:variant>
      <vt:variant>
        <vt:i4>5</vt:i4>
      </vt:variant>
      <vt:variant>
        <vt:lpwstr>http://www.aws.org/technical/d1/</vt:lpwstr>
      </vt:variant>
      <vt:variant>
        <vt:lpwstr/>
      </vt:variant>
      <vt:variant>
        <vt:i4>8192077</vt:i4>
      </vt:variant>
      <vt:variant>
        <vt:i4>66</vt:i4>
      </vt:variant>
      <vt:variant>
        <vt:i4>0</vt:i4>
      </vt:variant>
      <vt:variant>
        <vt:i4>5</vt:i4>
      </vt:variant>
      <vt:variant>
        <vt:lpwstr>http://www.zpmc.com</vt:lpwstr>
      </vt:variant>
      <vt:variant>
        <vt:lpwstr/>
      </vt:variant>
      <vt:variant>
        <vt:i4>7733359</vt:i4>
      </vt:variant>
      <vt:variant>
        <vt:i4>63</vt:i4>
      </vt:variant>
      <vt:variant>
        <vt:i4>0</vt:i4>
      </vt:variant>
      <vt:variant>
        <vt:i4>5</vt:i4>
      </vt:variant>
      <vt:variant>
        <vt:lpwstr>http://www.fluor.com/projects/pages/projectinfopage.aspx?prjid</vt:lpwstr>
      </vt:variant>
      <vt:variant>
        <vt:lpwstr/>
      </vt:variant>
      <vt:variant>
        <vt:i4>1376259</vt:i4>
      </vt:variant>
      <vt:variant>
        <vt:i4>60</vt:i4>
      </vt:variant>
      <vt:variant>
        <vt:i4>0</vt:i4>
      </vt:variant>
      <vt:variant>
        <vt:i4>5</vt:i4>
      </vt:variant>
      <vt:variant>
        <vt:lpwstr>http://www.dca.ca.gov/publications/bagleykeene_meetingact.pdf</vt:lpwstr>
      </vt:variant>
      <vt:variant>
        <vt:lpwstr/>
      </vt:variant>
      <vt:variant>
        <vt:i4>1900649</vt:i4>
      </vt:variant>
      <vt:variant>
        <vt:i4>57</vt:i4>
      </vt:variant>
      <vt:variant>
        <vt:i4>0</vt:i4>
      </vt:variant>
      <vt:variant>
        <vt:i4>5</vt:i4>
      </vt:variant>
      <vt:variant>
        <vt:lpwstr>http://ag.ca.gov/publications/2003_Intro_BrownAct.pdf</vt:lpwstr>
      </vt:variant>
      <vt:variant>
        <vt:lpwstr/>
      </vt:variant>
      <vt:variant>
        <vt:i4>5046277</vt:i4>
      </vt:variant>
      <vt:variant>
        <vt:i4>54</vt:i4>
      </vt:variant>
      <vt:variant>
        <vt:i4>0</vt:i4>
      </vt:variant>
      <vt:variant>
        <vt:i4>5</vt:i4>
      </vt:variant>
      <vt:variant>
        <vt:lpwstr>ftp://leginfo.public.ca.gov/pub/05-06/bill/asm/ab_0101-0150/ab_144_cfa_20050713_160936_asm_floor.html</vt:lpwstr>
      </vt:variant>
      <vt:variant>
        <vt:lpwstr/>
      </vt:variant>
      <vt:variant>
        <vt:i4>7929939</vt:i4>
      </vt:variant>
      <vt:variant>
        <vt:i4>51</vt:i4>
      </vt:variant>
      <vt:variant>
        <vt:i4>0</vt:i4>
      </vt:variant>
      <vt:variant>
        <vt:i4>5</vt:i4>
      </vt:variant>
      <vt:variant>
        <vt:lpwstr>http://www.dot.ca.gov/baybridge/PRT_Final Report.pdf</vt:lpwstr>
      </vt:variant>
      <vt:variant>
        <vt:lpwstr/>
      </vt:variant>
      <vt:variant>
        <vt:i4>3080263</vt:i4>
      </vt:variant>
      <vt:variant>
        <vt:i4>48</vt:i4>
      </vt:variant>
      <vt:variant>
        <vt:i4>0</vt:i4>
      </vt:variant>
      <vt:variant>
        <vt:i4>5</vt:i4>
      </vt:variant>
      <vt:variant>
        <vt:lpwstr>http://bata.mtc.ca.gov/projects/rm2.htm</vt:lpwstr>
      </vt:variant>
      <vt:variant>
        <vt:lpwstr/>
      </vt:variant>
      <vt:variant>
        <vt:i4>786530</vt:i4>
      </vt:variant>
      <vt:variant>
        <vt:i4>45</vt:i4>
      </vt:variant>
      <vt:variant>
        <vt:i4>0</vt:i4>
      </vt:variant>
      <vt:variant>
        <vt:i4>5</vt:i4>
      </vt:variant>
      <vt:variant>
        <vt:lpwstr>http://www.leginfo.ca.gov/pub/01-02/bill/asm/ab_1151-1200/ab_1171_bill_20011014_chaptered.html</vt:lpwstr>
      </vt:variant>
      <vt:variant>
        <vt:lpwstr/>
      </vt:variant>
      <vt:variant>
        <vt:i4>65619</vt:i4>
      </vt:variant>
      <vt:variant>
        <vt:i4>42</vt:i4>
      </vt:variant>
      <vt:variant>
        <vt:i4>0</vt:i4>
      </vt:variant>
      <vt:variant>
        <vt:i4>5</vt:i4>
      </vt:variant>
      <vt:variant>
        <vt:lpwstr>http://www.mtc.ca.gov/legislation/seismic/Bechtel-Report.pdf</vt:lpwstr>
      </vt:variant>
      <vt:variant>
        <vt:lpwstr/>
      </vt:variant>
      <vt:variant>
        <vt:i4>2097209</vt:i4>
      </vt:variant>
      <vt:variant>
        <vt:i4>39</vt:i4>
      </vt:variant>
      <vt:variant>
        <vt:i4>0</vt:i4>
      </vt:variant>
      <vt:variant>
        <vt:i4>5</vt:i4>
      </vt:variant>
      <vt:variant>
        <vt:lpwstr>http://www.mtc.ca.gov/planning/bay_bridge/bbmemo_sep22.htm</vt:lpwstr>
      </vt:variant>
      <vt:variant>
        <vt:lpwstr/>
      </vt:variant>
      <vt:variant>
        <vt:i4>4915283</vt:i4>
      </vt:variant>
      <vt:variant>
        <vt:i4>36</vt:i4>
      </vt:variant>
      <vt:variant>
        <vt:i4>0</vt:i4>
      </vt:variant>
      <vt:variant>
        <vt:i4>5</vt:i4>
      </vt:variant>
      <vt:variant>
        <vt:lpwstr>http://www.ce.berkeley.edu/~astaneh/</vt:lpwstr>
      </vt:variant>
      <vt:variant>
        <vt:lpwstr/>
      </vt:variant>
      <vt:variant>
        <vt:i4>4980781</vt:i4>
      </vt:variant>
      <vt:variant>
        <vt:i4>33</vt:i4>
      </vt:variant>
      <vt:variant>
        <vt:i4>0</vt:i4>
      </vt:variant>
      <vt:variant>
        <vt:i4>5</vt:i4>
      </vt:variant>
      <vt:variant>
        <vt:lpwstr>http://www.mtc.ca.gov/planning/bay_bridge/rail_study/exec_summ.htm</vt:lpwstr>
      </vt:variant>
      <vt:variant>
        <vt:lpwstr/>
      </vt:variant>
      <vt:variant>
        <vt:i4>655427</vt:i4>
      </vt:variant>
      <vt:variant>
        <vt:i4>30</vt:i4>
      </vt:variant>
      <vt:variant>
        <vt:i4>0</vt:i4>
      </vt:variant>
      <vt:variant>
        <vt:i4>5</vt:i4>
      </vt:variant>
      <vt:variant>
        <vt:lpwstr>ftp://www.leginfo.ca.gov/pub/97-98/bill/sen/sb_0201-0250/sb_226_bill_19970812_enrolled.html</vt:lpwstr>
      </vt:variant>
      <vt:variant>
        <vt:lpwstr/>
      </vt:variant>
      <vt:variant>
        <vt:i4>1835082</vt:i4>
      </vt:variant>
      <vt:variant>
        <vt:i4>27</vt:i4>
      </vt:variant>
      <vt:variant>
        <vt:i4>0</vt:i4>
      </vt:variant>
      <vt:variant>
        <vt:i4>5</vt:i4>
      </vt:variant>
      <vt:variant>
        <vt:lpwstr>http://leginfo.ca.gov/pub/95-96/bill/sen/sb_0051-0100/sb_60_cfa_950320_094918_sen_comm.html</vt:lpwstr>
      </vt:variant>
      <vt:variant>
        <vt:lpwstr/>
      </vt:variant>
      <vt:variant>
        <vt:i4>3080260</vt:i4>
      </vt:variant>
      <vt:variant>
        <vt:i4>24</vt:i4>
      </vt:variant>
      <vt:variant>
        <vt:i4>0</vt:i4>
      </vt:variant>
      <vt:variant>
        <vt:i4>5</vt:i4>
      </vt:variant>
      <vt:variant>
        <vt:lpwstr>http://bata.mtc.ca.gov/projects/rm1.htm</vt:lpwstr>
      </vt:variant>
      <vt:variant>
        <vt:lpwstr/>
      </vt:variant>
      <vt:variant>
        <vt:i4>5570581</vt:i4>
      </vt:variant>
      <vt:variant>
        <vt:i4>21</vt:i4>
      </vt:variant>
      <vt:variant>
        <vt:i4>0</vt:i4>
      </vt:variant>
      <vt:variant>
        <vt:i4>5</vt:i4>
      </vt:variant>
      <vt:variant>
        <vt:lpwstr>http://www.calvoter.org/voter/elections/archive/96pri/props/192.html</vt:lpwstr>
      </vt:variant>
      <vt:variant>
        <vt:lpwstr/>
      </vt:variant>
      <vt:variant>
        <vt:i4>1507409</vt:i4>
      </vt:variant>
      <vt:variant>
        <vt:i4>18</vt:i4>
      </vt:variant>
      <vt:variant>
        <vt:i4>0</vt:i4>
      </vt:variant>
      <vt:variant>
        <vt:i4>5</vt:i4>
      </vt:variant>
      <vt:variant>
        <vt:lpwstr>http://www.dot.ca.gov/dist4/eastspans/right.html</vt:lpwstr>
      </vt:variant>
      <vt:variant>
        <vt:lpwstr/>
      </vt:variant>
      <vt:variant>
        <vt:i4>3473534</vt:i4>
      </vt:variant>
      <vt:variant>
        <vt:i4>15</vt:i4>
      </vt:variant>
      <vt:variant>
        <vt:i4>0</vt:i4>
      </vt:variant>
      <vt:variant>
        <vt:i4>5</vt:i4>
      </vt:variant>
      <vt:variant>
        <vt:lpwstr>http://www.dot.ca.gov/hq/esc/earthquake_engineering/seismic_advisory_board/compete_against_time.pdf</vt:lpwstr>
      </vt:variant>
      <vt:variant>
        <vt:lpwstr/>
      </vt:variant>
      <vt:variant>
        <vt:i4>655472</vt:i4>
      </vt:variant>
      <vt:variant>
        <vt:i4>12</vt:i4>
      </vt:variant>
      <vt:variant>
        <vt:i4>0</vt:i4>
      </vt:variant>
      <vt:variant>
        <vt:i4>5</vt:i4>
      </vt:variant>
      <vt:variant>
        <vt:lpwstr>http://baybridgeinfo.org/projects/sas</vt:lpwstr>
      </vt:variant>
      <vt:variant>
        <vt:lpwstr/>
      </vt:variant>
      <vt:variant>
        <vt:i4>852018</vt:i4>
      </vt:variant>
      <vt:variant>
        <vt:i4>9</vt:i4>
      </vt:variant>
      <vt:variant>
        <vt:i4>0</vt:i4>
      </vt:variant>
      <vt:variant>
        <vt:i4>5</vt:i4>
      </vt:variant>
      <vt:variant>
        <vt:lpwstr>http://earthquake.usgs.gov/regional/nca/1989/</vt:lpwstr>
      </vt:variant>
      <vt:variant>
        <vt:lpwstr/>
      </vt:variant>
      <vt:variant>
        <vt:i4>131091</vt:i4>
      </vt:variant>
      <vt:variant>
        <vt:i4>6</vt:i4>
      </vt:variant>
      <vt:variant>
        <vt:i4>0</vt:i4>
      </vt:variant>
      <vt:variant>
        <vt:i4>5</vt:i4>
      </vt:variant>
      <vt:variant>
        <vt:lpwstr>http://www.dot.ca.gov/dist4/sfobbdeis/deis1.html</vt:lpwstr>
      </vt:variant>
      <vt:variant>
        <vt:lpwstr/>
      </vt:variant>
      <vt:variant>
        <vt:i4>7798865</vt:i4>
      </vt:variant>
      <vt:variant>
        <vt:i4>3</vt:i4>
      </vt:variant>
      <vt:variant>
        <vt:i4>0</vt:i4>
      </vt:variant>
      <vt:variant>
        <vt:i4>5</vt:i4>
      </vt:variant>
      <vt:variant>
        <vt:lpwstr>http://trid.trb.org/view.aspx?id=659552</vt:lpwstr>
      </vt:variant>
      <vt:variant>
        <vt:lpwstr/>
      </vt:variant>
      <vt:variant>
        <vt:i4>6553669</vt:i4>
      </vt:variant>
      <vt:variant>
        <vt:i4>0</vt:i4>
      </vt:variant>
      <vt:variant>
        <vt:i4>0</vt:i4>
      </vt:variant>
      <vt:variant>
        <vt:i4>5</vt:i4>
      </vt:variant>
      <vt:variant>
        <vt:lpwstr>https://www.mediafire.com/folder/58q6560zurnzb4l,aj44n35w8u8omsf,aj44n35w8u8omsf/shared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 De Wolk</dc:creator>
  <cp:lastModifiedBy>Glasen, Holly</cp:lastModifiedBy>
  <cp:revision>11</cp:revision>
  <cp:lastPrinted>2014-07-29T20:43:00Z</cp:lastPrinted>
  <dcterms:created xsi:type="dcterms:W3CDTF">2014-07-29T20:27:00Z</dcterms:created>
  <dcterms:modified xsi:type="dcterms:W3CDTF">2014-07-31T21:54:00Z</dcterms:modified>
</cp:coreProperties>
</file>